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27" w:rsidRPr="00485746" w:rsidRDefault="004A1027" w:rsidP="004A1027">
      <w:pPr>
        <w:ind w:firstLine="709"/>
        <w:jc w:val="both"/>
        <w:rPr>
          <w:lang w:val="uk-UA"/>
        </w:rPr>
      </w:pPr>
      <w:bookmarkStart w:id="0" w:name="_GoBack"/>
      <w:bookmarkEnd w:id="0"/>
      <w:r w:rsidRPr="00485746">
        <w:rPr>
          <w:lang w:val="uk-UA"/>
        </w:rPr>
        <w:tab/>
      </w:r>
      <w:r w:rsidRPr="00485746">
        <w:rPr>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tblGrid>
      <w:tr w:rsidR="004A1027" w:rsidRPr="00485746" w:rsidTr="006621DD">
        <w:trPr>
          <w:trHeight w:val="315"/>
        </w:trPr>
        <w:tc>
          <w:tcPr>
            <w:tcW w:w="4680" w:type="dxa"/>
            <w:tcBorders>
              <w:top w:val="nil"/>
              <w:left w:val="nil"/>
              <w:right w:val="nil"/>
            </w:tcBorders>
          </w:tcPr>
          <w:p w:rsidR="004A1027" w:rsidRPr="00485746" w:rsidRDefault="004A1027" w:rsidP="008332A0">
            <w:pPr>
              <w:jc w:val="center"/>
              <w:rPr>
                <w:b/>
                <w:kern w:val="2"/>
              </w:rPr>
            </w:pPr>
            <w:r w:rsidRPr="00485746">
              <w:rPr>
                <w:b/>
                <w:kern w:val="2"/>
              </w:rPr>
              <w:t>ТОВ «ФГІ»</w:t>
            </w:r>
          </w:p>
        </w:tc>
      </w:tr>
      <w:tr w:rsidR="004A1027" w:rsidRPr="00485746" w:rsidTr="006621DD">
        <w:tc>
          <w:tcPr>
            <w:tcW w:w="4680" w:type="dxa"/>
            <w:tcBorders>
              <w:left w:val="nil"/>
              <w:bottom w:val="nil"/>
              <w:right w:val="nil"/>
            </w:tcBorders>
          </w:tcPr>
          <w:p w:rsidR="004A1027" w:rsidRPr="00485746" w:rsidRDefault="004A1027" w:rsidP="008332A0">
            <w:pPr>
              <w:ind w:firstLine="34"/>
              <w:jc w:val="center"/>
              <w:rPr>
                <w:kern w:val="2"/>
              </w:rPr>
            </w:pPr>
            <w:r w:rsidRPr="00485746">
              <w:rPr>
                <w:kern w:val="2"/>
              </w:rPr>
              <w:t>(найменування установи, організації)</w:t>
            </w:r>
          </w:p>
        </w:tc>
      </w:tr>
      <w:tr w:rsidR="004A1027" w:rsidRPr="00485746" w:rsidTr="006621DD">
        <w:tc>
          <w:tcPr>
            <w:tcW w:w="4680" w:type="dxa"/>
            <w:tcBorders>
              <w:top w:val="nil"/>
              <w:left w:val="nil"/>
              <w:bottom w:val="nil"/>
              <w:right w:val="nil"/>
            </w:tcBorders>
          </w:tcPr>
          <w:p w:rsidR="004A1027" w:rsidRPr="00485746" w:rsidRDefault="004A1027" w:rsidP="006621DD">
            <w:pPr>
              <w:ind w:firstLine="709"/>
              <w:jc w:val="both"/>
              <w:rPr>
                <w:kern w:val="2"/>
              </w:rPr>
            </w:pPr>
          </w:p>
        </w:tc>
      </w:tr>
    </w:tbl>
    <w:p w:rsidR="004A1027" w:rsidRPr="00485746" w:rsidRDefault="004A1027" w:rsidP="004A1027">
      <w:pPr>
        <w:ind w:firstLine="709"/>
        <w:jc w:val="both"/>
        <w:rPr>
          <w:kern w:val="2"/>
        </w:rPr>
      </w:pPr>
    </w:p>
    <w:p w:rsidR="004A1027" w:rsidRPr="00485746" w:rsidRDefault="004A1027" w:rsidP="004A1027">
      <w:pPr>
        <w:pStyle w:val="7"/>
        <w:tabs>
          <w:tab w:val="left" w:pos="3969"/>
          <w:tab w:val="left" w:pos="5245"/>
        </w:tabs>
        <w:spacing w:before="0" w:after="0"/>
        <w:ind w:firstLine="709"/>
        <w:jc w:val="center"/>
        <w:rPr>
          <w:rFonts w:ascii="Times New Roman" w:hAnsi="Times New Roman"/>
          <w:b/>
          <w:lang w:val="uk-UA"/>
        </w:rPr>
      </w:pPr>
      <w:r w:rsidRPr="00485746">
        <w:rPr>
          <w:rFonts w:ascii="Times New Roman" w:hAnsi="Times New Roman"/>
          <w:b/>
          <w:lang w:val="uk-UA"/>
        </w:rPr>
        <w:t xml:space="preserve">                                             «ЗАТВЕРДЖУЮ»</w:t>
      </w:r>
    </w:p>
    <w:p w:rsidR="004A1027" w:rsidRPr="00485746" w:rsidRDefault="004A1027" w:rsidP="004A1027">
      <w:pPr>
        <w:widowControl w:val="0"/>
        <w:tabs>
          <w:tab w:val="left" w:pos="3969"/>
          <w:tab w:val="left" w:pos="5245"/>
        </w:tabs>
        <w:ind w:firstLine="709"/>
        <w:jc w:val="center"/>
        <w:rPr>
          <w:b/>
          <w:bCs/>
        </w:rPr>
      </w:pPr>
      <w:r w:rsidRPr="00485746">
        <w:rPr>
          <w:b/>
          <w:bCs/>
          <w:lang w:val="uk-UA"/>
        </w:rPr>
        <w:t xml:space="preserve">         </w:t>
      </w:r>
      <w:r w:rsidR="00662AF2" w:rsidRPr="00485746">
        <w:rPr>
          <w:b/>
          <w:bCs/>
          <w:lang w:val="uk-UA"/>
        </w:rPr>
        <w:t xml:space="preserve">                      </w:t>
      </w:r>
      <w:r w:rsidRPr="00485746">
        <w:rPr>
          <w:b/>
          <w:bCs/>
        </w:rPr>
        <w:t>Директор</w:t>
      </w:r>
    </w:p>
    <w:p w:rsidR="004A1027" w:rsidRPr="00485746" w:rsidRDefault="004A1027" w:rsidP="00B53A2C">
      <w:pPr>
        <w:widowControl w:val="0"/>
        <w:tabs>
          <w:tab w:val="left" w:pos="2835"/>
          <w:tab w:val="left" w:pos="3119"/>
          <w:tab w:val="left" w:pos="3420"/>
          <w:tab w:val="left" w:pos="3780"/>
          <w:tab w:val="left" w:pos="3969"/>
        </w:tabs>
        <w:ind w:left="5529" w:hanging="3969"/>
        <w:rPr>
          <w:b/>
          <w:bCs/>
          <w:spacing w:val="40"/>
        </w:rPr>
      </w:pPr>
      <w:r w:rsidRPr="00485746">
        <w:rPr>
          <w:b/>
          <w:bCs/>
          <w:caps/>
          <w:lang w:val="uk-UA"/>
        </w:rPr>
        <w:t xml:space="preserve">                                                                  </w:t>
      </w:r>
      <w:r w:rsidRPr="00485746">
        <w:rPr>
          <w:b/>
          <w:bCs/>
          <w:caps/>
        </w:rPr>
        <w:t xml:space="preserve">Товариства З ОБМЕЖЕНОЮ                                                                                                                          </w:t>
      </w:r>
      <w:r w:rsidRPr="00485746">
        <w:rPr>
          <w:b/>
          <w:bCs/>
          <w:caps/>
          <w:lang w:val="uk-UA"/>
        </w:rPr>
        <w:t xml:space="preserve">                                                                                                         </w:t>
      </w:r>
      <w:r w:rsidRPr="00485746">
        <w:rPr>
          <w:b/>
          <w:bCs/>
          <w:caps/>
        </w:rPr>
        <w:t xml:space="preserve">ВІДПОВІДАЛЬНІСТЮ </w:t>
      </w:r>
      <w:r w:rsidRPr="00485746">
        <w:rPr>
          <w:b/>
          <w:bCs/>
          <w:spacing w:val="40"/>
        </w:rPr>
        <w:t>«ФГІ»</w:t>
      </w:r>
    </w:p>
    <w:p w:rsidR="004A1027" w:rsidRPr="00485746" w:rsidRDefault="004A1027" w:rsidP="004A1027">
      <w:pPr>
        <w:widowControl w:val="0"/>
        <w:tabs>
          <w:tab w:val="left" w:pos="3969"/>
        </w:tabs>
        <w:ind w:firstLine="709"/>
        <w:jc w:val="right"/>
      </w:pPr>
    </w:p>
    <w:p w:rsidR="004A1027" w:rsidRPr="00485746" w:rsidRDefault="004A1027" w:rsidP="004A1027">
      <w:pPr>
        <w:widowControl w:val="0"/>
        <w:tabs>
          <w:tab w:val="left" w:pos="3969"/>
        </w:tabs>
        <w:ind w:firstLine="709"/>
        <w:jc w:val="right"/>
        <w:rPr>
          <w:b/>
          <w:bCs/>
        </w:rPr>
      </w:pPr>
      <w:r w:rsidRPr="00485746">
        <w:rPr>
          <w:b/>
          <w:bCs/>
        </w:rPr>
        <w:t xml:space="preserve">                                                                                 </w:t>
      </w:r>
      <w:r w:rsidR="00B865D6" w:rsidRPr="007B3B98">
        <w:rPr>
          <w:b/>
          <w:bCs/>
        </w:rPr>
        <w:t>__</w:t>
      </w:r>
      <w:r w:rsidRPr="00485746">
        <w:rPr>
          <w:b/>
          <w:bCs/>
        </w:rPr>
        <w:t>___________/Мельниченко С.М./</w:t>
      </w:r>
    </w:p>
    <w:p w:rsidR="004A1027" w:rsidRPr="00485746" w:rsidRDefault="004A1027" w:rsidP="004A1027">
      <w:pPr>
        <w:widowControl w:val="0"/>
        <w:tabs>
          <w:tab w:val="left" w:pos="3969"/>
        </w:tabs>
        <w:ind w:firstLine="709"/>
        <w:jc w:val="right"/>
        <w:rPr>
          <w:b/>
          <w:bCs/>
          <w:vertAlign w:val="superscript"/>
        </w:rPr>
      </w:pPr>
    </w:p>
    <w:p w:rsidR="004A1027" w:rsidRPr="00485746" w:rsidRDefault="004A1027" w:rsidP="004A1027">
      <w:pPr>
        <w:pStyle w:val="af6"/>
        <w:tabs>
          <w:tab w:val="left" w:pos="3969"/>
        </w:tabs>
        <w:ind w:firstLine="709"/>
        <w:rPr>
          <w:rFonts w:ascii="Times New Roman" w:hAnsi="Times New Roman"/>
          <w:szCs w:val="24"/>
        </w:rPr>
      </w:pPr>
      <w:r w:rsidRPr="00485746">
        <w:rPr>
          <w:rFonts w:ascii="Times New Roman" w:hAnsi="Times New Roman"/>
          <w:b/>
          <w:bCs/>
          <w:szCs w:val="24"/>
          <w:lang w:val="ru-RU"/>
        </w:rPr>
        <w:t xml:space="preserve">                                                                        </w:t>
      </w:r>
      <w:r w:rsidRPr="00485746">
        <w:rPr>
          <w:rFonts w:ascii="Times New Roman" w:hAnsi="Times New Roman"/>
          <w:b/>
          <w:bCs/>
          <w:szCs w:val="24"/>
        </w:rPr>
        <w:t xml:space="preserve">Протокол загальних зборів учасників </w:t>
      </w:r>
      <w:r w:rsidRPr="00485746">
        <w:rPr>
          <w:rFonts w:ascii="Times New Roman" w:hAnsi="Times New Roman"/>
          <w:b/>
          <w:bCs/>
          <w:szCs w:val="24"/>
          <w:lang w:val="ru-RU"/>
        </w:rPr>
        <w:t xml:space="preserve">        </w:t>
      </w:r>
      <w:r w:rsidRPr="00485746">
        <w:rPr>
          <w:rFonts w:ascii="Times New Roman" w:hAnsi="Times New Roman"/>
          <w:b/>
          <w:bCs/>
          <w:szCs w:val="24"/>
        </w:rPr>
        <w:t xml:space="preserve"> </w:t>
      </w:r>
    </w:p>
    <w:p w:rsidR="004A1027" w:rsidRPr="00485746" w:rsidRDefault="004A1027" w:rsidP="004A1027">
      <w:pPr>
        <w:autoSpaceDE w:val="0"/>
        <w:autoSpaceDN w:val="0"/>
        <w:adjustRightInd w:val="0"/>
        <w:ind w:firstLine="709"/>
        <w:jc w:val="right"/>
        <w:rPr>
          <w:b/>
          <w:bCs/>
        </w:rPr>
      </w:pPr>
      <w:r w:rsidRPr="00485746">
        <w:rPr>
          <w:b/>
          <w:bCs/>
        </w:rPr>
        <w:t xml:space="preserve">                                                                                     </w:t>
      </w:r>
      <w:r w:rsidRPr="00485746">
        <w:rPr>
          <w:b/>
          <w:bCs/>
          <w:lang w:val="uk-UA"/>
        </w:rPr>
        <w:t>в</w:t>
      </w:r>
      <w:r w:rsidRPr="00485746">
        <w:rPr>
          <w:b/>
          <w:bCs/>
        </w:rPr>
        <w:t>ід</w:t>
      </w:r>
      <w:r w:rsidRPr="00485746">
        <w:rPr>
          <w:b/>
          <w:bCs/>
          <w:lang w:val="uk-UA"/>
        </w:rPr>
        <w:t xml:space="preserve"> </w:t>
      </w:r>
      <w:r w:rsidR="006E53DE" w:rsidRPr="00485746">
        <w:rPr>
          <w:b/>
          <w:bCs/>
          <w:lang w:val="uk-UA"/>
        </w:rPr>
        <w:t>01</w:t>
      </w:r>
      <w:r w:rsidRPr="00485746">
        <w:rPr>
          <w:b/>
          <w:bCs/>
          <w:lang w:val="uk-UA"/>
        </w:rPr>
        <w:t xml:space="preserve"> </w:t>
      </w:r>
      <w:r w:rsidR="006E53DE" w:rsidRPr="00485746">
        <w:rPr>
          <w:b/>
          <w:bCs/>
          <w:lang w:val="uk-UA"/>
        </w:rPr>
        <w:t>лютого</w:t>
      </w:r>
      <w:r w:rsidRPr="00485746">
        <w:rPr>
          <w:b/>
          <w:bCs/>
        </w:rPr>
        <w:t xml:space="preserve"> 20</w:t>
      </w:r>
      <w:r w:rsidR="006249DA" w:rsidRPr="007B3B98">
        <w:rPr>
          <w:b/>
          <w:bCs/>
        </w:rPr>
        <w:t>2</w:t>
      </w:r>
      <w:r w:rsidR="00E864FB" w:rsidRPr="007B3B98">
        <w:rPr>
          <w:b/>
          <w:bCs/>
        </w:rPr>
        <w:t>1</w:t>
      </w:r>
      <w:r w:rsidRPr="00485746">
        <w:rPr>
          <w:b/>
          <w:bCs/>
        </w:rPr>
        <w:t xml:space="preserve">р.         </w:t>
      </w:r>
    </w:p>
    <w:p w:rsidR="004A1027" w:rsidRPr="00485746" w:rsidRDefault="004A1027" w:rsidP="004A1027">
      <w:pPr>
        <w:autoSpaceDE w:val="0"/>
        <w:autoSpaceDN w:val="0"/>
        <w:adjustRightInd w:val="0"/>
        <w:ind w:firstLine="709"/>
        <w:jc w:val="both"/>
        <w:rPr>
          <w:b/>
          <w:bCs/>
        </w:rPr>
      </w:pPr>
      <w:r w:rsidRPr="00485746">
        <w:rPr>
          <w:b/>
          <w:bCs/>
        </w:rPr>
        <w:t xml:space="preserve">                                                                                                               </w:t>
      </w: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center"/>
        <w:rPr>
          <w:b/>
          <w:bCs/>
          <w:sz w:val="32"/>
          <w:szCs w:val="32"/>
        </w:rPr>
      </w:pPr>
      <w:r w:rsidRPr="00485746">
        <w:rPr>
          <w:b/>
          <w:bCs/>
          <w:sz w:val="32"/>
          <w:szCs w:val="32"/>
        </w:rPr>
        <w:t>ПОЛОЖЕННЯ</w:t>
      </w:r>
    </w:p>
    <w:p w:rsidR="004A1027" w:rsidRPr="00485746" w:rsidRDefault="004A1027" w:rsidP="004A1027">
      <w:pPr>
        <w:autoSpaceDE w:val="0"/>
        <w:autoSpaceDN w:val="0"/>
        <w:adjustRightInd w:val="0"/>
        <w:ind w:firstLine="709"/>
        <w:jc w:val="center"/>
        <w:rPr>
          <w:b/>
          <w:bCs/>
          <w:sz w:val="32"/>
          <w:szCs w:val="32"/>
          <w:lang w:val="uk-UA"/>
        </w:rPr>
      </w:pPr>
      <w:r w:rsidRPr="00485746">
        <w:rPr>
          <w:b/>
          <w:sz w:val="32"/>
          <w:szCs w:val="32"/>
        </w:rPr>
        <w:t xml:space="preserve">про </w:t>
      </w:r>
      <w:r w:rsidRPr="00485746">
        <w:rPr>
          <w:b/>
          <w:sz w:val="32"/>
          <w:szCs w:val="32"/>
          <w:lang w:val="uk-UA"/>
        </w:rPr>
        <w:t>депозитарну діяльність депозитарної установи</w:t>
      </w: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lang w:val="uk-UA"/>
        </w:rPr>
      </w:pPr>
    </w:p>
    <w:p w:rsidR="004A1027" w:rsidRPr="00485746" w:rsidRDefault="004A1027" w:rsidP="004A1027">
      <w:pPr>
        <w:autoSpaceDE w:val="0"/>
        <w:autoSpaceDN w:val="0"/>
        <w:adjustRightInd w:val="0"/>
        <w:ind w:firstLine="709"/>
        <w:jc w:val="both"/>
        <w:rPr>
          <w:b/>
          <w:bCs/>
          <w:lang w:val="uk-UA"/>
        </w:rPr>
      </w:pPr>
    </w:p>
    <w:p w:rsidR="004A1027" w:rsidRPr="00485746" w:rsidRDefault="004A1027" w:rsidP="004A1027">
      <w:pPr>
        <w:autoSpaceDE w:val="0"/>
        <w:autoSpaceDN w:val="0"/>
        <w:adjustRightInd w:val="0"/>
        <w:ind w:firstLine="709"/>
        <w:jc w:val="both"/>
        <w:rPr>
          <w:b/>
          <w:bCs/>
          <w:lang w:val="uk-UA"/>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autoSpaceDE w:val="0"/>
        <w:autoSpaceDN w:val="0"/>
        <w:adjustRightInd w:val="0"/>
        <w:ind w:firstLine="709"/>
        <w:jc w:val="both"/>
        <w:rPr>
          <w:b/>
          <w:bCs/>
        </w:rPr>
      </w:pPr>
    </w:p>
    <w:p w:rsidR="004A1027" w:rsidRPr="00485746" w:rsidRDefault="004A1027" w:rsidP="004A1027">
      <w:pPr>
        <w:pStyle w:val="210"/>
        <w:ind w:firstLine="709"/>
        <w:jc w:val="center"/>
        <w:rPr>
          <w:b/>
          <w:bCs/>
          <w:sz w:val="24"/>
          <w:szCs w:val="24"/>
        </w:rPr>
      </w:pPr>
      <w:r w:rsidRPr="00485746">
        <w:rPr>
          <w:b/>
          <w:bCs/>
          <w:sz w:val="24"/>
          <w:szCs w:val="24"/>
        </w:rPr>
        <w:t>м. Дніпро</w:t>
      </w:r>
    </w:p>
    <w:p w:rsidR="004A1027" w:rsidRPr="00485746" w:rsidRDefault="006C0C5A" w:rsidP="004A1027">
      <w:pPr>
        <w:autoSpaceDE w:val="0"/>
        <w:autoSpaceDN w:val="0"/>
        <w:adjustRightInd w:val="0"/>
        <w:ind w:firstLine="709"/>
        <w:jc w:val="center"/>
        <w:rPr>
          <w:b/>
          <w:bCs/>
        </w:rPr>
      </w:pPr>
      <w:r w:rsidRPr="00485746">
        <w:rPr>
          <w:b/>
          <w:bCs/>
        </w:rPr>
        <w:t>202</w:t>
      </w:r>
      <w:r w:rsidR="00E864FB" w:rsidRPr="007B3B98">
        <w:rPr>
          <w:b/>
          <w:bCs/>
        </w:rPr>
        <w:t>1</w:t>
      </w:r>
      <w:r w:rsidR="004A1027" w:rsidRPr="00485746">
        <w:rPr>
          <w:b/>
          <w:bCs/>
        </w:rPr>
        <w:t> р.</w:t>
      </w:r>
    </w:p>
    <w:p w:rsidR="004A1027" w:rsidRPr="00485746" w:rsidRDefault="004A1027" w:rsidP="004A1027">
      <w:pPr>
        <w:ind w:firstLine="709"/>
        <w:jc w:val="both"/>
        <w:rPr>
          <w:b/>
        </w:rPr>
      </w:pPr>
    </w:p>
    <w:p w:rsidR="004A1027" w:rsidRPr="00485746" w:rsidRDefault="004A1027" w:rsidP="004A1027">
      <w:pPr>
        <w:ind w:firstLine="709"/>
        <w:jc w:val="both"/>
        <w:rPr>
          <w:b/>
        </w:rPr>
      </w:pPr>
    </w:p>
    <w:p w:rsidR="004A1027" w:rsidRPr="00485746" w:rsidRDefault="004A1027" w:rsidP="004A1027">
      <w:pPr>
        <w:ind w:firstLine="709"/>
        <w:jc w:val="both"/>
        <w:rPr>
          <w:lang w:val="uk-UA"/>
        </w:rPr>
      </w:pPr>
    </w:p>
    <w:p w:rsidR="00B57559" w:rsidRPr="00485746" w:rsidRDefault="00B57559" w:rsidP="004A1027">
      <w:pPr>
        <w:ind w:firstLine="709"/>
        <w:jc w:val="center"/>
        <w:rPr>
          <w:b/>
          <w:lang w:val="uk-UA"/>
        </w:rPr>
      </w:pPr>
    </w:p>
    <w:p w:rsidR="006E53DE" w:rsidRPr="00485746" w:rsidRDefault="006E53DE"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lastRenderedPageBreak/>
        <w:t>Зміст</w:t>
      </w:r>
    </w:p>
    <w:p w:rsidR="004A1027" w:rsidRPr="00485746" w:rsidRDefault="004A1027" w:rsidP="004A1027">
      <w:pPr>
        <w:ind w:firstLine="709"/>
        <w:jc w:val="both"/>
        <w:rPr>
          <w:b/>
          <w:lang w:val="uk-UA"/>
        </w:rPr>
      </w:pPr>
    </w:p>
    <w:p w:rsidR="004A1027" w:rsidRPr="00485746" w:rsidRDefault="004A1027" w:rsidP="004A1027">
      <w:pPr>
        <w:rPr>
          <w:lang w:val="uk-UA"/>
        </w:rPr>
      </w:pPr>
      <w:r w:rsidRPr="00485746">
        <w:rPr>
          <w:lang w:val="uk-UA"/>
        </w:rPr>
        <w:t>Розділ І.  Загальні положення</w:t>
      </w:r>
      <w:r w:rsidR="00550B0A" w:rsidRPr="00485746">
        <w:rPr>
          <w:lang w:val="uk-UA"/>
        </w:rPr>
        <w:t xml:space="preserve">. </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Pr="00485746">
        <w:rPr>
          <w:lang w:val="uk-UA"/>
        </w:rPr>
        <w:t>3</w:t>
      </w:r>
    </w:p>
    <w:p w:rsidR="004A1027" w:rsidRPr="00485746" w:rsidRDefault="004A1027" w:rsidP="004A1027">
      <w:pPr>
        <w:rPr>
          <w:lang w:val="uk-UA"/>
        </w:rPr>
      </w:pPr>
      <w:r w:rsidRPr="00485746">
        <w:rPr>
          <w:lang w:val="uk-UA"/>
        </w:rPr>
        <w:t>Розділ ІІ. Організаційно-функціональна схема підрозділів Депозитарної установи</w:t>
      </w:r>
      <w:r w:rsidR="00550B0A" w:rsidRPr="00485746">
        <w:rPr>
          <w:lang w:val="uk-UA"/>
        </w:rPr>
        <w:t xml:space="preserve">. </w:t>
      </w:r>
      <w:r w:rsidR="00550B0A" w:rsidRPr="00485746">
        <w:rPr>
          <w:lang w:val="uk-UA"/>
        </w:rPr>
        <w:tab/>
      </w:r>
      <w:r w:rsidR="00550B0A" w:rsidRPr="00485746">
        <w:rPr>
          <w:lang w:val="uk-UA"/>
        </w:rPr>
        <w:tab/>
      </w:r>
      <w:r w:rsidRPr="00485746">
        <w:rPr>
          <w:lang w:val="uk-UA"/>
        </w:rPr>
        <w:t>3</w:t>
      </w:r>
    </w:p>
    <w:p w:rsidR="004A1027" w:rsidRPr="00485746" w:rsidRDefault="004A1027" w:rsidP="004A1027">
      <w:pPr>
        <w:rPr>
          <w:lang w:val="uk-UA"/>
        </w:rPr>
      </w:pPr>
      <w:r w:rsidRPr="00485746">
        <w:rPr>
          <w:lang w:val="uk-UA"/>
        </w:rPr>
        <w:t>Розділ ІІІ. Порядок роботи Депозитарної установи та приймання документів</w:t>
      </w:r>
      <w:r w:rsidR="00550B0A" w:rsidRPr="00485746">
        <w:rPr>
          <w:lang w:val="uk-UA"/>
        </w:rPr>
        <w:t>.</w:t>
      </w:r>
      <w:r w:rsidR="00550B0A" w:rsidRPr="00485746">
        <w:rPr>
          <w:lang w:val="uk-UA"/>
        </w:rPr>
        <w:tab/>
      </w:r>
      <w:r w:rsidR="00550B0A" w:rsidRPr="00485746">
        <w:rPr>
          <w:lang w:val="uk-UA"/>
        </w:rPr>
        <w:tab/>
      </w:r>
      <w:r w:rsidR="00AE6A11" w:rsidRPr="00485746">
        <w:rPr>
          <w:lang w:val="uk-UA"/>
        </w:rPr>
        <w:t>5</w:t>
      </w:r>
    </w:p>
    <w:p w:rsidR="004A1027" w:rsidRPr="00485746" w:rsidRDefault="004A1027" w:rsidP="004A1027">
      <w:pPr>
        <w:rPr>
          <w:lang w:val="uk-UA"/>
        </w:rPr>
      </w:pPr>
      <w:r w:rsidRPr="00485746">
        <w:rPr>
          <w:lang w:val="uk-UA"/>
        </w:rPr>
        <w:t>Розділ IV. Основні функції Депозитарної установи. Перелік депозитарних операцій та додаткових послуг, які надає Депозитарна установа</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Pr="00485746">
        <w:rPr>
          <w:lang w:val="uk-UA"/>
        </w:rPr>
        <w:t>6</w:t>
      </w:r>
    </w:p>
    <w:p w:rsidR="004A1027" w:rsidRPr="00485746" w:rsidRDefault="004A1027" w:rsidP="004A1027">
      <w:pPr>
        <w:rPr>
          <w:b/>
          <w:lang w:val="uk-UA"/>
        </w:rPr>
      </w:pPr>
      <w:r w:rsidRPr="00485746">
        <w:rPr>
          <w:lang w:val="uk-UA"/>
        </w:rPr>
        <w:t>Розділ V. Порядок оформлення, подання та приймання документів. Порядок обміну інформацією та повідомленнями з депонетами, емітентами</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D65BC6" w:rsidRPr="00485746">
        <w:rPr>
          <w:lang w:val="uk-UA"/>
        </w:rPr>
        <w:t>9</w:t>
      </w:r>
    </w:p>
    <w:p w:rsidR="004A1027" w:rsidRPr="00485746" w:rsidRDefault="004A1027" w:rsidP="004A1027">
      <w:pPr>
        <w:rPr>
          <w:lang w:val="uk-UA"/>
        </w:rPr>
      </w:pPr>
      <w:r w:rsidRPr="00485746">
        <w:rPr>
          <w:lang w:val="uk-UA"/>
        </w:rPr>
        <w:t>Розділ VI. Умови та процедура відкриття рахунків у цінних паперах</w:t>
      </w:r>
      <w:r w:rsidR="00550B0A" w:rsidRPr="00485746">
        <w:rPr>
          <w:lang w:val="uk-UA"/>
        </w:rPr>
        <w:t>.</w:t>
      </w:r>
    </w:p>
    <w:p w:rsidR="004A1027" w:rsidRPr="00485746" w:rsidRDefault="004A1027" w:rsidP="004A1027">
      <w:pPr>
        <w:ind w:firstLine="709"/>
        <w:rPr>
          <w:lang w:val="uk-UA"/>
        </w:rPr>
      </w:pPr>
      <w:r w:rsidRPr="00485746">
        <w:rPr>
          <w:lang w:val="uk-UA"/>
        </w:rPr>
        <w:t>Глава 1. Відкриття рахунків у цінних паперах депонентам</w:t>
      </w:r>
      <w:r w:rsidR="00550B0A" w:rsidRPr="00485746">
        <w:rPr>
          <w:lang w:val="uk-UA"/>
        </w:rPr>
        <w:t xml:space="preserve">. </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Pr="00485746">
        <w:rPr>
          <w:lang w:val="uk-UA"/>
        </w:rPr>
        <w:t>1</w:t>
      </w:r>
      <w:r w:rsidR="00AC0890" w:rsidRPr="00485746">
        <w:rPr>
          <w:lang w:val="uk-UA"/>
        </w:rPr>
        <w:t>3</w:t>
      </w:r>
      <w:r w:rsidRPr="00485746">
        <w:rPr>
          <w:lang w:val="uk-UA"/>
        </w:rPr>
        <w:t xml:space="preserve">   </w:t>
      </w:r>
    </w:p>
    <w:p w:rsidR="003327E2" w:rsidRPr="00485746" w:rsidRDefault="004A1027" w:rsidP="004A1027">
      <w:pPr>
        <w:ind w:firstLine="709"/>
        <w:rPr>
          <w:lang w:val="uk-UA"/>
        </w:rPr>
      </w:pPr>
      <w:r w:rsidRPr="00485746">
        <w:rPr>
          <w:lang w:val="uk-UA"/>
        </w:rPr>
        <w:t xml:space="preserve">Глава 2. Відкриття рахунків у цінних паперах власникам </w:t>
      </w:r>
      <w:r w:rsidR="008D1F8F" w:rsidRPr="00485746">
        <w:rPr>
          <w:lang w:val="uk-UA"/>
        </w:rPr>
        <w:t xml:space="preserve">цінних паперів </w:t>
      </w:r>
      <w:r w:rsidRPr="00485746">
        <w:rPr>
          <w:lang w:val="uk-UA"/>
        </w:rPr>
        <w:t xml:space="preserve">відповідно </w:t>
      </w:r>
    </w:p>
    <w:p w:rsidR="004A1027" w:rsidRPr="00485746" w:rsidRDefault="004A1027" w:rsidP="004A1027">
      <w:pPr>
        <w:ind w:firstLine="709"/>
        <w:rPr>
          <w:lang w:val="uk-UA"/>
        </w:rPr>
      </w:pPr>
      <w:r w:rsidRPr="00485746">
        <w:rPr>
          <w:lang w:val="uk-UA"/>
        </w:rPr>
        <w:t>до договору з</w:t>
      </w:r>
      <w:r w:rsidR="003327E2" w:rsidRPr="00485746">
        <w:rPr>
          <w:lang w:val="uk-UA"/>
        </w:rPr>
        <w:t xml:space="preserve"> </w:t>
      </w:r>
      <w:r w:rsidRPr="00485746">
        <w:rPr>
          <w:lang w:val="uk-UA"/>
        </w:rPr>
        <w:t>емі</w:t>
      </w:r>
      <w:r w:rsidR="003327E2" w:rsidRPr="00485746">
        <w:rPr>
          <w:lang w:val="uk-UA"/>
        </w:rPr>
        <w:t>тентом</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Pr="00485746">
        <w:rPr>
          <w:lang w:val="uk-UA"/>
        </w:rPr>
        <w:t>2</w:t>
      </w:r>
      <w:r w:rsidR="00AC0890" w:rsidRPr="00485746">
        <w:rPr>
          <w:lang w:val="uk-UA"/>
        </w:rPr>
        <w:t>7</w:t>
      </w:r>
    </w:p>
    <w:p w:rsidR="00D65BC6" w:rsidRPr="00485746" w:rsidRDefault="00D65BC6" w:rsidP="004A1027">
      <w:pPr>
        <w:ind w:firstLine="709"/>
      </w:pPr>
      <w:r w:rsidRPr="00485746">
        <w:t xml:space="preserve">Глава 3. </w:t>
      </w:r>
      <w:r w:rsidR="00AF2A66" w:rsidRPr="00485746">
        <w:rPr>
          <w:lang w:val="uk-UA"/>
        </w:rPr>
        <w:t>Відкриття рахунку у цінних паперах номінального утримувача.</w:t>
      </w:r>
      <w:r w:rsidR="00AC0890" w:rsidRPr="00485746">
        <w:rPr>
          <w:lang w:val="uk-UA"/>
        </w:rPr>
        <w:tab/>
      </w:r>
      <w:r w:rsidR="00AC0890" w:rsidRPr="00485746">
        <w:rPr>
          <w:lang w:val="uk-UA"/>
        </w:rPr>
        <w:tab/>
        <w:t>29</w:t>
      </w:r>
    </w:p>
    <w:p w:rsidR="004A1027" w:rsidRPr="00485746" w:rsidRDefault="004A1027" w:rsidP="004A1027">
      <w:pPr>
        <w:rPr>
          <w:lang w:val="uk-UA"/>
        </w:rPr>
      </w:pPr>
      <w:r w:rsidRPr="00485746">
        <w:rPr>
          <w:lang w:val="uk-UA"/>
        </w:rPr>
        <w:t>Розділ VIІ. Порядок виконання розпоряджень та операцій</w:t>
      </w:r>
      <w:r w:rsidR="00550B0A" w:rsidRPr="00485746">
        <w:rPr>
          <w:lang w:val="uk-UA"/>
        </w:rPr>
        <w:t>.</w:t>
      </w:r>
    </w:p>
    <w:p w:rsidR="004A1027" w:rsidRPr="00485746" w:rsidRDefault="004A1027" w:rsidP="004A1027">
      <w:pPr>
        <w:ind w:firstLine="709"/>
        <w:rPr>
          <w:lang w:val="uk-UA"/>
        </w:rPr>
      </w:pPr>
      <w:r w:rsidRPr="00485746">
        <w:rPr>
          <w:lang w:val="uk-UA"/>
        </w:rPr>
        <w:t>Глава 1. Загальний порядок виконання розпоряджень та операцій</w:t>
      </w:r>
      <w:r w:rsidR="00550B0A" w:rsidRPr="00485746">
        <w:rPr>
          <w:lang w:val="uk-UA"/>
        </w:rPr>
        <w:t xml:space="preserve">. </w:t>
      </w:r>
      <w:r w:rsidR="00550B0A" w:rsidRPr="00485746">
        <w:rPr>
          <w:lang w:val="uk-UA"/>
        </w:rPr>
        <w:tab/>
      </w:r>
      <w:r w:rsidR="00550B0A" w:rsidRPr="00485746">
        <w:rPr>
          <w:lang w:val="uk-UA"/>
        </w:rPr>
        <w:tab/>
      </w:r>
      <w:r w:rsidR="00550B0A" w:rsidRPr="00485746">
        <w:rPr>
          <w:lang w:val="uk-UA"/>
        </w:rPr>
        <w:tab/>
      </w:r>
      <w:r w:rsidR="00D65BC6" w:rsidRPr="00485746">
        <w:rPr>
          <w:lang w:val="uk-UA"/>
        </w:rPr>
        <w:t>3</w:t>
      </w:r>
      <w:r w:rsidR="00AC0890" w:rsidRPr="00485746">
        <w:rPr>
          <w:lang w:val="uk-UA"/>
        </w:rPr>
        <w:t>1</w:t>
      </w:r>
    </w:p>
    <w:p w:rsidR="004A1027" w:rsidRPr="00485746" w:rsidRDefault="004A1027" w:rsidP="004A1027">
      <w:pPr>
        <w:ind w:firstLine="709"/>
        <w:rPr>
          <w:lang w:val="uk-UA"/>
        </w:rPr>
      </w:pPr>
      <w:r w:rsidRPr="00485746">
        <w:rPr>
          <w:lang w:val="uk-UA"/>
        </w:rPr>
        <w:t>Глава 2.Строки виконання депозитарних операцій Депозитарною установою</w:t>
      </w:r>
      <w:r w:rsidR="00550B0A" w:rsidRPr="00485746">
        <w:rPr>
          <w:lang w:val="uk-UA"/>
        </w:rPr>
        <w:t>.</w:t>
      </w:r>
      <w:r w:rsidR="00550B0A" w:rsidRPr="00485746">
        <w:rPr>
          <w:lang w:val="uk-UA"/>
        </w:rPr>
        <w:tab/>
      </w:r>
      <w:r w:rsidR="00AC0890" w:rsidRPr="00485746">
        <w:rPr>
          <w:lang w:val="uk-UA"/>
        </w:rPr>
        <w:t>32</w:t>
      </w:r>
    </w:p>
    <w:p w:rsidR="002A290E" w:rsidRPr="00485746" w:rsidRDefault="002A290E" w:rsidP="002A290E">
      <w:pPr>
        <w:ind w:firstLine="708"/>
        <w:rPr>
          <w:lang w:val="uk-UA"/>
        </w:rPr>
      </w:pPr>
      <w:r w:rsidRPr="00485746">
        <w:rPr>
          <w:lang w:val="uk-UA"/>
        </w:rPr>
        <w:t>Глава 3. Порядок встановлення Депозитарною установою особи</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D65BC6" w:rsidRPr="00485746">
        <w:rPr>
          <w:lang w:val="uk-UA"/>
        </w:rPr>
        <w:t>3</w:t>
      </w:r>
      <w:r w:rsidR="00FA4486" w:rsidRPr="00485746">
        <w:rPr>
          <w:lang w:val="uk-UA"/>
        </w:rPr>
        <w:t>3</w:t>
      </w:r>
    </w:p>
    <w:p w:rsidR="004A1027" w:rsidRPr="00485746" w:rsidRDefault="004A1027" w:rsidP="004A1027">
      <w:pPr>
        <w:ind w:firstLine="709"/>
        <w:rPr>
          <w:lang w:val="uk-UA"/>
        </w:rPr>
      </w:pPr>
      <w:r w:rsidRPr="00485746">
        <w:rPr>
          <w:lang w:val="uk-UA"/>
        </w:rPr>
        <w:t xml:space="preserve">Глава </w:t>
      </w:r>
      <w:r w:rsidR="002A290E" w:rsidRPr="00485746">
        <w:rPr>
          <w:lang w:val="uk-UA"/>
        </w:rPr>
        <w:t>4</w:t>
      </w:r>
      <w:r w:rsidRPr="00485746">
        <w:rPr>
          <w:lang w:val="uk-UA"/>
        </w:rPr>
        <w:t>. Обслуговування операцій на рахунках у цінних паперах</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FA4486" w:rsidRPr="00485746">
        <w:rPr>
          <w:lang w:val="uk-UA"/>
        </w:rPr>
        <w:t>35</w:t>
      </w:r>
    </w:p>
    <w:p w:rsidR="004A1027" w:rsidRPr="00485746" w:rsidRDefault="002A290E" w:rsidP="004A1027">
      <w:pPr>
        <w:ind w:firstLine="709"/>
        <w:rPr>
          <w:lang w:val="uk-UA"/>
        </w:rPr>
      </w:pPr>
      <w:r w:rsidRPr="00485746">
        <w:rPr>
          <w:lang w:val="uk-UA"/>
        </w:rPr>
        <w:t>Глава  5</w:t>
      </w:r>
      <w:r w:rsidR="004A1027" w:rsidRPr="00485746">
        <w:rPr>
          <w:lang w:val="uk-UA"/>
        </w:rPr>
        <w:t>. Підстави для відмови у виконанні розпорядження</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AC0890" w:rsidRPr="00485746">
        <w:rPr>
          <w:lang w:val="uk-UA"/>
        </w:rPr>
        <w:t>4</w:t>
      </w:r>
      <w:r w:rsidR="00D61FAA" w:rsidRPr="00485746">
        <w:rPr>
          <w:lang w:val="uk-UA"/>
        </w:rPr>
        <w:t>8</w:t>
      </w:r>
    </w:p>
    <w:p w:rsidR="004A1027" w:rsidRPr="00485746" w:rsidRDefault="002A290E" w:rsidP="004A1027">
      <w:pPr>
        <w:ind w:firstLine="709"/>
        <w:rPr>
          <w:lang w:val="uk-UA"/>
        </w:rPr>
      </w:pPr>
      <w:r w:rsidRPr="00485746">
        <w:rPr>
          <w:lang w:val="uk-UA"/>
        </w:rPr>
        <w:t>Глава  6</w:t>
      </w:r>
      <w:r w:rsidR="004A1027" w:rsidRPr="00485746">
        <w:rPr>
          <w:lang w:val="uk-UA"/>
        </w:rPr>
        <w:t>. Знерухомлення документарних цін</w:t>
      </w:r>
      <w:r w:rsidRPr="00485746">
        <w:rPr>
          <w:lang w:val="uk-UA"/>
        </w:rPr>
        <w:t>них паперів на пред’явника</w:t>
      </w:r>
      <w:r w:rsidR="00550B0A" w:rsidRPr="00485746">
        <w:rPr>
          <w:lang w:val="uk-UA"/>
        </w:rPr>
        <w:t>.</w:t>
      </w:r>
      <w:r w:rsidR="00550B0A" w:rsidRPr="00485746">
        <w:rPr>
          <w:lang w:val="uk-UA"/>
        </w:rPr>
        <w:tab/>
      </w:r>
      <w:r w:rsidR="00550B0A" w:rsidRPr="00485746">
        <w:rPr>
          <w:lang w:val="uk-UA"/>
        </w:rPr>
        <w:tab/>
      </w:r>
      <w:r w:rsidR="00D61FAA" w:rsidRPr="00485746">
        <w:rPr>
          <w:lang w:val="uk-UA"/>
        </w:rPr>
        <w:t>50</w:t>
      </w:r>
    </w:p>
    <w:p w:rsidR="004A1027" w:rsidRPr="007B3B98" w:rsidRDefault="004A1027" w:rsidP="004A1027">
      <w:pPr>
        <w:ind w:firstLine="709"/>
      </w:pPr>
      <w:r w:rsidRPr="00485746">
        <w:rPr>
          <w:lang w:val="uk-UA"/>
        </w:rPr>
        <w:t xml:space="preserve">Глава </w:t>
      </w:r>
      <w:r w:rsidR="002A290E" w:rsidRPr="00485746">
        <w:rPr>
          <w:lang w:val="uk-UA"/>
        </w:rPr>
        <w:t>7</w:t>
      </w:r>
      <w:r w:rsidRPr="00485746">
        <w:rPr>
          <w:lang w:val="uk-UA"/>
        </w:rPr>
        <w:t>. Закриття рахунків у цінних паперах</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80148F" w:rsidRPr="007B3B98">
        <w:t>50</w:t>
      </w:r>
    </w:p>
    <w:p w:rsidR="004A1027" w:rsidRPr="007B3B98" w:rsidRDefault="004A1027" w:rsidP="00451D9F">
      <w:pPr>
        <w:ind w:left="709"/>
      </w:pPr>
      <w:r w:rsidRPr="00485746">
        <w:rPr>
          <w:lang w:val="uk-UA"/>
        </w:rPr>
        <w:t xml:space="preserve">Глава </w:t>
      </w:r>
      <w:r w:rsidR="002A290E" w:rsidRPr="00485746">
        <w:rPr>
          <w:lang w:val="uk-UA"/>
        </w:rPr>
        <w:t>8</w:t>
      </w:r>
      <w:r w:rsidRPr="00485746">
        <w:rPr>
          <w:lang w:val="uk-UA"/>
        </w:rPr>
        <w:t xml:space="preserve">. </w:t>
      </w:r>
      <w:r w:rsidRPr="00485746">
        <w:rPr>
          <w:sz w:val="22"/>
          <w:szCs w:val="22"/>
          <w:lang w:val="uk-UA"/>
        </w:rPr>
        <w:t>Відображення корпоративних операцій еміт</w:t>
      </w:r>
      <w:r w:rsidR="00550B0A" w:rsidRPr="00485746">
        <w:rPr>
          <w:sz w:val="22"/>
          <w:szCs w:val="22"/>
          <w:lang w:val="uk-UA"/>
        </w:rPr>
        <w:t>ента на рахунку у цінних паперах</w:t>
      </w:r>
      <w:r w:rsidR="00550B0A" w:rsidRPr="00485746">
        <w:rPr>
          <w:lang w:val="uk-UA"/>
        </w:rPr>
        <w:t>.</w:t>
      </w:r>
      <w:r w:rsidR="00F95F19" w:rsidRPr="00485746">
        <w:rPr>
          <w:lang w:val="uk-UA"/>
        </w:rPr>
        <w:t xml:space="preserve">    </w:t>
      </w:r>
      <w:r w:rsidR="00AC0890" w:rsidRPr="00485746">
        <w:rPr>
          <w:lang w:val="uk-UA"/>
        </w:rPr>
        <w:t>5</w:t>
      </w:r>
      <w:r w:rsidR="0080148F" w:rsidRPr="007B3B98">
        <w:t>1</w:t>
      </w:r>
    </w:p>
    <w:p w:rsidR="004A1027" w:rsidRPr="007B3B98" w:rsidRDefault="002A290E" w:rsidP="00451D9F">
      <w:pPr>
        <w:ind w:left="709"/>
      </w:pPr>
      <w:r w:rsidRPr="00485746">
        <w:rPr>
          <w:lang w:val="uk-UA"/>
        </w:rPr>
        <w:t>Глава 9</w:t>
      </w:r>
      <w:r w:rsidR="004A1027" w:rsidRPr="00485746">
        <w:rPr>
          <w:lang w:val="uk-UA"/>
        </w:rPr>
        <w:t>. Порядок складання облікового реєстру та обробки розпорядження емітента на складання реєстру власників іменних цінних</w:t>
      </w:r>
      <w:r w:rsidR="00550B0A" w:rsidRPr="00485746">
        <w:rPr>
          <w:lang w:val="uk-UA"/>
        </w:rPr>
        <w:t xml:space="preserve"> </w:t>
      </w:r>
      <w:r w:rsidR="004A1027" w:rsidRPr="00485746">
        <w:rPr>
          <w:lang w:val="uk-UA"/>
        </w:rPr>
        <w:t>паперів</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t>5</w:t>
      </w:r>
      <w:r w:rsidR="0080148F" w:rsidRPr="007B3B98">
        <w:t>6</w:t>
      </w:r>
    </w:p>
    <w:p w:rsidR="004A1027" w:rsidRPr="007B3B98" w:rsidRDefault="004A1027" w:rsidP="00451D9F">
      <w:pPr>
        <w:ind w:left="709"/>
        <w:rPr>
          <w:u w:val="single"/>
          <w:lang w:val="uk-UA"/>
        </w:rPr>
      </w:pPr>
      <w:r w:rsidRPr="00485746">
        <w:rPr>
          <w:lang w:val="uk-UA"/>
        </w:rPr>
        <w:t>Г</w:t>
      </w:r>
      <w:r w:rsidR="002A290E" w:rsidRPr="00485746">
        <w:rPr>
          <w:lang w:val="uk-UA"/>
        </w:rPr>
        <w:t>лава 10</w:t>
      </w:r>
      <w:r w:rsidRPr="00485746">
        <w:rPr>
          <w:lang w:val="uk-UA"/>
        </w:rPr>
        <w:t xml:space="preserve">. Проведення розрахунків у цінних паперах за </w:t>
      </w:r>
      <w:r w:rsidR="00451D9F" w:rsidRPr="00485746">
        <w:rPr>
          <w:lang w:val="uk-UA"/>
        </w:rPr>
        <w:t>правочинами щодо цінних паперів</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AC0890" w:rsidRPr="00485746">
        <w:rPr>
          <w:lang w:val="uk-UA"/>
        </w:rPr>
        <w:t>6</w:t>
      </w:r>
      <w:r w:rsidR="0080148F" w:rsidRPr="007B3B98">
        <w:rPr>
          <w:lang w:val="uk-UA"/>
        </w:rPr>
        <w:t>7</w:t>
      </w:r>
    </w:p>
    <w:p w:rsidR="004A1027" w:rsidRPr="00485746" w:rsidRDefault="004A1027" w:rsidP="004A1027">
      <w:pPr>
        <w:rPr>
          <w:lang w:val="uk-UA"/>
        </w:rPr>
      </w:pPr>
      <w:r w:rsidRPr="00485746">
        <w:rPr>
          <w:lang w:val="uk-UA"/>
        </w:rPr>
        <w:t>Розділ VIII. Порядок обслуговування активів інституційних інвесторів</w:t>
      </w:r>
      <w:r w:rsidR="00550B0A" w:rsidRPr="00485746">
        <w:rPr>
          <w:lang w:val="uk-UA"/>
        </w:rPr>
        <w:t>.</w:t>
      </w:r>
    </w:p>
    <w:p w:rsidR="004A1027" w:rsidRPr="007B3B98" w:rsidRDefault="004A1027" w:rsidP="004A1027">
      <w:pPr>
        <w:ind w:firstLine="709"/>
      </w:pPr>
      <w:r w:rsidRPr="00485746">
        <w:rPr>
          <w:lang w:val="uk-UA"/>
        </w:rPr>
        <w:t>Глава 1. Порядок провадження діяльності із зберігання активів ІСІ</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FA4486" w:rsidRPr="00485746">
        <w:rPr>
          <w:lang w:val="uk-UA"/>
        </w:rPr>
        <w:t>6</w:t>
      </w:r>
      <w:r w:rsidR="00D61FAA" w:rsidRPr="00485746">
        <w:rPr>
          <w:lang w:val="uk-UA"/>
        </w:rPr>
        <w:t>8</w:t>
      </w:r>
    </w:p>
    <w:p w:rsidR="003E28F8" w:rsidRPr="00485746" w:rsidRDefault="003E28F8" w:rsidP="004A1027">
      <w:pPr>
        <w:tabs>
          <w:tab w:val="left" w:pos="6300"/>
        </w:tabs>
        <w:rPr>
          <w:lang w:val="uk-UA"/>
        </w:rPr>
      </w:pPr>
      <w:r w:rsidRPr="00485746">
        <w:rPr>
          <w:lang w:val="uk-UA"/>
        </w:rPr>
        <w:t>Розділ IX. Порядок виплати доходів за цінними паперами</w:t>
      </w:r>
      <w:r w:rsidR="00550B0A" w:rsidRPr="00485746">
        <w:rPr>
          <w:lang w:val="uk-UA"/>
        </w:rPr>
        <w:t>.</w:t>
      </w:r>
      <w:r w:rsidR="00337BCE" w:rsidRPr="00485746">
        <w:rPr>
          <w:lang w:val="uk-UA"/>
        </w:rPr>
        <w:t xml:space="preserve"> </w:t>
      </w:r>
      <w:r w:rsidR="00C34019" w:rsidRPr="00485746">
        <w:rPr>
          <w:lang w:val="uk-UA"/>
        </w:rPr>
        <w:t xml:space="preserve">                                                   </w:t>
      </w:r>
    </w:p>
    <w:p w:rsidR="000703C2" w:rsidRPr="007B3B98" w:rsidRDefault="000703C2" w:rsidP="000703C2">
      <w:pPr>
        <w:tabs>
          <w:tab w:val="left" w:pos="6300"/>
        </w:tabs>
      </w:pPr>
      <w:r w:rsidRPr="00485746">
        <w:rPr>
          <w:lang w:val="uk-UA"/>
        </w:rPr>
        <w:t xml:space="preserve">            Глава 1. Порядок виплати дивідендів (за винятком дивідендів за цінними паперами ІСІ)</w:t>
      </w:r>
      <w:r w:rsidR="00550B0A" w:rsidRPr="00485746">
        <w:rPr>
          <w:lang w:val="uk-UA"/>
        </w:rPr>
        <w:t xml:space="preserve">. </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AC0890" w:rsidRPr="00485746">
        <w:rPr>
          <w:lang w:val="uk-UA"/>
        </w:rPr>
        <w:t>7</w:t>
      </w:r>
      <w:r w:rsidR="0080148F" w:rsidRPr="007B3B98">
        <w:t>1</w:t>
      </w:r>
    </w:p>
    <w:p w:rsidR="000703C2" w:rsidRPr="007B3B98" w:rsidRDefault="000703C2" w:rsidP="000703C2">
      <w:r w:rsidRPr="00485746">
        <w:rPr>
          <w:lang w:val="uk-UA"/>
        </w:rPr>
        <w:tab/>
        <w:t>Глава 2. Порядок виплати доходів за цінними паперами (крім дивідендів, за винятком дивідендів за цінними паперами ІСІ)</w:t>
      </w:r>
      <w:r w:rsidR="00550B0A" w:rsidRPr="00485746">
        <w:rPr>
          <w:lang w:val="uk-UA"/>
        </w:rPr>
        <w:t>.</w:t>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550B0A" w:rsidRPr="00485746">
        <w:rPr>
          <w:lang w:val="uk-UA"/>
        </w:rPr>
        <w:tab/>
      </w:r>
      <w:r w:rsidR="00AC0890" w:rsidRPr="00485746">
        <w:rPr>
          <w:lang w:val="uk-UA"/>
        </w:rPr>
        <w:t>7</w:t>
      </w:r>
      <w:r w:rsidR="0080148F" w:rsidRPr="007B3B98">
        <w:t>3</w:t>
      </w:r>
    </w:p>
    <w:p w:rsidR="000703C2" w:rsidRPr="00485746" w:rsidRDefault="000703C2" w:rsidP="000703C2">
      <w:pPr>
        <w:rPr>
          <w:lang w:val="uk-UA"/>
        </w:rPr>
      </w:pPr>
      <w:r w:rsidRPr="00485746">
        <w:rPr>
          <w:lang w:val="uk-UA"/>
        </w:rPr>
        <w:tab/>
        <w:t>Глава 3. Порядок виплати дивідендів (доходів) за цінними паперами, які розміщені за межами України</w:t>
      </w:r>
      <w:r w:rsidR="00D65BC6" w:rsidRPr="00485746">
        <w:rPr>
          <w:lang w:val="uk-UA"/>
        </w:rPr>
        <w:t xml:space="preserve">. </w:t>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AC0890" w:rsidRPr="00485746">
        <w:rPr>
          <w:lang w:val="uk-UA"/>
        </w:rPr>
        <w:t>7</w:t>
      </w:r>
      <w:r w:rsidR="00D61FAA" w:rsidRPr="00485746">
        <w:rPr>
          <w:lang w:val="uk-UA"/>
        </w:rPr>
        <w:t>4</w:t>
      </w:r>
    </w:p>
    <w:p w:rsidR="0012736F" w:rsidRPr="007B3B98" w:rsidRDefault="0012736F" w:rsidP="0012736F">
      <w:pPr>
        <w:jc w:val="both"/>
      </w:pPr>
      <w:r w:rsidRPr="00485746">
        <w:rPr>
          <w:lang w:val="uk-UA"/>
        </w:rPr>
        <w:t xml:space="preserve">Розділ Х. Порядок </w:t>
      </w:r>
      <w:r w:rsidRPr="00485746">
        <w:rPr>
          <w:bCs/>
          <w:shd w:val="clear" w:color="auto" w:fill="FFFFFF"/>
        </w:rPr>
        <w:t>направлення акціонерним товариством повідомлень акціонерам через депозитарну систему України</w:t>
      </w:r>
      <w:r w:rsidR="00D65BC6" w:rsidRPr="00485746">
        <w:rPr>
          <w:bCs/>
          <w:shd w:val="clear" w:color="auto" w:fill="FFFFFF"/>
        </w:rPr>
        <w:t xml:space="preserve">. </w:t>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D65BC6" w:rsidRPr="00485746">
        <w:rPr>
          <w:bCs/>
          <w:shd w:val="clear" w:color="auto" w:fill="FFFFFF"/>
        </w:rPr>
        <w:tab/>
      </w:r>
      <w:r w:rsidR="00FA4486" w:rsidRPr="00485746">
        <w:rPr>
          <w:bCs/>
          <w:shd w:val="clear" w:color="auto" w:fill="FFFFFF"/>
          <w:lang w:val="uk-UA"/>
        </w:rPr>
        <w:t>7</w:t>
      </w:r>
      <w:r w:rsidR="0080148F" w:rsidRPr="007B3B98">
        <w:rPr>
          <w:bCs/>
          <w:shd w:val="clear" w:color="auto" w:fill="FFFFFF"/>
        </w:rPr>
        <w:t>4</w:t>
      </w:r>
    </w:p>
    <w:p w:rsidR="0012736F" w:rsidRPr="007B3B98" w:rsidRDefault="0012736F" w:rsidP="0012736F">
      <w:pPr>
        <w:jc w:val="both"/>
      </w:pPr>
      <w:r w:rsidRPr="00485746">
        <w:rPr>
          <w:lang w:val="uk-UA"/>
        </w:rPr>
        <w:t>Розділ XІ.  Порядок посвідчення довіреності на право участі та голосування на загальних зборах акціонерного товариства</w:t>
      </w:r>
      <w:r w:rsidR="00AC0890" w:rsidRPr="00485746">
        <w:rPr>
          <w:lang w:val="uk-UA"/>
        </w:rPr>
        <w:t xml:space="preserve">.            </w:t>
      </w:r>
      <w:r w:rsidR="00AC0890" w:rsidRPr="00485746">
        <w:rPr>
          <w:lang w:val="uk-UA"/>
        </w:rPr>
        <w:tab/>
      </w:r>
      <w:r w:rsidR="00AC0890" w:rsidRPr="00485746">
        <w:rPr>
          <w:lang w:val="uk-UA"/>
        </w:rPr>
        <w:tab/>
      </w:r>
      <w:r w:rsidR="00AC0890" w:rsidRPr="00485746">
        <w:rPr>
          <w:lang w:val="uk-UA"/>
        </w:rPr>
        <w:tab/>
      </w:r>
      <w:r w:rsidR="00AC0890" w:rsidRPr="00485746">
        <w:rPr>
          <w:lang w:val="uk-UA"/>
        </w:rPr>
        <w:tab/>
      </w:r>
      <w:r w:rsidR="00AC0890" w:rsidRPr="00485746">
        <w:rPr>
          <w:lang w:val="uk-UA"/>
        </w:rPr>
        <w:tab/>
      </w:r>
      <w:r w:rsidR="00AC0890" w:rsidRPr="00485746">
        <w:rPr>
          <w:lang w:val="uk-UA"/>
        </w:rPr>
        <w:tab/>
      </w:r>
      <w:r w:rsidR="00AC0890" w:rsidRPr="00485746">
        <w:rPr>
          <w:lang w:val="uk-UA"/>
        </w:rPr>
        <w:tab/>
      </w:r>
      <w:r w:rsidR="00AC0890" w:rsidRPr="00485746">
        <w:rPr>
          <w:lang w:val="uk-UA"/>
        </w:rPr>
        <w:tab/>
        <w:t>7</w:t>
      </w:r>
      <w:r w:rsidR="0080148F" w:rsidRPr="007B3B98">
        <w:t>5</w:t>
      </w:r>
    </w:p>
    <w:p w:rsidR="006C0C5A" w:rsidRPr="007B3B98" w:rsidRDefault="006C0C5A" w:rsidP="006C0C5A">
      <w:pPr>
        <w:jc w:val="both"/>
      </w:pPr>
      <w:r w:rsidRPr="00485746">
        <w:rPr>
          <w:lang w:val="uk-UA"/>
        </w:rPr>
        <w:t xml:space="preserve">Розділ ХІІ. </w:t>
      </w:r>
      <w:r w:rsidRPr="00485746">
        <w:rPr>
          <w:bCs/>
          <w:shd w:val="clear" w:color="auto" w:fill="FFFFFF"/>
        </w:rPr>
        <w:t>Порядок та строк надання депозитарними установами інформації, що міститься у системі депозитарного обліку</w:t>
      </w:r>
      <w:r w:rsidRPr="00485746">
        <w:rPr>
          <w:bCs/>
          <w:shd w:val="clear" w:color="auto" w:fill="FFFFFF"/>
          <w:lang w:val="uk-UA"/>
        </w:rPr>
        <w:t>.</w:t>
      </w:r>
      <w:r w:rsidR="00D65BC6" w:rsidRPr="00485746">
        <w:rPr>
          <w:bCs/>
          <w:shd w:val="clear" w:color="auto" w:fill="FFFFFF"/>
          <w:lang w:val="uk-UA"/>
        </w:rPr>
        <w:t xml:space="preserve">                                                                        </w:t>
      </w:r>
      <w:r w:rsidR="00550B0A" w:rsidRPr="00485746">
        <w:rPr>
          <w:bCs/>
          <w:shd w:val="clear" w:color="auto" w:fill="FFFFFF"/>
          <w:lang w:val="uk-UA"/>
        </w:rPr>
        <w:t xml:space="preserve">                              </w:t>
      </w:r>
      <w:r w:rsidR="00AC0890" w:rsidRPr="00485746">
        <w:rPr>
          <w:bCs/>
          <w:shd w:val="clear" w:color="auto" w:fill="FFFFFF"/>
          <w:lang w:val="uk-UA"/>
        </w:rPr>
        <w:t>7</w:t>
      </w:r>
      <w:r w:rsidR="0080148F" w:rsidRPr="007B3B98">
        <w:rPr>
          <w:bCs/>
          <w:shd w:val="clear" w:color="auto" w:fill="FFFFFF"/>
        </w:rPr>
        <w:t>7</w:t>
      </w:r>
    </w:p>
    <w:p w:rsidR="00D65BC6" w:rsidRPr="00485746" w:rsidRDefault="006C0C5A" w:rsidP="00D65BC6">
      <w:pPr>
        <w:tabs>
          <w:tab w:val="left" w:pos="6300"/>
        </w:tabs>
        <w:jc w:val="both"/>
        <w:rPr>
          <w:lang w:val="uk-UA"/>
        </w:rPr>
      </w:pPr>
      <w:r w:rsidRPr="00485746">
        <w:rPr>
          <w:lang w:val="uk-UA"/>
        </w:rPr>
        <w:t>Розділ XIІІ. Перелік та вартість послуг, що надают</w:t>
      </w:r>
      <w:r w:rsidR="00D65BC6" w:rsidRPr="00485746">
        <w:rPr>
          <w:lang w:val="uk-UA"/>
        </w:rPr>
        <w:t xml:space="preserve">ься депонентам та/або емітентам. </w:t>
      </w:r>
      <w:r w:rsidR="00550B0A" w:rsidRPr="00485746">
        <w:rPr>
          <w:lang w:val="uk-UA"/>
        </w:rPr>
        <w:t xml:space="preserve">        </w:t>
      </w:r>
      <w:r w:rsidR="00AC0890" w:rsidRPr="00485746">
        <w:rPr>
          <w:lang w:val="uk-UA"/>
        </w:rPr>
        <w:t>7</w:t>
      </w:r>
      <w:r w:rsidR="00D61FAA" w:rsidRPr="00485746">
        <w:rPr>
          <w:lang w:val="uk-UA"/>
        </w:rPr>
        <w:t>9</w:t>
      </w:r>
    </w:p>
    <w:p w:rsidR="004A1027" w:rsidRPr="007B3B98" w:rsidRDefault="004A1027" w:rsidP="00D65BC6">
      <w:pPr>
        <w:tabs>
          <w:tab w:val="left" w:pos="6300"/>
        </w:tabs>
        <w:jc w:val="both"/>
      </w:pPr>
      <w:r w:rsidRPr="00485746">
        <w:rPr>
          <w:lang w:val="uk-UA"/>
        </w:rPr>
        <w:t>Додатки. Форми вхідних та вихідних документів</w:t>
      </w:r>
      <w:r w:rsidR="00D65BC6" w:rsidRPr="00485746">
        <w:rPr>
          <w:lang w:val="uk-UA"/>
        </w:rPr>
        <w:t xml:space="preserve">. </w:t>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D65BC6" w:rsidRPr="00485746">
        <w:rPr>
          <w:lang w:val="uk-UA"/>
        </w:rPr>
        <w:tab/>
      </w:r>
      <w:r w:rsidR="00550B0A" w:rsidRPr="00485746">
        <w:rPr>
          <w:lang w:val="uk-UA"/>
        </w:rPr>
        <w:t xml:space="preserve"> </w:t>
      </w:r>
      <w:r w:rsidR="00AC0890" w:rsidRPr="00485746">
        <w:rPr>
          <w:lang w:val="uk-UA"/>
        </w:rPr>
        <w:t>8</w:t>
      </w:r>
      <w:r w:rsidR="0080148F" w:rsidRPr="007B3B98">
        <w:t>3</w:t>
      </w:r>
    </w:p>
    <w:p w:rsidR="004A1027" w:rsidRPr="00485746" w:rsidRDefault="004A1027" w:rsidP="004A1027">
      <w:pPr>
        <w:ind w:firstLine="709"/>
        <w:rPr>
          <w:i/>
          <w:lang w:val="uk-UA"/>
        </w:rPr>
      </w:pPr>
    </w:p>
    <w:p w:rsidR="004A1027" w:rsidRPr="00485746" w:rsidRDefault="004A1027" w:rsidP="004A1027">
      <w:pPr>
        <w:ind w:firstLine="709"/>
        <w:jc w:val="both"/>
        <w:rPr>
          <w:b/>
          <w:lang w:val="uk-UA"/>
        </w:rPr>
      </w:pPr>
    </w:p>
    <w:p w:rsidR="004A1027" w:rsidRPr="00485746" w:rsidRDefault="004A1027" w:rsidP="004A1027">
      <w:pPr>
        <w:ind w:firstLine="709"/>
        <w:jc w:val="both"/>
        <w:rPr>
          <w:b/>
          <w:lang w:val="uk-UA"/>
        </w:rPr>
      </w:pPr>
    </w:p>
    <w:p w:rsidR="004A1027" w:rsidRPr="00485746" w:rsidRDefault="004A1027" w:rsidP="004A1027">
      <w:pPr>
        <w:ind w:firstLine="709"/>
        <w:jc w:val="both"/>
        <w:rPr>
          <w:b/>
          <w:lang w:val="uk-UA"/>
        </w:rPr>
      </w:pPr>
    </w:p>
    <w:p w:rsidR="004A1027" w:rsidRPr="00485746" w:rsidRDefault="004A1027" w:rsidP="004A1027">
      <w:pPr>
        <w:ind w:firstLine="709"/>
        <w:jc w:val="both"/>
        <w:rPr>
          <w:b/>
          <w:lang w:val="uk-UA"/>
        </w:rPr>
      </w:pPr>
    </w:p>
    <w:p w:rsidR="004A1027" w:rsidRPr="00485746" w:rsidRDefault="004A1027" w:rsidP="004A1027">
      <w:pPr>
        <w:ind w:firstLine="709"/>
        <w:jc w:val="both"/>
        <w:rPr>
          <w:lang w:val="uk-UA"/>
        </w:rPr>
      </w:pPr>
    </w:p>
    <w:p w:rsidR="004A1027" w:rsidRPr="00485746" w:rsidRDefault="004A1027" w:rsidP="004A1027">
      <w:pPr>
        <w:ind w:firstLine="709"/>
        <w:jc w:val="both"/>
        <w:rPr>
          <w:lang w:val="uk-UA"/>
        </w:rPr>
      </w:pPr>
    </w:p>
    <w:p w:rsidR="004A1027" w:rsidRPr="00485746" w:rsidRDefault="004A1027" w:rsidP="004A1027">
      <w:pPr>
        <w:ind w:firstLine="709"/>
        <w:jc w:val="both"/>
        <w:rPr>
          <w:lang w:val="uk-UA"/>
        </w:rPr>
      </w:pPr>
    </w:p>
    <w:p w:rsidR="0019191E" w:rsidRPr="007B3B98" w:rsidRDefault="0019191E" w:rsidP="004A1027">
      <w:pPr>
        <w:ind w:firstLine="709"/>
        <w:jc w:val="center"/>
        <w:rPr>
          <w:b/>
        </w:rPr>
      </w:pPr>
    </w:p>
    <w:p w:rsidR="009E76B7" w:rsidRPr="00485746" w:rsidRDefault="009E76B7" w:rsidP="004A1027">
      <w:pPr>
        <w:ind w:firstLine="709"/>
        <w:jc w:val="center"/>
        <w:rPr>
          <w:b/>
          <w:lang w:val="uk-UA"/>
        </w:rPr>
      </w:pPr>
    </w:p>
    <w:p w:rsidR="00002D0A" w:rsidRPr="00485746" w:rsidRDefault="00002D0A"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lastRenderedPageBreak/>
        <w:t>Розділ І. Загальні положення</w:t>
      </w:r>
      <w:r w:rsidR="007E190F" w:rsidRPr="00485746">
        <w:rPr>
          <w:b/>
          <w:lang w:val="uk-UA"/>
        </w:rPr>
        <w:t>.</w:t>
      </w:r>
    </w:p>
    <w:p w:rsidR="007E190F" w:rsidRPr="00485746" w:rsidRDefault="007E190F" w:rsidP="004A1027">
      <w:pPr>
        <w:ind w:firstLine="709"/>
        <w:jc w:val="center"/>
        <w:rPr>
          <w:b/>
          <w:lang w:val="uk-UA"/>
        </w:rPr>
      </w:pPr>
    </w:p>
    <w:p w:rsidR="004A1027" w:rsidRPr="00485746" w:rsidRDefault="004A1027" w:rsidP="004A1027">
      <w:pPr>
        <w:ind w:firstLine="709"/>
        <w:jc w:val="both"/>
        <w:rPr>
          <w:lang w:val="uk-UA"/>
        </w:rPr>
      </w:pPr>
      <w:r w:rsidRPr="00485746">
        <w:rPr>
          <w:b/>
          <w:lang w:val="uk-UA"/>
        </w:rPr>
        <w:t xml:space="preserve"> </w:t>
      </w:r>
      <w:r w:rsidRPr="00485746">
        <w:rPr>
          <w:lang w:val="uk-UA"/>
        </w:rPr>
        <w:t xml:space="preserve">1. ТОВАРИСТВО З ОБМЕЖЕНОЮ ВІДПОВІДАЛЬНІСТЮ «ФГІ» (далі – Депозитарна установа) здійснює депозитарну діяльність на підставі ліцензії Національної комісії з цінних паперів та фондового ринку </w:t>
      </w:r>
      <w:r w:rsidR="00C12350" w:rsidRPr="00485746">
        <w:rPr>
          <w:lang w:val="uk-UA"/>
        </w:rPr>
        <w:t xml:space="preserve">(далі – НКЦПФР) </w:t>
      </w:r>
      <w:r w:rsidRPr="00485746">
        <w:rPr>
          <w:lang w:val="uk-UA"/>
        </w:rPr>
        <w:t>та у відповідності до законодавства України, правил (стандартів) провадження професійної діяльності на фондовому ринку, затверджених об’єднанням/саморегулівною організацією професійних учасників фондового ринку, членом якої є Депозитарну установа, цього Положення, інших внутрішніх документів Депозитарної установи.</w:t>
      </w:r>
    </w:p>
    <w:p w:rsidR="004A1027" w:rsidRPr="00485746" w:rsidRDefault="004A1027" w:rsidP="004A1027">
      <w:pPr>
        <w:ind w:firstLine="709"/>
        <w:jc w:val="both"/>
        <w:rPr>
          <w:lang w:val="uk-UA"/>
        </w:rPr>
      </w:pPr>
      <w:r w:rsidRPr="00485746">
        <w:rPr>
          <w:lang w:val="uk-UA"/>
        </w:rPr>
        <w:t>2. У разі внесення змін до законодавства, правил (стандартів) провадження професійної діяльності на фондовому ринку, затверджених об’єднанням/саморегулівною організацією професійних учасників фондового ринку, членом якої є Депозитарна установа, це Положення діє в частині, що не суперечить вказаним змінам.</w:t>
      </w:r>
    </w:p>
    <w:p w:rsidR="004A1027" w:rsidRPr="00485746" w:rsidRDefault="004A1027" w:rsidP="004A1027">
      <w:pPr>
        <w:ind w:firstLine="709"/>
        <w:jc w:val="both"/>
        <w:rPr>
          <w:i/>
          <w:lang w:val="uk-UA"/>
        </w:rPr>
      </w:pPr>
      <w:r w:rsidRPr="00485746">
        <w:rPr>
          <w:lang w:val="uk-UA"/>
        </w:rPr>
        <w:t>3. Депозитарна установа інформує своїх депонентів, емітентів, з якими Депозитарна установа уклала договір про відкриття</w:t>
      </w:r>
      <w:r w:rsidR="008D1F8F" w:rsidRPr="007B3B98">
        <w:rPr>
          <w:lang w:val="uk-UA"/>
        </w:rPr>
        <w:t>/</w:t>
      </w:r>
      <w:r w:rsidR="008D1F8F" w:rsidRPr="00485746">
        <w:rPr>
          <w:lang w:val="uk-UA"/>
        </w:rPr>
        <w:t xml:space="preserve"> обслуговування</w:t>
      </w:r>
      <w:r w:rsidRPr="00485746">
        <w:rPr>
          <w:lang w:val="uk-UA"/>
        </w:rPr>
        <w:t xml:space="preserve"> рахунків у цінних паперах </w:t>
      </w:r>
      <w:r w:rsidR="008D1F8F" w:rsidRPr="00485746">
        <w:rPr>
          <w:lang w:val="uk-UA"/>
        </w:rPr>
        <w:t xml:space="preserve">власників </w:t>
      </w:r>
      <w:r w:rsidRPr="00485746">
        <w:rPr>
          <w:lang w:val="uk-UA"/>
        </w:rPr>
        <w:t>в процесі дематеріалізації/зміни депозитарної установи по дематеріалізованим цінних паперам, власників цінних паперів, яким Депозитарною установою відкрито рахунки у цінних паперах на підставі договору з емітентом згідно законодавства, про внесення змін до цього Положення, затвердження нової редакції Положення про депозитарну діяльність депозитарної установи шляхом розміщення протягом наступного робочого дня після затвердження змін/нової редакції відповідної інформації, а також тексту Положення з урахуванням змін/нової редакції Положення на веб-сайті Депозитарної установи у мережі Інтернет www.fgi.</w:t>
      </w:r>
      <w:r w:rsidR="00546F6B" w:rsidRPr="00485746">
        <w:rPr>
          <w:lang w:val="uk-UA"/>
        </w:rPr>
        <w:t>datastealth.net</w:t>
      </w:r>
      <w:r w:rsidRPr="00485746">
        <w:rPr>
          <w:lang w:val="uk-UA"/>
        </w:rPr>
        <w:t xml:space="preserve">. </w:t>
      </w:r>
    </w:p>
    <w:p w:rsidR="004A1027" w:rsidRPr="00485746" w:rsidRDefault="004A1027" w:rsidP="004A1027">
      <w:pPr>
        <w:tabs>
          <w:tab w:val="left" w:pos="3060"/>
        </w:tabs>
        <w:ind w:firstLine="709"/>
        <w:jc w:val="both"/>
        <w:rPr>
          <w:lang w:val="uk-UA"/>
        </w:rPr>
      </w:pPr>
      <w:r w:rsidRPr="00485746">
        <w:rPr>
          <w:lang w:val="uk-UA"/>
        </w:rPr>
        <w:t>4. Під поняттям «заявник» в цьому Положенні розуміється власник цінних паперів, яким Депозитарною установою відкрито рахунки у цінних паперах на підставі договору з емітентом згідно законодавства.</w:t>
      </w:r>
    </w:p>
    <w:p w:rsidR="004A1027" w:rsidRPr="00485746" w:rsidRDefault="004A1027" w:rsidP="004A1027">
      <w:pPr>
        <w:ind w:firstLine="709"/>
        <w:jc w:val="both"/>
        <w:rPr>
          <w:lang w:val="uk-UA"/>
        </w:rPr>
      </w:pPr>
      <w:r w:rsidRPr="00485746">
        <w:rPr>
          <w:lang w:val="uk-UA"/>
        </w:rPr>
        <w:t xml:space="preserve"> Інші терміни та поняття у цьому Положенні вживаються відповідно їх визначень, що встановлені законодавством України.</w:t>
      </w:r>
    </w:p>
    <w:p w:rsidR="004A1027" w:rsidRPr="00485746" w:rsidRDefault="004A1027" w:rsidP="007E190F">
      <w:pPr>
        <w:pStyle w:val="31"/>
        <w:widowControl/>
        <w:numPr>
          <w:ilvl w:val="0"/>
          <w:numId w:val="0"/>
        </w:numPr>
        <w:rPr>
          <w:sz w:val="24"/>
          <w:szCs w:val="24"/>
        </w:rPr>
      </w:pPr>
    </w:p>
    <w:p w:rsidR="004A1027" w:rsidRPr="007B3B98" w:rsidRDefault="004A1027" w:rsidP="005E39F5">
      <w:pPr>
        <w:pStyle w:val="31"/>
        <w:widowControl/>
        <w:numPr>
          <w:ilvl w:val="0"/>
          <w:numId w:val="0"/>
        </w:numPr>
        <w:jc w:val="center"/>
        <w:rPr>
          <w:b/>
          <w:sz w:val="24"/>
          <w:szCs w:val="24"/>
        </w:rPr>
      </w:pPr>
      <w:r w:rsidRPr="00485746">
        <w:rPr>
          <w:b/>
          <w:sz w:val="24"/>
          <w:szCs w:val="24"/>
        </w:rPr>
        <w:t>Розділ ІІ. Організаційно-функціональна схема підрозділів</w:t>
      </w:r>
      <w:r w:rsidR="007E190F" w:rsidRPr="007B3B98">
        <w:rPr>
          <w:b/>
          <w:sz w:val="24"/>
          <w:szCs w:val="24"/>
        </w:rPr>
        <w:t xml:space="preserve"> </w:t>
      </w:r>
      <w:r w:rsidRPr="00485746">
        <w:rPr>
          <w:b/>
          <w:sz w:val="24"/>
          <w:szCs w:val="24"/>
        </w:rPr>
        <w:t>Депозитарної установи</w:t>
      </w:r>
      <w:r w:rsidR="007E190F" w:rsidRPr="007B3B98">
        <w:rPr>
          <w:b/>
          <w:sz w:val="24"/>
          <w:szCs w:val="24"/>
        </w:rPr>
        <w:t>.</w:t>
      </w:r>
    </w:p>
    <w:p w:rsidR="005E39F5" w:rsidRPr="007B3B98" w:rsidRDefault="005E39F5" w:rsidP="005E39F5">
      <w:pPr>
        <w:pStyle w:val="31"/>
        <w:widowControl/>
        <w:numPr>
          <w:ilvl w:val="0"/>
          <w:numId w:val="0"/>
        </w:numPr>
        <w:jc w:val="center"/>
        <w:rPr>
          <w:b/>
          <w:sz w:val="24"/>
          <w:szCs w:val="24"/>
        </w:rPr>
      </w:pPr>
    </w:p>
    <w:p w:rsidR="004A1027" w:rsidRPr="007B3B98" w:rsidRDefault="004A1027" w:rsidP="007E190F">
      <w:pPr>
        <w:ind w:firstLine="708"/>
        <w:jc w:val="both"/>
        <w:rPr>
          <w:lang w:val="uk-UA"/>
        </w:rPr>
      </w:pPr>
      <w:r w:rsidRPr="007B3B98">
        <w:rPr>
          <w:lang w:val="uk-UA"/>
        </w:rPr>
        <w:t>1. Для здійснення депозитарної діяльності у Депозитарній установі створено Управління  діяльності Депозитарної установи та зберігання активів ІСІ</w:t>
      </w:r>
      <w:r w:rsidRPr="00485746">
        <w:rPr>
          <w:lang w:val="uk-UA"/>
        </w:rPr>
        <w:t xml:space="preserve">  </w:t>
      </w:r>
      <w:r w:rsidR="00DD585A" w:rsidRPr="007B3B98">
        <w:rPr>
          <w:lang w:val="uk-UA"/>
        </w:rPr>
        <w:t xml:space="preserve"> (</w:t>
      </w:r>
      <w:r w:rsidRPr="007B3B98">
        <w:rPr>
          <w:lang w:val="uk-UA"/>
        </w:rPr>
        <w:t xml:space="preserve">далі </w:t>
      </w:r>
      <w:r w:rsidR="00DD585A" w:rsidRPr="007B3B98">
        <w:rPr>
          <w:lang w:val="uk-UA"/>
        </w:rPr>
        <w:t xml:space="preserve">- </w:t>
      </w:r>
      <w:r w:rsidRPr="007B3B98">
        <w:rPr>
          <w:lang w:val="uk-UA"/>
        </w:rPr>
        <w:t xml:space="preserve">Управління), до складу якого входять </w:t>
      </w:r>
      <w:r w:rsidRPr="00485746">
        <w:rPr>
          <w:lang w:val="uk-UA"/>
        </w:rPr>
        <w:t xml:space="preserve"> два</w:t>
      </w:r>
      <w:r w:rsidRPr="007B3B98">
        <w:rPr>
          <w:lang w:val="uk-UA"/>
        </w:rPr>
        <w:t xml:space="preserve"> </w:t>
      </w:r>
      <w:r w:rsidRPr="00485746">
        <w:rPr>
          <w:lang w:val="uk-UA"/>
        </w:rPr>
        <w:t>в</w:t>
      </w:r>
      <w:r w:rsidRPr="007B3B98">
        <w:rPr>
          <w:lang w:val="uk-UA"/>
        </w:rPr>
        <w:t>ідділи</w:t>
      </w:r>
      <w:r w:rsidRPr="00485746">
        <w:rPr>
          <w:lang w:val="uk-UA"/>
        </w:rPr>
        <w:t xml:space="preserve"> </w:t>
      </w:r>
      <w:r w:rsidRPr="007B3B98">
        <w:rPr>
          <w:lang w:val="uk-UA"/>
        </w:rPr>
        <w:t xml:space="preserve">  для провадження </w:t>
      </w:r>
      <w:r w:rsidR="00E46291" w:rsidRPr="00485746">
        <w:rPr>
          <w:lang w:val="uk-UA"/>
        </w:rPr>
        <w:t xml:space="preserve"> </w:t>
      </w:r>
      <w:r w:rsidRPr="007B3B98">
        <w:rPr>
          <w:lang w:val="uk-UA"/>
        </w:rPr>
        <w:t xml:space="preserve"> депозитарної діяльності – </w:t>
      </w:r>
      <w:r w:rsidR="00E46291" w:rsidRPr="00485746">
        <w:rPr>
          <w:lang w:val="uk-UA"/>
        </w:rPr>
        <w:t>в</w:t>
      </w:r>
      <w:r w:rsidRPr="007B3B98">
        <w:rPr>
          <w:lang w:val="uk-UA"/>
        </w:rPr>
        <w:t>ідділ депозитарної діяльності</w:t>
      </w:r>
      <w:r w:rsidR="00E46291" w:rsidRPr="00485746">
        <w:rPr>
          <w:lang w:val="uk-UA"/>
        </w:rPr>
        <w:t xml:space="preserve"> та в</w:t>
      </w:r>
      <w:r w:rsidR="00E46291" w:rsidRPr="007B3B98">
        <w:rPr>
          <w:lang w:val="uk-UA"/>
        </w:rPr>
        <w:t>ідділ зберігання активів ІСІ</w:t>
      </w:r>
      <w:r w:rsidR="00E46291" w:rsidRPr="00485746">
        <w:rPr>
          <w:lang w:val="uk-UA"/>
        </w:rPr>
        <w:t xml:space="preserve">. </w:t>
      </w:r>
      <w:r w:rsidRPr="007B3B98">
        <w:rPr>
          <w:lang w:val="uk-UA"/>
        </w:rPr>
        <w:t xml:space="preserve"> Управління  безпосередньо підпорядковується Президенту та Директору, які відповідають за діяльність всіх підрозділів, що здійснюють діяльність на фондовому ринку, які згідно з розподілом обов’язків відповідно до внутрішніх документів Депозитарної установи відповідає за здійснення нею депозитарної діяльності. </w:t>
      </w:r>
    </w:p>
    <w:p w:rsidR="004A1027" w:rsidRPr="00485746" w:rsidRDefault="004A1027" w:rsidP="004A1027">
      <w:pPr>
        <w:pStyle w:val="31"/>
        <w:widowControl/>
        <w:numPr>
          <w:ilvl w:val="0"/>
          <w:numId w:val="0"/>
        </w:numPr>
        <w:ind w:firstLine="709"/>
        <w:rPr>
          <w:sz w:val="24"/>
          <w:szCs w:val="24"/>
        </w:rPr>
      </w:pPr>
      <w:r w:rsidRPr="00485746">
        <w:rPr>
          <w:sz w:val="24"/>
          <w:szCs w:val="24"/>
        </w:rPr>
        <w:t xml:space="preserve">Організаційно-функціональна схема підрозділів Депозитарної установи, що здійснюють депозитарну діяльність, наведена нижче. </w:t>
      </w:r>
    </w:p>
    <w:p w:rsidR="004A1027" w:rsidRPr="00485746" w:rsidRDefault="004A1027" w:rsidP="004A1027">
      <w:pPr>
        <w:pStyle w:val="31"/>
        <w:widowControl/>
        <w:numPr>
          <w:ilvl w:val="0"/>
          <w:numId w:val="0"/>
        </w:numPr>
        <w:ind w:firstLine="709"/>
        <w:rPr>
          <w:sz w:val="24"/>
          <w:szCs w:val="24"/>
        </w:rPr>
      </w:pPr>
    </w:p>
    <w:p w:rsidR="004A1027" w:rsidRPr="00485746" w:rsidRDefault="004A1027" w:rsidP="004A1027">
      <w:pPr>
        <w:pStyle w:val="31"/>
        <w:widowControl/>
        <w:numPr>
          <w:ilvl w:val="0"/>
          <w:numId w:val="0"/>
        </w:numPr>
        <w:ind w:firstLine="709"/>
        <w:rPr>
          <w:sz w:val="24"/>
          <w:szCs w:val="24"/>
        </w:rPr>
      </w:pPr>
    </w:p>
    <w:p w:rsidR="00C32454" w:rsidRPr="00485746" w:rsidRDefault="007B3B98" w:rsidP="00C32454">
      <w:r w:rsidRPr="00485746">
        <w:rPr>
          <w:noProof/>
        </w:rPr>
        <w:lastRenderedPageBreak/>
        <mc:AlternateContent>
          <mc:Choice Requires="wpc">
            <w:drawing>
              <wp:inline distT="0" distB="0" distL="0" distR="0">
                <wp:extent cx="5829300" cy="4354830"/>
                <wp:effectExtent l="5715" t="2540" r="3810" b="0"/>
                <wp:docPr id="64"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 name="Text Box 4"/>
                        <wps:cNvSpPr txBox="1">
                          <a:spLocks noChangeArrowheads="1"/>
                        </wps:cNvSpPr>
                        <wps:spPr bwMode="auto">
                          <a:xfrm>
                            <a:off x="1943100" y="142856"/>
                            <a:ext cx="1714500" cy="562001"/>
                          </a:xfrm>
                          <a:prstGeom prst="rect">
                            <a:avLst/>
                          </a:prstGeom>
                          <a:solidFill>
                            <a:srgbClr val="FFFFFF"/>
                          </a:solidFill>
                          <a:ln w="9525">
                            <a:solidFill>
                              <a:srgbClr val="000000"/>
                            </a:solidFill>
                            <a:miter lim="800000"/>
                            <a:headEnd/>
                            <a:tailEnd/>
                          </a:ln>
                        </wps:spPr>
                        <wps:txbx>
                          <w:txbxContent>
                            <w:p w:rsidR="00C32454" w:rsidRPr="0018633B" w:rsidRDefault="00C32454" w:rsidP="00C32454">
                              <w:pPr>
                                <w:jc w:val="center"/>
                              </w:pPr>
                              <w:r w:rsidRPr="0018633B">
                                <w:t>ЗАГАЛЬНІ ЗБОРИ</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1943100" y="1123958"/>
                            <a:ext cx="1714500" cy="485801"/>
                          </a:xfrm>
                          <a:prstGeom prst="rect">
                            <a:avLst/>
                          </a:prstGeom>
                          <a:solidFill>
                            <a:srgbClr val="FFFFFF"/>
                          </a:solidFill>
                          <a:ln w="9525">
                            <a:solidFill>
                              <a:srgbClr val="000000"/>
                            </a:solidFill>
                            <a:miter lim="800000"/>
                            <a:headEnd/>
                            <a:tailEnd/>
                          </a:ln>
                        </wps:spPr>
                        <wps:txbx>
                          <w:txbxContent>
                            <w:p w:rsidR="00C32454" w:rsidRPr="0018633B" w:rsidRDefault="00C32454" w:rsidP="00C32454">
                              <w:pPr>
                                <w:jc w:val="center"/>
                              </w:pPr>
                              <w:r w:rsidRPr="0018633B">
                                <w:t>ДИРЕКТОР</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1884461" y="1940644"/>
                            <a:ext cx="1976339" cy="628520"/>
                          </a:xfrm>
                          <a:prstGeom prst="rect">
                            <a:avLst/>
                          </a:prstGeom>
                          <a:solidFill>
                            <a:srgbClr val="FFFFFF"/>
                          </a:solidFill>
                          <a:ln w="9525">
                            <a:solidFill>
                              <a:srgbClr val="000000"/>
                            </a:solidFill>
                            <a:miter lim="800000"/>
                            <a:headEnd/>
                            <a:tailEnd/>
                          </a:ln>
                        </wps:spPr>
                        <wps:txbx>
                          <w:txbxContent>
                            <w:p w:rsidR="00C32454" w:rsidRPr="0018633B" w:rsidRDefault="00C32454" w:rsidP="00C32454">
                              <w:pPr>
                                <w:jc w:val="center"/>
                              </w:pPr>
                              <w:r>
                                <w:t>ЗАСТУПНИК ДИРЕКТОРА</w:t>
                              </w:r>
                            </w:p>
                          </w:txbxContent>
                        </wps:txbx>
                        <wps:bodyPr rot="0" vert="horz" wrap="square" lIns="91440" tIns="45720" rIns="91440" bIns="45720" anchor="t" anchorCtr="0" upright="1">
                          <a:noAutofit/>
                        </wps:bodyPr>
                      </wps:wsp>
                      <wps:wsp>
                        <wps:cNvPr id="13" name="AutoShape 10"/>
                        <wps:cNvCnPr>
                          <a:cxnSpLocks noChangeShapeType="1"/>
                        </wps:cNvCnPr>
                        <wps:spPr bwMode="auto">
                          <a:xfrm>
                            <a:off x="2801000" y="781057"/>
                            <a:ext cx="600" cy="342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0"/>
                        <wps:cNvCnPr>
                          <a:cxnSpLocks noChangeShapeType="1"/>
                        </wps:cNvCnPr>
                        <wps:spPr bwMode="auto">
                          <a:xfrm>
                            <a:off x="2816018" y="1609759"/>
                            <a:ext cx="0" cy="330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
                        <wps:cNvCnPr>
                          <a:cxnSpLocks noChangeShapeType="1"/>
                        </wps:cNvCnPr>
                        <wps:spPr bwMode="auto">
                          <a:xfrm flipH="1">
                            <a:off x="818985" y="1609759"/>
                            <a:ext cx="1370515" cy="11975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0"/>
                        <wps:cNvSpPr txBox="1">
                          <a:spLocks noChangeArrowheads="1"/>
                        </wps:cNvSpPr>
                        <wps:spPr bwMode="auto">
                          <a:xfrm>
                            <a:off x="1843400" y="3567465"/>
                            <a:ext cx="1612900" cy="638102"/>
                          </a:xfrm>
                          <a:prstGeom prst="rect">
                            <a:avLst/>
                          </a:prstGeom>
                          <a:solidFill>
                            <a:srgbClr val="FFFFFF"/>
                          </a:solidFill>
                          <a:ln w="9525">
                            <a:solidFill>
                              <a:srgbClr val="000000"/>
                            </a:solidFill>
                            <a:miter lim="800000"/>
                            <a:headEnd/>
                            <a:tailEnd/>
                          </a:ln>
                        </wps:spPr>
                        <wps:txbx>
                          <w:txbxContent>
                            <w:p w:rsidR="00C32454" w:rsidRPr="007D05A3" w:rsidRDefault="00C32454" w:rsidP="00C32454">
                              <w:pPr>
                                <w:jc w:val="center"/>
                              </w:pPr>
                              <w:r>
                                <w:t>ВІДДІЛ ДЕПОЗИТАРНОЇ ДІЯЛЬНОСТІ</w:t>
                              </w:r>
                            </w:p>
                            <w:p w:rsidR="00C32454" w:rsidRDefault="00C32454" w:rsidP="00C32454">
                              <w:pPr>
                                <w:pStyle w:val="af1"/>
                                <w:spacing w:before="0" w:beforeAutospacing="0" w:after="200" w:afterAutospacing="0" w:line="276" w:lineRule="auto"/>
                                <w:jc w:val="center"/>
                              </w:pPr>
                            </w:p>
                          </w:txbxContent>
                        </wps:txbx>
                        <wps:bodyPr rot="0" vert="horz" wrap="square" lIns="91440" tIns="45720" rIns="91440" bIns="45720" anchor="t" anchorCtr="0" upright="1">
                          <a:noAutofit/>
                        </wps:bodyPr>
                      </wps:wsp>
                      <wps:wsp>
                        <wps:cNvPr id="17" name="AutoShape 10"/>
                        <wps:cNvCnPr>
                          <a:cxnSpLocks noChangeShapeType="1"/>
                        </wps:cNvCnPr>
                        <wps:spPr bwMode="auto">
                          <a:xfrm flipH="1">
                            <a:off x="2663688" y="2569164"/>
                            <a:ext cx="240212" cy="99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
                        <wps:cNvCnPr>
                          <a:cxnSpLocks noChangeShapeType="1"/>
                        </wps:cNvCnPr>
                        <wps:spPr bwMode="auto">
                          <a:xfrm>
                            <a:off x="2903900" y="2569164"/>
                            <a:ext cx="1894200" cy="99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3"/>
                        <wps:cNvSpPr txBox="1">
                          <a:spLocks noChangeArrowheads="1"/>
                        </wps:cNvSpPr>
                        <wps:spPr bwMode="auto">
                          <a:xfrm>
                            <a:off x="3521700" y="3567465"/>
                            <a:ext cx="2157700" cy="638102"/>
                          </a:xfrm>
                          <a:prstGeom prst="rect">
                            <a:avLst/>
                          </a:prstGeom>
                          <a:solidFill>
                            <a:srgbClr val="FFFFFF"/>
                          </a:solidFill>
                          <a:ln w="9525">
                            <a:solidFill>
                              <a:srgbClr val="000000"/>
                            </a:solidFill>
                            <a:miter lim="800000"/>
                            <a:headEnd/>
                            <a:tailEnd/>
                          </a:ln>
                        </wps:spPr>
                        <wps:txbx>
                          <w:txbxContent>
                            <w:p w:rsidR="00C32454" w:rsidRPr="003B083C" w:rsidRDefault="00C32454" w:rsidP="00C32454">
                              <w:pPr>
                                <w:jc w:val="center"/>
                              </w:pPr>
                              <w:r>
                                <w:t>ВІДДІЛ ЗБЕРІГАННЯ АКТИВІВ  ІСІ</w:t>
                              </w:r>
                            </w:p>
                            <w:p w:rsidR="00C32454" w:rsidRDefault="00C32454" w:rsidP="00C32454">
                              <w:pPr>
                                <w:pStyle w:val="af1"/>
                                <w:spacing w:before="0" w:beforeAutospacing="0" w:after="200" w:afterAutospacing="0" w:line="276" w:lineRule="auto"/>
                                <w:jc w:val="center"/>
                              </w:pPr>
                            </w:p>
                          </w:txbxContent>
                        </wps:txbx>
                        <wps:bodyPr rot="0" vert="horz" wrap="square" lIns="91440" tIns="45720" rIns="91440" bIns="45720" anchor="t" anchorCtr="0" upright="1">
                          <a:noAutofit/>
                        </wps:bodyPr>
                      </wps:wsp>
                      <wps:wsp>
                        <wps:cNvPr id="20" name="Text Box 4"/>
                        <wps:cNvSpPr txBox="1">
                          <a:spLocks noChangeArrowheads="1"/>
                        </wps:cNvSpPr>
                        <wps:spPr bwMode="auto">
                          <a:xfrm>
                            <a:off x="3891300" y="142856"/>
                            <a:ext cx="1714500" cy="562001"/>
                          </a:xfrm>
                          <a:prstGeom prst="rect">
                            <a:avLst/>
                          </a:prstGeom>
                          <a:solidFill>
                            <a:srgbClr val="FFFFFF"/>
                          </a:solidFill>
                          <a:ln w="9525">
                            <a:solidFill>
                              <a:srgbClr val="000000"/>
                            </a:solidFill>
                            <a:miter lim="800000"/>
                            <a:headEnd/>
                            <a:tailEnd/>
                          </a:ln>
                        </wps:spPr>
                        <wps:txbx>
                          <w:txbxContent>
                            <w:p w:rsidR="00C32454" w:rsidRPr="0018633B" w:rsidRDefault="00C32454" w:rsidP="00C32454">
                              <w:pPr>
                                <w:jc w:val="center"/>
                              </w:pPr>
                              <w:r w:rsidRPr="0018633B">
                                <w:t>ПРЕЗИДЕНТ</w:t>
                              </w:r>
                            </w:p>
                          </w:txbxContent>
                        </wps:txbx>
                        <wps:bodyPr rot="0" vert="horz" wrap="square" lIns="91440" tIns="45720" rIns="91440" bIns="45720" anchor="t" anchorCtr="0" upright="1">
                          <a:noAutofit/>
                        </wps:bodyPr>
                      </wps:wsp>
                      <wps:wsp>
                        <wps:cNvPr id="21" name="AutoShape 10"/>
                        <wps:cNvCnPr>
                          <a:cxnSpLocks noChangeShapeType="1"/>
                        </wps:cNvCnPr>
                        <wps:spPr bwMode="auto">
                          <a:xfrm flipV="1">
                            <a:off x="3657600" y="386056"/>
                            <a:ext cx="203200"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4"/>
                        <wps:cNvSpPr txBox="1">
                          <a:spLocks noChangeArrowheads="1"/>
                        </wps:cNvSpPr>
                        <wps:spPr bwMode="auto">
                          <a:xfrm>
                            <a:off x="0" y="142856"/>
                            <a:ext cx="1714500" cy="562001"/>
                          </a:xfrm>
                          <a:prstGeom prst="rect">
                            <a:avLst/>
                          </a:prstGeom>
                          <a:solidFill>
                            <a:srgbClr val="FFFFFF"/>
                          </a:solidFill>
                          <a:ln w="9525">
                            <a:solidFill>
                              <a:srgbClr val="000000"/>
                            </a:solidFill>
                            <a:miter lim="800000"/>
                            <a:headEnd/>
                            <a:tailEnd/>
                          </a:ln>
                        </wps:spPr>
                        <wps:txbx>
                          <w:txbxContent>
                            <w:p w:rsidR="00C32454" w:rsidRPr="006E48EB" w:rsidRDefault="00C32454" w:rsidP="00C32454">
                              <w:pPr>
                                <w:jc w:val="center"/>
                              </w:pPr>
                              <w:r w:rsidRPr="006E48EB">
                                <w:t xml:space="preserve">Служба внутрішнього аудиту </w:t>
                              </w:r>
                            </w:p>
                          </w:txbxContent>
                        </wps:txbx>
                        <wps:bodyPr rot="0" vert="horz" wrap="square" lIns="91440" tIns="45720" rIns="91440" bIns="45720" anchor="t" anchorCtr="0" upright="1">
                          <a:noAutofit/>
                        </wps:bodyPr>
                      </wps:wsp>
                      <wps:wsp>
                        <wps:cNvPr id="23" name="AutoShape 10"/>
                        <wps:cNvCnPr>
                          <a:cxnSpLocks noChangeShapeType="1"/>
                        </wps:cNvCnPr>
                        <wps:spPr bwMode="auto">
                          <a:xfrm>
                            <a:off x="2800400" y="704857"/>
                            <a:ext cx="600" cy="419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flipH="1">
                            <a:off x="1714500" y="340956"/>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a:off x="818985" y="3332122"/>
                            <a:ext cx="0" cy="235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0"/>
                        <wps:cNvSpPr txBox="1">
                          <a:spLocks noChangeArrowheads="1"/>
                        </wps:cNvSpPr>
                        <wps:spPr bwMode="auto">
                          <a:xfrm>
                            <a:off x="182900" y="2807336"/>
                            <a:ext cx="2006600" cy="524786"/>
                          </a:xfrm>
                          <a:prstGeom prst="rect">
                            <a:avLst/>
                          </a:prstGeom>
                          <a:solidFill>
                            <a:srgbClr val="FFFFFF"/>
                          </a:solidFill>
                          <a:ln w="9525">
                            <a:solidFill>
                              <a:srgbClr val="000000"/>
                            </a:solidFill>
                            <a:miter lim="800000"/>
                            <a:headEnd/>
                            <a:tailEnd/>
                          </a:ln>
                        </wps:spPr>
                        <wps:txbx>
                          <w:txbxContent>
                            <w:p w:rsidR="00C32454" w:rsidRPr="007D05A3" w:rsidRDefault="00C32454" w:rsidP="00C32454">
                              <w:pPr>
                                <w:jc w:val="center"/>
                              </w:pPr>
                              <w:r>
                                <w:t>УПРАВЛІННЯ ТОРГІВЛІ ЦП</w:t>
                              </w:r>
                            </w:p>
                          </w:txbxContent>
                        </wps:txbx>
                        <wps:bodyPr rot="0" vert="horz" wrap="square" lIns="91440" tIns="45720" rIns="91440" bIns="45720" anchor="t" anchorCtr="0" upright="1">
                          <a:noAutofit/>
                        </wps:bodyPr>
                      </wps:wsp>
                      <wps:wsp>
                        <wps:cNvPr id="27" name="Поле 19"/>
                        <wps:cNvSpPr txBox="1">
                          <a:spLocks noChangeArrowheads="1"/>
                        </wps:cNvSpPr>
                        <wps:spPr bwMode="auto">
                          <a:xfrm flipV="1">
                            <a:off x="179070" y="3574415"/>
                            <a:ext cx="1401445" cy="631190"/>
                          </a:xfrm>
                          <a:prstGeom prst="rect">
                            <a:avLst/>
                          </a:prstGeom>
                          <a:solidFill>
                            <a:srgbClr val="FFFFFF"/>
                          </a:solidFill>
                          <a:ln w="9525">
                            <a:solidFill>
                              <a:srgbClr val="000000"/>
                            </a:solidFill>
                            <a:miter lim="800000"/>
                            <a:headEnd/>
                            <a:tailEnd/>
                          </a:ln>
                        </wps:spPr>
                        <wps:txbx>
                          <w:txbxContent>
                            <w:p w:rsidR="00C32454" w:rsidRPr="00C32454" w:rsidRDefault="00C32454" w:rsidP="00C32454">
                              <w:pPr>
                                <w:pStyle w:val="af1"/>
                                <w:spacing w:before="0" w:beforeAutospacing="0" w:after="200" w:afterAutospacing="0" w:line="276" w:lineRule="auto"/>
                                <w:jc w:val="center"/>
                              </w:pPr>
                              <w:r w:rsidRPr="00C32454">
                                <w:t xml:space="preserve">ВІДДІЛ ТОРГІВЛІ ЦП </w:t>
                              </w:r>
                            </w:p>
                          </w:txbxContent>
                        </wps:txbx>
                        <wps:bodyPr rot="0" vert="horz" wrap="square" lIns="91440" tIns="45720" rIns="91440" bIns="45720" anchor="t" anchorCtr="0" upright="1">
                          <a:noAutofit/>
                        </wps:bodyPr>
                      </wps:wsp>
                    </wpc:wpc>
                  </a:graphicData>
                </a:graphic>
              </wp:inline>
            </w:drawing>
          </mc:Choice>
          <mc:Fallback>
            <w:pict>
              <v:group id="Полотно 18" o:spid="_x0000_s1026" editas="canvas" style="width:459pt;height:342.9pt;mso-position-horizontal-relative:char;mso-position-vertical-relative:line" coordsize="58293,4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354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9431;top:1428;width:17145;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32454" w:rsidRPr="0018633B" w:rsidRDefault="00C32454" w:rsidP="00C32454">
                        <w:pPr>
                          <w:jc w:val="center"/>
                        </w:pPr>
                        <w:r w:rsidRPr="0018633B">
                          <w:t>ЗАГАЛЬНІ ЗБОРИ</w:t>
                        </w:r>
                      </w:p>
                    </w:txbxContent>
                  </v:textbox>
                </v:shape>
                <v:shape id="Text Box 5" o:spid="_x0000_s1029" type="#_x0000_t202" style="position:absolute;left:19431;top:11239;width:1714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32454" w:rsidRPr="0018633B" w:rsidRDefault="00C32454" w:rsidP="00C32454">
                        <w:pPr>
                          <w:jc w:val="center"/>
                        </w:pPr>
                        <w:r w:rsidRPr="0018633B">
                          <w:t>ДИРЕКТОР</w:t>
                        </w:r>
                      </w:p>
                    </w:txbxContent>
                  </v:textbox>
                </v:shape>
                <v:shape id="Text Box 6" o:spid="_x0000_s1030" type="#_x0000_t202" style="position:absolute;left:18844;top:19406;width:19764;height: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C32454" w:rsidRPr="0018633B" w:rsidRDefault="00C32454" w:rsidP="00C32454">
                        <w:pPr>
                          <w:jc w:val="center"/>
                        </w:pPr>
                        <w:r>
                          <w:t>ЗАСТУПНИК ДИРЕКТОРА</w:t>
                        </w:r>
                      </w:p>
                    </w:txbxContent>
                  </v:textbox>
                </v:shape>
                <v:shapetype id="_x0000_t32" coordsize="21600,21600" o:spt="32" o:oned="t" path="m,l21600,21600e" filled="f">
                  <v:path arrowok="t" fillok="f" o:connecttype="none"/>
                  <o:lock v:ext="edit" shapetype="t"/>
                </v:shapetype>
                <v:shape id="AutoShape 10" o:spid="_x0000_s1031" type="#_x0000_t32" style="position:absolute;left:28010;top:7810;width: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0" o:spid="_x0000_s1032" type="#_x0000_t32" style="position:absolute;left:28160;top:16097;width:0;height:3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0" o:spid="_x0000_s1033" type="#_x0000_t32" style="position:absolute;left:8189;top:16097;width:13706;height:119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Text Box 10" o:spid="_x0000_s1034" type="#_x0000_t202" style="position:absolute;left:18434;top:35674;width:16129;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C32454" w:rsidRPr="007D05A3" w:rsidRDefault="00C32454" w:rsidP="00C32454">
                        <w:pPr>
                          <w:jc w:val="center"/>
                        </w:pPr>
                        <w:r>
                          <w:t>ВІДДІЛ ДЕПОЗИТАРНОЇ ДІЯЛЬНОСТІ</w:t>
                        </w:r>
                      </w:p>
                      <w:p w:rsidR="00C32454" w:rsidRDefault="00C32454" w:rsidP="00C32454">
                        <w:pPr>
                          <w:pStyle w:val="af1"/>
                          <w:spacing w:before="0" w:beforeAutospacing="0" w:after="200" w:afterAutospacing="0" w:line="276" w:lineRule="auto"/>
                          <w:jc w:val="center"/>
                        </w:pPr>
                      </w:p>
                    </w:txbxContent>
                  </v:textbox>
                </v:shape>
                <v:shape id="AutoShape 10" o:spid="_x0000_s1035" type="#_x0000_t32" style="position:absolute;left:26636;top:25691;width:2403;height:99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0" o:spid="_x0000_s1036" type="#_x0000_t32" style="position:absolute;left:29039;top:25691;width:18942;height:99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13" o:spid="_x0000_s1037" type="#_x0000_t202" style="position:absolute;left:35217;top:35674;width:21577;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32454" w:rsidRPr="003B083C" w:rsidRDefault="00C32454" w:rsidP="00C32454">
                        <w:pPr>
                          <w:jc w:val="center"/>
                        </w:pPr>
                        <w:r>
                          <w:t>ВІДДІЛ ЗБЕРІГАННЯ АКТИВІВ  ІСІ</w:t>
                        </w:r>
                      </w:p>
                      <w:p w:rsidR="00C32454" w:rsidRDefault="00C32454" w:rsidP="00C32454">
                        <w:pPr>
                          <w:pStyle w:val="af1"/>
                          <w:spacing w:before="0" w:beforeAutospacing="0" w:after="200" w:afterAutospacing="0" w:line="276" w:lineRule="auto"/>
                          <w:jc w:val="center"/>
                        </w:pPr>
                      </w:p>
                    </w:txbxContent>
                  </v:textbox>
                </v:shape>
                <v:shape id="Text Box 4" o:spid="_x0000_s1038" type="#_x0000_t202" style="position:absolute;left:38913;top:1428;width:17145;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32454" w:rsidRPr="0018633B" w:rsidRDefault="00C32454" w:rsidP="00C32454">
                        <w:pPr>
                          <w:jc w:val="center"/>
                        </w:pPr>
                        <w:r w:rsidRPr="0018633B">
                          <w:t>ПРЕЗИДЕНТ</w:t>
                        </w:r>
                      </w:p>
                    </w:txbxContent>
                  </v:textbox>
                </v:shape>
                <v:shape id="AutoShape 10" o:spid="_x0000_s1039" type="#_x0000_t32" style="position:absolute;left:36576;top:3860;width:2032;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Text Box 4" o:spid="_x0000_s1040" type="#_x0000_t202" style="position:absolute;top:1428;width:17145;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32454" w:rsidRPr="006E48EB" w:rsidRDefault="00C32454" w:rsidP="00C32454">
                        <w:pPr>
                          <w:jc w:val="center"/>
                        </w:pPr>
                        <w:r w:rsidRPr="006E48EB">
                          <w:t xml:space="preserve">Служба внутрішнього аудиту </w:t>
                        </w:r>
                      </w:p>
                    </w:txbxContent>
                  </v:textbox>
                </v:shape>
                <v:shape id="AutoShape 10" o:spid="_x0000_s1041" type="#_x0000_t32" style="position:absolute;left:28004;top:7048;width:6;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10" o:spid="_x0000_s1042" type="#_x0000_t32" style="position:absolute;left:17145;top:3409;width:22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0" o:spid="_x0000_s1043" type="#_x0000_t32" style="position:absolute;left:8189;top:33321;width:0;height:23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Text Box 20" o:spid="_x0000_s1044" type="#_x0000_t202" style="position:absolute;left:1829;top:28073;width:20066;height:5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32454" w:rsidRPr="007D05A3" w:rsidRDefault="00C32454" w:rsidP="00C32454">
                        <w:pPr>
                          <w:jc w:val="center"/>
                        </w:pPr>
                        <w:r>
                          <w:t>УПРАВЛІННЯ ТОРГІВЛІ ЦП</w:t>
                        </w:r>
                      </w:p>
                    </w:txbxContent>
                  </v:textbox>
                </v:shape>
                <v:shape id="Поле 19" o:spid="_x0000_s1045" type="#_x0000_t202" style="position:absolute;left:1790;top:35744;width:14015;height:6312;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9d8UA&#10;AADbAAAADwAAAGRycy9kb3ducmV2LnhtbESPQWvCQBSE74L/YXlCb7qpra1GVymFWA/poWrr9ZF9&#10;zYZm34bsVuO/dwXB4zAz3zCLVWdrcaTWV44VPI4SEMSF0xWXCva7bDgF4QOyxtoxKTiTh9Wy31tg&#10;qt2Jv+i4DaWIEPYpKjAhNKmUvjBk0Y9cQxy9X9daDFG2pdQtniLc1nKcJC/SYsVxwWBD74aKv+2/&#10;VfBhZpPvT7fP5dP6kGGerWf5849SD4PubQ4iUBfu4Vt7oxWMX+H6Jf4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5z13xQAAANsAAAAPAAAAAAAAAAAAAAAAAJgCAABkcnMv&#10;ZG93bnJldi54bWxQSwUGAAAAAAQABAD1AAAAigMAAAAA&#10;">
                  <v:textbox>
                    <w:txbxContent>
                      <w:p w:rsidR="00C32454" w:rsidRPr="00C32454" w:rsidRDefault="00C32454" w:rsidP="00C32454">
                        <w:pPr>
                          <w:pStyle w:val="af1"/>
                          <w:spacing w:before="0" w:beforeAutospacing="0" w:after="200" w:afterAutospacing="0" w:line="276" w:lineRule="auto"/>
                          <w:jc w:val="center"/>
                        </w:pPr>
                        <w:r w:rsidRPr="00C32454">
                          <w:t xml:space="preserve">ВІДДІЛ ТОРГІВЛІ ЦП </w:t>
                        </w:r>
                      </w:p>
                    </w:txbxContent>
                  </v:textbox>
                </v:shape>
                <w10:anchorlock/>
              </v:group>
            </w:pict>
          </mc:Fallback>
        </mc:AlternateContent>
      </w:r>
    </w:p>
    <w:p w:rsidR="004A1027" w:rsidRPr="00485746" w:rsidRDefault="004A1027" w:rsidP="00C32454">
      <w:pPr>
        <w:pStyle w:val="31"/>
        <w:widowControl/>
        <w:numPr>
          <w:ilvl w:val="0"/>
          <w:numId w:val="0"/>
        </w:numPr>
        <w:ind w:firstLine="709"/>
        <w:rPr>
          <w:sz w:val="24"/>
          <w:szCs w:val="24"/>
        </w:rPr>
      </w:pPr>
      <w:r w:rsidRPr="00485746">
        <w:rPr>
          <w:sz w:val="24"/>
          <w:szCs w:val="24"/>
        </w:rPr>
        <w:t xml:space="preserve">1.1. На </w:t>
      </w:r>
      <w:r w:rsidR="00E46291" w:rsidRPr="00485746">
        <w:rPr>
          <w:sz w:val="24"/>
          <w:szCs w:val="24"/>
        </w:rPr>
        <w:t>в</w:t>
      </w:r>
      <w:r w:rsidRPr="00485746">
        <w:rPr>
          <w:sz w:val="24"/>
          <w:szCs w:val="24"/>
        </w:rPr>
        <w:t>ідділ депозитарної діяльності покладено такі завдання:</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відкриття рахунків у цінних паперах;</w:t>
      </w:r>
    </w:p>
    <w:p w:rsidR="0082238A" w:rsidRPr="007B3B98" w:rsidRDefault="0082238A" w:rsidP="0082238A">
      <w:pPr>
        <w:numPr>
          <w:ilvl w:val="0"/>
          <w:numId w:val="28"/>
        </w:numPr>
        <w:ind w:left="0" w:firstLine="567"/>
        <w:jc w:val="both"/>
        <w:rPr>
          <w:lang w:val="uk-UA"/>
        </w:rPr>
      </w:pPr>
      <w:r w:rsidRPr="007B3B98">
        <w:rPr>
          <w:lang w:val="uk-UA"/>
        </w:rPr>
        <w:t>депозитарний облік цінних паперів - облік цінних паперів, прав на цінні папери та їх обмежень на рахунках у цінних паперах депонентів; облік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на рахунках у цінних паперах номінальних утримувачів;</w:t>
      </w:r>
    </w:p>
    <w:p w:rsidR="0082238A" w:rsidRPr="00485746" w:rsidRDefault="0082238A" w:rsidP="0082238A">
      <w:pPr>
        <w:numPr>
          <w:ilvl w:val="0"/>
          <w:numId w:val="28"/>
        </w:numPr>
        <w:ind w:left="0" w:firstLine="567"/>
        <w:jc w:val="both"/>
      </w:pPr>
      <w:r w:rsidRPr="00485746">
        <w:t>обслуговування обігу цінних паперів на рахунках у цінних паперах депонентів, клієнтів;</w:t>
      </w:r>
    </w:p>
    <w:p w:rsidR="0082238A" w:rsidRPr="00485746" w:rsidRDefault="0082238A" w:rsidP="0082238A">
      <w:pPr>
        <w:numPr>
          <w:ilvl w:val="0"/>
          <w:numId w:val="28"/>
        </w:numPr>
        <w:ind w:left="0" w:firstLine="567"/>
        <w:jc w:val="both"/>
      </w:pPr>
      <w:r w:rsidRPr="00485746">
        <w:t>обслуговування корпоративних операцій емітента на рахунках у цінних паперах депонентів, клієнтів;</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надання у порядку, встановленому законодавством, інформації, що міститься у системі депозитарного обліку, на письмові вимоги ораганів державної влади;</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надання послуг емітентам на підставі договору про надання реєстру власників іменних цінних паперів, а також надання додаткових послуг емітентам, серед іншого, при проведенні загальних зборів (чергових або позачергових) акціонерного товариства, послуги з управління рахунками емітентів у Центральному депозитарії цінних паперів (далі – Центральний депозитарій) чи інших послуг, що передбачені відповідним  договорами з емітентами та не заборонені законодавством;</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xml:space="preserve">- інформаційне та організаційне забезпечення проведення загальних зборів акціонерного товариства відповідно до укладеного </w:t>
      </w:r>
      <w:r w:rsidR="001E4463" w:rsidRPr="00485746">
        <w:t xml:space="preserve">з ним або з </w:t>
      </w:r>
      <w:r w:rsidRPr="00485746">
        <w:t xml:space="preserve"> акціонерами (акціонером), які (який) сукупно є власниками (власником) 10 і більше відсотків простих акцій акціонерного товариства, договору;</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надання депонентам додаткових послуг, зокрема, з реалізації прав за цінними папери, засвідчення довіреностей від фізичних осіб-депонентів Депозитарної установи на право участі та голосування на загальних зборах акціонерного товариства;</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складання та подання до НКЦПФР адміністративних даних щодо провадження депозитарної діяльності депозитарної установи у порядку, вст</w:t>
      </w:r>
      <w:r w:rsidR="00974645" w:rsidRPr="00485746">
        <w:rPr>
          <w:lang w:val="ru-RU"/>
        </w:rPr>
        <w:t>а</w:t>
      </w:r>
      <w:r w:rsidRPr="00485746">
        <w:t>новленому законодавством;</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t>- складання та подання інформації до НКЦПФР згідно ліцензійних умов провадження депозитарної діяльності депозитарної установи;</w:t>
      </w:r>
    </w:p>
    <w:p w:rsidR="004A1027" w:rsidRPr="00485746" w:rsidRDefault="004A1027" w:rsidP="00CA227D">
      <w:pPr>
        <w:pStyle w:val="af1"/>
        <w:tabs>
          <w:tab w:val="left" w:pos="720"/>
          <w:tab w:val="left" w:pos="900"/>
        </w:tabs>
        <w:spacing w:before="0" w:beforeAutospacing="0" w:after="0" w:afterAutospacing="0"/>
        <w:ind w:firstLine="426"/>
        <w:jc w:val="both"/>
      </w:pPr>
      <w:r w:rsidRPr="00485746">
        <w:lastRenderedPageBreak/>
        <w:t>- складання та подання звітності за видом професійної діяльності – депозитарна діяльність до саморегулівної організації/об’єднання професійних учасників фондового ринку, чле</w:t>
      </w:r>
      <w:r w:rsidR="009731BE" w:rsidRPr="00485746">
        <w:t>ном яких є Депозитарна установа.</w:t>
      </w:r>
    </w:p>
    <w:p w:rsidR="004A1027" w:rsidRPr="007B3B98" w:rsidRDefault="004A1027" w:rsidP="004A2803">
      <w:pPr>
        <w:ind w:firstLine="708"/>
        <w:rPr>
          <w:lang w:val="uk-UA"/>
        </w:rPr>
      </w:pPr>
      <w:r w:rsidRPr="007B3B98">
        <w:rPr>
          <w:lang w:val="uk-UA"/>
        </w:rPr>
        <w:t xml:space="preserve">1.2. На </w:t>
      </w:r>
      <w:r w:rsidR="00E46291" w:rsidRPr="00485746">
        <w:rPr>
          <w:lang w:val="uk-UA"/>
        </w:rPr>
        <w:t>в</w:t>
      </w:r>
      <w:r w:rsidRPr="007B3B98">
        <w:rPr>
          <w:lang w:val="uk-UA"/>
        </w:rPr>
        <w:t>ідділ зберігання активів ІСІ</w:t>
      </w:r>
      <w:r w:rsidRPr="00485746">
        <w:rPr>
          <w:lang w:val="uk-UA"/>
        </w:rPr>
        <w:t xml:space="preserve">  </w:t>
      </w:r>
      <w:r w:rsidRPr="007B3B98">
        <w:rPr>
          <w:lang w:val="uk-UA"/>
        </w:rPr>
        <w:t xml:space="preserve"> (далі – ІСІ) покладено такі завдання:</w:t>
      </w:r>
    </w:p>
    <w:p w:rsidR="004A1027" w:rsidRPr="00485746" w:rsidRDefault="004A1027" w:rsidP="004A1027">
      <w:pPr>
        <w:pStyle w:val="33"/>
        <w:tabs>
          <w:tab w:val="left" w:pos="720"/>
        </w:tabs>
        <w:spacing w:after="0"/>
        <w:jc w:val="both"/>
        <w:rPr>
          <w:sz w:val="24"/>
          <w:szCs w:val="24"/>
        </w:rPr>
      </w:pPr>
      <w:r w:rsidRPr="00485746">
        <w:rPr>
          <w:sz w:val="24"/>
          <w:szCs w:val="24"/>
          <w:lang w:eastAsia="ru-RU"/>
        </w:rPr>
        <w:tab/>
        <w:t xml:space="preserve">- </w:t>
      </w:r>
      <w:r w:rsidRPr="00485746">
        <w:rPr>
          <w:sz w:val="24"/>
          <w:szCs w:val="24"/>
        </w:rPr>
        <w:t>здійснення депозитарного обліку цінних паперів, які обслуговуються депозитарною системою, що входять до складу активів ІСІ, на рахунку в цінних паперах;</w:t>
      </w:r>
    </w:p>
    <w:p w:rsidR="004A1027" w:rsidRPr="00485746" w:rsidRDefault="004A1027" w:rsidP="004A1027">
      <w:pPr>
        <w:pStyle w:val="33"/>
        <w:tabs>
          <w:tab w:val="left" w:pos="720"/>
        </w:tabs>
        <w:spacing w:after="0"/>
        <w:ind w:firstLine="720"/>
        <w:jc w:val="both"/>
        <w:rPr>
          <w:sz w:val="24"/>
          <w:szCs w:val="24"/>
        </w:rPr>
      </w:pPr>
      <w:r w:rsidRPr="00485746">
        <w:rPr>
          <w:sz w:val="24"/>
          <w:szCs w:val="24"/>
        </w:rPr>
        <w:t xml:space="preserve">- зберігання активів ІСІ у формі цінних паперів, які не обслуговуються депозитарною системою, а також документів (копій документів, засвідчених в установленому законодавством порядку), які підтверджують право власності на активи ІСІ в інших формах, у порядку, передбаченому договором про обслуговування активів ІСІ; </w:t>
      </w:r>
    </w:p>
    <w:p w:rsidR="00E9669B" w:rsidRPr="00485746" w:rsidRDefault="004A1027" w:rsidP="00E9669B">
      <w:pPr>
        <w:ind w:firstLine="708"/>
        <w:jc w:val="both"/>
        <w:rPr>
          <w:lang w:val="uk-UA"/>
        </w:rPr>
      </w:pPr>
      <w:r w:rsidRPr="00485746">
        <w:t xml:space="preserve">- </w:t>
      </w:r>
      <w:r w:rsidR="00E9669B" w:rsidRPr="00485746">
        <w:t>здійснення у порядку, встановленому законодавством та договором, нагляду за відповідністю операцій з активами ІСІ регламенту, проспекту емісії цінних паперів ІСІ та законодавству;</w:t>
      </w:r>
    </w:p>
    <w:p w:rsidR="00E9669B" w:rsidRPr="00485746" w:rsidRDefault="00E9669B" w:rsidP="00E9669B">
      <w:pPr>
        <w:ind w:firstLine="708"/>
        <w:jc w:val="both"/>
        <w:rPr>
          <w:lang w:val="uk-UA"/>
        </w:rPr>
      </w:pPr>
      <w:r w:rsidRPr="00485746">
        <w:rPr>
          <w:lang w:val="uk-UA"/>
        </w:rPr>
        <w:t>- надання наглядовій раді корпоративного інвестиційного фонду (далі – КІФ) або компанії з управління активами пайового інвестиційного фонду (далі – ПІФ) повідомлення про зупинення/анулювання ліцензії на провадження депозитарної діяльності депозитарної установи та/або діяльності із зберігання активів ІСІ, попередження та інші санкції з боку НКЦПФР та інших органів державної влади, що стосуються виконання зберігачем активів ІСІ своїх обов'язків з обслуговування активів ІСІ;</w:t>
      </w:r>
    </w:p>
    <w:p w:rsidR="00E9669B" w:rsidRPr="00485746" w:rsidRDefault="00E9669B" w:rsidP="00E9669B">
      <w:pPr>
        <w:ind w:firstLine="708"/>
        <w:jc w:val="both"/>
        <w:rPr>
          <w:lang w:val="uk-UA"/>
        </w:rPr>
      </w:pPr>
      <w:r w:rsidRPr="00485746">
        <w:rPr>
          <w:lang w:val="uk-UA"/>
        </w:rPr>
        <w:t>- повідомлення за результатом аналізу наданих компанією з управління активами ІСІ даних наглядової ради КІФ або компанії з управління активами ПІФ про будь-які виявлені дії компанії з управління активами</w:t>
      </w:r>
      <w:r w:rsidR="00D46E28" w:rsidRPr="00485746">
        <w:rPr>
          <w:lang w:val="uk-UA"/>
        </w:rPr>
        <w:t xml:space="preserve"> щодо операцій з активами ІСІ</w:t>
      </w:r>
      <w:r w:rsidRPr="00485746">
        <w:rPr>
          <w:lang w:val="uk-UA"/>
        </w:rPr>
        <w:t>, що не відповідають проспекту емісії цінних паперів ІСІ або порушують регламент, Закон України «Про інститути спільного інвестування» (далі - Закон про ІСІ) чи нормативно-правові акти НКЦПФР;</w:t>
      </w:r>
    </w:p>
    <w:p w:rsidR="00E9669B" w:rsidRPr="00485746" w:rsidRDefault="00E9669B" w:rsidP="00E9669B">
      <w:pPr>
        <w:ind w:firstLine="708"/>
        <w:jc w:val="both"/>
        <w:rPr>
          <w:lang w:val="uk-UA"/>
        </w:rPr>
      </w:pPr>
      <w:r w:rsidRPr="00485746">
        <w:rPr>
          <w:lang w:val="uk-UA"/>
        </w:rPr>
        <w:t>- повідомлення НКЦПФР за результатом аналізу наданих компанією з управління активами ІСІ даних про будь-які виявлені дії компанії з управління активами</w:t>
      </w:r>
      <w:r w:rsidR="00D46E28" w:rsidRPr="00485746">
        <w:rPr>
          <w:lang w:val="uk-UA"/>
        </w:rPr>
        <w:t xml:space="preserve">  щодо операцій з активами ІСІ</w:t>
      </w:r>
      <w:r w:rsidRPr="00485746">
        <w:rPr>
          <w:lang w:val="uk-UA"/>
        </w:rPr>
        <w:t>, що не відповідають проспекту емісії цінних паперів ІСІ або порушують вимоги Закону про ІСІ, регламенту чи нормативно-правових актів НКЦПФР;</w:t>
      </w:r>
    </w:p>
    <w:p w:rsidR="00E10D2A" w:rsidRPr="00485746" w:rsidRDefault="00E10D2A" w:rsidP="00E10D2A">
      <w:pPr>
        <w:ind w:firstLine="708"/>
        <w:jc w:val="both"/>
        <w:rPr>
          <w:lang w:val="uk-UA"/>
        </w:rPr>
      </w:pPr>
      <w:r w:rsidRPr="00485746">
        <w:rPr>
          <w:lang w:val="uk-UA"/>
        </w:rPr>
        <w:t xml:space="preserve">- повідомлення </w:t>
      </w:r>
      <w:r w:rsidR="00E74F70" w:rsidRPr="00485746">
        <w:rPr>
          <w:lang w:val="uk-UA"/>
        </w:rPr>
        <w:t xml:space="preserve">наглядової ради КІФ або компанії з управління активами ПІФ </w:t>
      </w:r>
      <w:r w:rsidRPr="00485746">
        <w:rPr>
          <w:lang w:val="uk-UA"/>
        </w:rPr>
        <w:t xml:space="preserve">за результатом аналізу даних щодо складу та структури активів ІСІ, які надаються компанією з управління активами ІСІ відповідно до абзацу </w:t>
      </w:r>
      <w:r w:rsidR="00E74F70" w:rsidRPr="00485746">
        <w:rPr>
          <w:lang w:val="uk-UA"/>
        </w:rPr>
        <w:t>другого</w:t>
      </w:r>
      <w:r w:rsidRPr="00485746">
        <w:rPr>
          <w:lang w:val="uk-UA"/>
        </w:rPr>
        <w:t xml:space="preserve"> пункту 7 розділу </w:t>
      </w:r>
      <w:r w:rsidR="00F174D5" w:rsidRPr="00485746">
        <w:rPr>
          <w:lang w:val="uk-UA"/>
        </w:rPr>
        <w:t xml:space="preserve">8 </w:t>
      </w:r>
      <w:r w:rsidR="00E74F70" w:rsidRPr="00485746">
        <w:rPr>
          <w:lang w:val="uk-UA"/>
        </w:rPr>
        <w:t xml:space="preserve">Положення </w:t>
      </w:r>
      <w:r w:rsidRPr="00485746">
        <w:rPr>
          <w:lang w:val="uk-UA"/>
        </w:rPr>
        <w:t>про неподання або несвоєчасне подання компанією з управління активами ІСІ повідомлення, визначеного абзацом другим пункту 7 розділу</w:t>
      </w:r>
      <w:r w:rsidR="00F174D5" w:rsidRPr="00485746">
        <w:rPr>
          <w:lang w:val="uk-UA"/>
        </w:rPr>
        <w:t xml:space="preserve"> 8</w:t>
      </w:r>
      <w:r w:rsidRPr="00485746">
        <w:rPr>
          <w:lang w:val="uk-UA"/>
        </w:rPr>
        <w:t>, протягом трьох робочих днів з дня виявлення такого порушення;</w:t>
      </w:r>
    </w:p>
    <w:p w:rsidR="00E10D2A" w:rsidRPr="00485746" w:rsidRDefault="00E10D2A" w:rsidP="00E10D2A">
      <w:pPr>
        <w:ind w:firstLine="708"/>
        <w:jc w:val="both"/>
        <w:rPr>
          <w:lang w:val="uk-UA"/>
        </w:rPr>
      </w:pPr>
      <w:r w:rsidRPr="00485746">
        <w:rPr>
          <w:lang w:val="uk-UA"/>
        </w:rPr>
        <w:t>- повідомлення НКЦПФР про неподання або несвоєчасне подання компанією з управління активами ІСІ повідомлення, визначеного абзацом другим пункту 7 розділу</w:t>
      </w:r>
      <w:r w:rsidR="00F174D5" w:rsidRPr="00485746">
        <w:rPr>
          <w:lang w:val="uk-UA"/>
        </w:rPr>
        <w:t xml:space="preserve"> 8</w:t>
      </w:r>
      <w:r w:rsidR="00E74F70" w:rsidRPr="00485746">
        <w:rPr>
          <w:lang w:val="uk-UA"/>
        </w:rPr>
        <w:t xml:space="preserve"> Положення</w:t>
      </w:r>
      <w:r w:rsidRPr="00485746">
        <w:rPr>
          <w:lang w:val="uk-UA"/>
        </w:rPr>
        <w:t>, протягом трьох робочих днів після виявлення такого порушення;</w:t>
      </w:r>
    </w:p>
    <w:p w:rsidR="00E10D2A" w:rsidRPr="00485746" w:rsidRDefault="00E10D2A" w:rsidP="00E10D2A">
      <w:pPr>
        <w:ind w:firstLine="708"/>
        <w:jc w:val="both"/>
        <w:rPr>
          <w:lang w:val="uk-UA"/>
        </w:rPr>
      </w:pPr>
      <w:r w:rsidRPr="00485746">
        <w:rPr>
          <w:lang w:val="uk-UA"/>
        </w:rPr>
        <w:t>- повідомлення наглядової ради КІФ або компанії з управління активами ПІФ про неподання або несвоєчасне подання даних щодо складу та структури активів ІСІ, передбачених абзацом третім пункту 7 розділу</w:t>
      </w:r>
      <w:r w:rsidR="00F174D5" w:rsidRPr="00485746">
        <w:rPr>
          <w:lang w:val="uk-UA"/>
        </w:rPr>
        <w:t xml:space="preserve"> 8</w:t>
      </w:r>
      <w:r w:rsidR="00E74F70" w:rsidRPr="00485746">
        <w:rPr>
          <w:lang w:val="uk-UA"/>
        </w:rPr>
        <w:t xml:space="preserve"> Положення</w:t>
      </w:r>
      <w:r w:rsidRPr="00485746">
        <w:rPr>
          <w:lang w:val="uk-UA"/>
        </w:rPr>
        <w:t>, протягом трьох робочих днів з дня виявлення такого порушення;</w:t>
      </w:r>
    </w:p>
    <w:p w:rsidR="00E10D2A" w:rsidRPr="00485746" w:rsidRDefault="00E10D2A" w:rsidP="00E10D2A">
      <w:pPr>
        <w:ind w:firstLine="708"/>
        <w:jc w:val="both"/>
        <w:rPr>
          <w:lang w:val="uk-UA"/>
        </w:rPr>
      </w:pPr>
      <w:r w:rsidRPr="00485746">
        <w:rPr>
          <w:lang w:val="uk-UA"/>
        </w:rPr>
        <w:t>- повідомлення НКЦПФР про неподання або несвоєчасне подання компанією з управління активами ІСІ даних щодо складу та структури активів ІСІ, передбачених абзацом третім пункту 7 розділу</w:t>
      </w:r>
      <w:r w:rsidR="00F174D5" w:rsidRPr="00485746">
        <w:rPr>
          <w:lang w:val="uk-UA"/>
        </w:rPr>
        <w:t xml:space="preserve"> 8</w:t>
      </w:r>
      <w:r w:rsidR="00E74F70" w:rsidRPr="00485746">
        <w:rPr>
          <w:lang w:val="uk-UA"/>
        </w:rPr>
        <w:t xml:space="preserve"> Положення</w:t>
      </w:r>
      <w:r w:rsidRPr="00485746">
        <w:rPr>
          <w:lang w:val="uk-UA"/>
        </w:rPr>
        <w:t>, протягом трьох робочих днів з дня виявлення такого порушення;</w:t>
      </w:r>
    </w:p>
    <w:p w:rsidR="00E9669B" w:rsidRPr="00485746" w:rsidRDefault="00E9669B" w:rsidP="00E9669B">
      <w:pPr>
        <w:ind w:firstLine="708"/>
        <w:jc w:val="both"/>
        <w:rPr>
          <w:lang w:val="uk-UA"/>
        </w:rPr>
      </w:pPr>
      <w:r w:rsidRPr="00485746">
        <w:rPr>
          <w:lang w:val="uk-UA"/>
        </w:rPr>
        <w:t xml:space="preserve">- </w:t>
      </w:r>
      <w:r w:rsidRPr="00485746">
        <w:t xml:space="preserve">участь представника </w:t>
      </w:r>
      <w:r w:rsidRPr="00485746">
        <w:rPr>
          <w:lang w:val="uk-UA"/>
        </w:rPr>
        <w:t xml:space="preserve">Депозитарної установи </w:t>
      </w:r>
      <w:r w:rsidRPr="00485746">
        <w:t>у складі ліквідаційної комісії ІСІ</w:t>
      </w:r>
      <w:r w:rsidRPr="00485746">
        <w:rPr>
          <w:lang w:val="uk-UA"/>
        </w:rPr>
        <w:t>;</w:t>
      </w:r>
    </w:p>
    <w:p w:rsidR="00E9669B" w:rsidRPr="00485746" w:rsidRDefault="00E9669B" w:rsidP="00E9669B">
      <w:pPr>
        <w:ind w:firstLine="708"/>
        <w:jc w:val="both"/>
        <w:rPr>
          <w:lang w:val="uk-UA"/>
        </w:rPr>
      </w:pPr>
      <w:r w:rsidRPr="00485746">
        <w:rPr>
          <w:lang w:val="uk-UA"/>
        </w:rPr>
        <w:t>- здійснення інших завдань, що покладені законодавством на депозитарну установу щодо обслуговування інститутів спільного інвестування.</w:t>
      </w:r>
    </w:p>
    <w:p w:rsidR="004A1027" w:rsidRPr="00485746" w:rsidRDefault="004A1027" w:rsidP="00E9669B">
      <w:pPr>
        <w:pStyle w:val="33"/>
        <w:tabs>
          <w:tab w:val="left" w:pos="720"/>
        </w:tabs>
        <w:spacing w:after="0"/>
        <w:ind w:firstLine="720"/>
        <w:jc w:val="both"/>
      </w:pPr>
    </w:p>
    <w:p w:rsidR="005E39F5" w:rsidRPr="00485746" w:rsidRDefault="004A1027" w:rsidP="005E39F5">
      <w:pPr>
        <w:pStyle w:val="31"/>
        <w:widowControl/>
        <w:numPr>
          <w:ilvl w:val="0"/>
          <w:numId w:val="0"/>
        </w:numPr>
        <w:ind w:firstLine="709"/>
        <w:jc w:val="center"/>
        <w:rPr>
          <w:b/>
          <w:sz w:val="24"/>
          <w:szCs w:val="24"/>
        </w:rPr>
      </w:pPr>
      <w:r w:rsidRPr="00485746">
        <w:rPr>
          <w:b/>
          <w:sz w:val="24"/>
          <w:szCs w:val="24"/>
        </w:rPr>
        <w:t>Розділ ІІІ. Порядок роботи Депозитарної установи та приймання документів</w:t>
      </w:r>
      <w:r w:rsidR="005E39F5" w:rsidRPr="00485746">
        <w:rPr>
          <w:b/>
          <w:sz w:val="24"/>
          <w:szCs w:val="24"/>
        </w:rPr>
        <w:t>.</w:t>
      </w:r>
    </w:p>
    <w:p w:rsidR="005E39F5" w:rsidRPr="00485746" w:rsidRDefault="005E39F5" w:rsidP="005E39F5">
      <w:pPr>
        <w:pStyle w:val="31"/>
        <w:widowControl/>
        <w:numPr>
          <w:ilvl w:val="0"/>
          <w:numId w:val="0"/>
        </w:numPr>
        <w:ind w:firstLine="709"/>
        <w:jc w:val="center"/>
        <w:rPr>
          <w:b/>
          <w:sz w:val="24"/>
          <w:szCs w:val="24"/>
        </w:rPr>
      </w:pPr>
    </w:p>
    <w:p w:rsidR="004A1027" w:rsidRPr="00485746" w:rsidRDefault="004A1027" w:rsidP="004A1027">
      <w:pPr>
        <w:ind w:firstLine="426"/>
        <w:jc w:val="both"/>
        <w:rPr>
          <w:lang w:val="uk-UA"/>
        </w:rPr>
      </w:pPr>
      <w:r w:rsidRPr="00485746">
        <w:rPr>
          <w:lang w:val="uk-UA"/>
        </w:rPr>
        <w:tab/>
        <w:t>1. Робочий день Депозитарної установи починається о 9-00 та закінчується о 18-00 з перервою між 13-00 та 14-00. Вихідними днями є субота та неділя, а також святкові та неробочі дні.</w:t>
      </w:r>
    </w:p>
    <w:p w:rsidR="004A1027" w:rsidRPr="00485746" w:rsidRDefault="004A1027" w:rsidP="004A1027">
      <w:pPr>
        <w:ind w:firstLine="426"/>
        <w:jc w:val="both"/>
        <w:rPr>
          <w:lang w:val="uk-UA"/>
        </w:rPr>
      </w:pPr>
      <w:r w:rsidRPr="00485746">
        <w:rPr>
          <w:lang w:val="uk-UA"/>
        </w:rPr>
        <w:tab/>
        <w:t xml:space="preserve">2. Приймання осіб з питань відкриття/закриття рахунків у цінних паперах, надання депозитарних послуг, а також прийом розпоряджень (заяв, запитів), інших документів щодо </w:t>
      </w:r>
      <w:r w:rsidRPr="00485746">
        <w:rPr>
          <w:lang w:val="uk-UA"/>
        </w:rPr>
        <w:lastRenderedPageBreak/>
        <w:t>здійснення депозитарних операцій, надання депозитарних послуг здійснюється Депозитарною установою з 9-30  по 13-00 та з 14-00 по 17-30 кожного робочого дня.</w:t>
      </w:r>
    </w:p>
    <w:p w:rsidR="004A1027" w:rsidRPr="00485746" w:rsidRDefault="004A1027" w:rsidP="004A1027">
      <w:pPr>
        <w:ind w:firstLine="426"/>
        <w:jc w:val="both"/>
        <w:rPr>
          <w:lang w:val="uk-UA"/>
        </w:rPr>
      </w:pPr>
      <w:r w:rsidRPr="00485746">
        <w:rPr>
          <w:lang w:val="uk-UA"/>
        </w:rPr>
        <w:tab/>
        <w:t>3. Видача звітів про виконання депозитарних операцій здійснюється кожного робочого дня з 9-30 по 17-30.</w:t>
      </w:r>
    </w:p>
    <w:p w:rsidR="004A1027" w:rsidRPr="00485746" w:rsidRDefault="004A1027" w:rsidP="004A1027">
      <w:pPr>
        <w:ind w:firstLine="426"/>
        <w:jc w:val="both"/>
        <w:rPr>
          <w:lang w:val="uk-UA"/>
        </w:rPr>
      </w:pPr>
      <w:r w:rsidRPr="00485746">
        <w:rPr>
          <w:lang w:val="uk-UA"/>
        </w:rPr>
        <w:tab/>
        <w:t>4. Операційний день Депозитарної установи (строк роботи Депозитарної установи, протягом якого вона провадить операції з депозитарної діяльності) відкривається кожного операційного дня Центрального депозитарію.</w:t>
      </w:r>
    </w:p>
    <w:p w:rsidR="003C3F43" w:rsidRPr="00485746" w:rsidRDefault="003C3F43" w:rsidP="003105F6">
      <w:pPr>
        <w:ind w:firstLine="708"/>
        <w:jc w:val="both"/>
        <w:rPr>
          <w:lang w:val="uk-UA"/>
        </w:rPr>
      </w:pPr>
      <w:r w:rsidRPr="007B3B98">
        <w:rPr>
          <w:lang w:val="uk-UA"/>
        </w:rPr>
        <w:t>За необхідності на підставі звернення Фонду гарантування вкладів фізичних осіб (далі - Фонд) до Центрального депозитарію, з метою забезпечення виконання частини четвертої статті 411 Закону України «Про систему гарантування вкладів фізичних осіб» Центральний депозитарій та депозитарні установи, в яких обліковуються</w:t>
      </w:r>
      <w:r w:rsidR="009E3326" w:rsidRPr="00485746">
        <w:rPr>
          <w:lang w:val="uk-UA"/>
        </w:rPr>
        <w:t xml:space="preserve"> </w:t>
      </w:r>
      <w:r w:rsidRPr="007B3B98">
        <w:rPr>
          <w:lang w:val="uk-UA"/>
        </w:rPr>
        <w:t>(обліковуватимуться) акції банку, що віднесений Національним банком України до категорії неплатоспроможного, відкривають операційний день у день, що є святковим або вихідним (неробочим) днем</w:t>
      </w:r>
    </w:p>
    <w:p w:rsidR="004A1027" w:rsidRPr="00485746" w:rsidRDefault="004A1027" w:rsidP="003C3F43">
      <w:pPr>
        <w:ind w:firstLine="708"/>
        <w:jc w:val="both"/>
        <w:rPr>
          <w:lang w:val="uk-UA"/>
        </w:rPr>
      </w:pPr>
      <w:r w:rsidRPr="00485746">
        <w:rPr>
          <w:lang w:val="uk-UA"/>
        </w:rPr>
        <w:t>Операційний день Депозитарної установи починається о 9-30 та закінчується о 17-30.</w:t>
      </w:r>
    </w:p>
    <w:p w:rsidR="004A1027" w:rsidRPr="00485746" w:rsidRDefault="004A1027" w:rsidP="004A1027">
      <w:pPr>
        <w:ind w:firstLine="426"/>
        <w:jc w:val="both"/>
        <w:rPr>
          <w:lang w:val="uk-UA"/>
        </w:rPr>
      </w:pPr>
      <w:r w:rsidRPr="00485746">
        <w:rPr>
          <w:lang w:val="uk-UA"/>
        </w:rPr>
        <w:t>У разі необхідності, а також у випадках, передбачених законодавством, операційний день Депозитарної установи може бути продовжено.</w:t>
      </w:r>
    </w:p>
    <w:p w:rsidR="004A1027" w:rsidRPr="00485746" w:rsidRDefault="004A1027" w:rsidP="004A1027">
      <w:pPr>
        <w:ind w:firstLine="426"/>
        <w:jc w:val="both"/>
        <w:rPr>
          <w:b/>
          <w:lang w:val="uk-UA"/>
        </w:rPr>
      </w:pPr>
    </w:p>
    <w:p w:rsidR="004A1027" w:rsidRPr="00485746" w:rsidRDefault="004A1027" w:rsidP="007E190F">
      <w:pPr>
        <w:ind w:firstLine="709"/>
        <w:jc w:val="center"/>
        <w:rPr>
          <w:b/>
          <w:lang w:val="uk-UA"/>
        </w:rPr>
      </w:pPr>
      <w:r w:rsidRPr="00485746">
        <w:rPr>
          <w:b/>
          <w:lang w:val="uk-UA"/>
        </w:rPr>
        <w:t>Розділ ІV. Основні функції Депозитарної установи. Перелік депозитарних операцій та додаткових послуг, які надає Депозитарна установа</w:t>
      </w:r>
      <w:r w:rsidR="005E39F5" w:rsidRPr="00485746">
        <w:rPr>
          <w:b/>
          <w:lang w:val="uk-UA"/>
        </w:rPr>
        <w:t>.</w:t>
      </w:r>
    </w:p>
    <w:p w:rsidR="005E39F5" w:rsidRPr="00485746" w:rsidRDefault="005E39F5" w:rsidP="007E190F">
      <w:pPr>
        <w:ind w:firstLine="709"/>
        <w:jc w:val="center"/>
        <w:rPr>
          <w:b/>
          <w:lang w:val="uk-UA"/>
        </w:rPr>
      </w:pPr>
    </w:p>
    <w:p w:rsidR="004A1027" w:rsidRPr="00485746" w:rsidRDefault="004A1027" w:rsidP="004A1027">
      <w:pPr>
        <w:ind w:firstLine="567"/>
        <w:jc w:val="both"/>
        <w:rPr>
          <w:lang w:val="uk-UA"/>
        </w:rPr>
      </w:pPr>
      <w:r w:rsidRPr="00485746">
        <w:rPr>
          <w:lang w:val="uk-UA"/>
        </w:rPr>
        <w:t>1. Депозитарна установа для здійснення депозитарної діяльності виконуює такі функції:</w:t>
      </w:r>
    </w:p>
    <w:p w:rsidR="00116EC2" w:rsidRPr="00485746" w:rsidRDefault="00116EC2" w:rsidP="00116EC2">
      <w:pPr>
        <w:pStyle w:val="af1"/>
        <w:tabs>
          <w:tab w:val="left" w:pos="426"/>
          <w:tab w:val="left" w:pos="900"/>
        </w:tabs>
        <w:spacing w:before="0" w:beforeAutospacing="0" w:after="0" w:afterAutospacing="0"/>
        <w:jc w:val="both"/>
      </w:pPr>
      <w:r w:rsidRPr="007B3B98">
        <w:rPr>
          <w:shd w:val="clear" w:color="auto" w:fill="FFFFFF"/>
          <w:lang w:val="ru-RU"/>
        </w:rPr>
        <w:tab/>
      </w:r>
      <w:r w:rsidRPr="00485746">
        <w:rPr>
          <w:shd w:val="clear" w:color="auto" w:fill="FFFFFF"/>
        </w:rPr>
        <w:t>депозитарний облік цінних паперів - облік цінних паперів, прав на цінні папери та їх обмежень на рахунках у цінних паперах депонентів; облік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на рахунках у цінних паперах номінальних утримувачів;</w:t>
      </w:r>
    </w:p>
    <w:p w:rsidR="0082238A" w:rsidRPr="00485746" w:rsidRDefault="0082238A" w:rsidP="0082238A">
      <w:pPr>
        <w:ind w:firstLine="448"/>
        <w:jc w:val="both"/>
      </w:pPr>
      <w:r w:rsidRPr="00485746">
        <w:t>обслуговування обігу цінних паперів на рахунках у цінних паперах депонентів, клієнтів;</w:t>
      </w:r>
    </w:p>
    <w:p w:rsidR="0082238A" w:rsidRPr="00485746" w:rsidRDefault="0082238A" w:rsidP="0082238A">
      <w:pPr>
        <w:ind w:firstLine="450"/>
        <w:jc w:val="both"/>
      </w:pPr>
      <w:r w:rsidRPr="00485746">
        <w:t>обслуговування корпоративних операцій емітента на рахунках у цінних паперах депонентів, клієнтів.</w:t>
      </w:r>
    </w:p>
    <w:p w:rsidR="004A1027" w:rsidRPr="00485746" w:rsidRDefault="004A1027" w:rsidP="0082238A">
      <w:pPr>
        <w:ind w:firstLine="567"/>
        <w:jc w:val="both"/>
        <w:rPr>
          <w:lang w:val="uk-UA"/>
        </w:rPr>
      </w:pPr>
      <w:r w:rsidRPr="00485746">
        <w:rPr>
          <w:lang w:val="uk-UA"/>
        </w:rPr>
        <w:t xml:space="preserve">2 Для виконання функцій </w:t>
      </w:r>
      <w:r w:rsidR="00E9669B" w:rsidRPr="00485746">
        <w:rPr>
          <w:lang w:val="uk-UA"/>
        </w:rPr>
        <w:t xml:space="preserve">щодо депозитарного обліку цінних паперів </w:t>
      </w:r>
      <w:r w:rsidRPr="00485746">
        <w:rPr>
          <w:lang w:val="uk-UA"/>
        </w:rPr>
        <w:t xml:space="preserve">обслуговування обігу цінних паперів та корпоративних операцій емітента на рахунках у цінних паперах Депозитарна установа здійснює такі депозитарні операції: </w:t>
      </w:r>
    </w:p>
    <w:p w:rsidR="004A1027" w:rsidRPr="00485746" w:rsidRDefault="004A1027" w:rsidP="004A1027">
      <w:pPr>
        <w:ind w:firstLine="567"/>
        <w:jc w:val="both"/>
        <w:rPr>
          <w:lang w:val="uk-UA"/>
        </w:rPr>
      </w:pPr>
      <w:r w:rsidRPr="00485746">
        <w:rPr>
          <w:lang w:val="uk-UA"/>
        </w:rPr>
        <w:t xml:space="preserve">2.1. адміністративні операції; </w:t>
      </w:r>
    </w:p>
    <w:p w:rsidR="004A1027" w:rsidRPr="00485746" w:rsidRDefault="004A1027" w:rsidP="004A1027">
      <w:pPr>
        <w:ind w:firstLine="709"/>
        <w:jc w:val="both"/>
        <w:rPr>
          <w:lang w:val="uk-UA"/>
        </w:rPr>
      </w:pPr>
      <w:r w:rsidRPr="00485746">
        <w:rPr>
          <w:lang w:val="uk-UA"/>
        </w:rPr>
        <w:t xml:space="preserve">Адміністративні операції - депозитарні операції з відкриття рахунків у цінних паперах, внесення змін до анкети рахунку, закриття рахунків у цінних паперах, </w:t>
      </w:r>
      <w:r w:rsidR="001E4463" w:rsidRPr="00485746">
        <w:rPr>
          <w:lang w:val="uk-UA"/>
        </w:rPr>
        <w:t>та інші операції, наслідком яких є зміни в системі депозитарного обліку, не пов'язані зі зміною</w:t>
      </w:r>
      <w:r w:rsidRPr="00485746">
        <w:rPr>
          <w:lang w:val="uk-UA"/>
        </w:rPr>
        <w:t xml:space="preserve"> залишків цінних паперів, прав на цінні папери на рахунках у цінних паперах.</w:t>
      </w:r>
    </w:p>
    <w:p w:rsidR="004A1027" w:rsidRPr="00485746" w:rsidRDefault="004A1027" w:rsidP="004A1027">
      <w:pPr>
        <w:ind w:firstLine="709"/>
        <w:jc w:val="both"/>
        <w:rPr>
          <w:lang w:val="uk-UA"/>
        </w:rPr>
      </w:pPr>
      <w:r w:rsidRPr="00485746">
        <w:rPr>
          <w:lang w:val="uk-UA"/>
        </w:rPr>
        <w:t xml:space="preserve">2.2. облікові операції; </w:t>
      </w:r>
    </w:p>
    <w:p w:rsidR="004A1027" w:rsidRPr="00485746" w:rsidRDefault="004A1027" w:rsidP="004A1027">
      <w:pPr>
        <w:ind w:firstLine="709"/>
        <w:jc w:val="both"/>
        <w:rPr>
          <w:lang w:val="uk-UA"/>
        </w:rPr>
      </w:pPr>
      <w:r w:rsidRPr="00485746">
        <w:rPr>
          <w:lang w:val="uk-UA"/>
        </w:rPr>
        <w:t>Облікові операції - депозитарні операції з ведення рахунків у цінних паперах та відображення операцій з цінними паперами, наслідком яких є зміна кількості цінних паперів, прав на цінні папери на рахунках у цінних паперах, встановлення або зняття обмежень щодо їх обігу. До облікових операцій Депозитарної установи належать операції зарахування, списання, переказу.</w:t>
      </w:r>
    </w:p>
    <w:p w:rsidR="004A1027" w:rsidRPr="00485746" w:rsidRDefault="004A1027" w:rsidP="004A1027">
      <w:pPr>
        <w:ind w:firstLine="709"/>
        <w:jc w:val="both"/>
        <w:rPr>
          <w:lang w:val="uk-UA"/>
        </w:rPr>
      </w:pPr>
      <w:r w:rsidRPr="00485746">
        <w:rPr>
          <w:lang w:val="uk-UA"/>
        </w:rPr>
        <w:t xml:space="preserve">2.2.1. </w:t>
      </w:r>
      <w:r w:rsidR="00AB4512" w:rsidRPr="00485746">
        <w:t>зарахування - облікова операція, яка відображає уведення до системи депозитарного обліку Центрального депозитарію, депозитарної установи визначеної кількості депозитарних активів та збільшення кількості цінних паперів, прав на цінні папери на рахунку в цінних паперах клієнта, депонента на таку саму кількість</w:t>
      </w:r>
      <w:r w:rsidRPr="00485746">
        <w:rPr>
          <w:lang w:val="uk-UA"/>
        </w:rPr>
        <w:t xml:space="preserve">. </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ab/>
        <w:t xml:space="preserve">2.2.2. Списання - облікова операція, яка відображає виведення (вилучення) визначеної кількості депозитарних активів, за якими Депозитарна установа здійснювала депозитарний облік, та зменшення кількості цінних паперів, прав на цінні папери на рахунку в цінних паперах депонента, на таку саму кількість. </w:t>
      </w:r>
    </w:p>
    <w:p w:rsidR="00600CCB" w:rsidRPr="00485746" w:rsidRDefault="00600CCB" w:rsidP="00600CCB">
      <w:pPr>
        <w:pStyle w:val="af1"/>
        <w:tabs>
          <w:tab w:val="left" w:pos="720"/>
          <w:tab w:val="left" w:pos="900"/>
        </w:tabs>
        <w:spacing w:before="0" w:beforeAutospacing="0" w:after="0" w:afterAutospacing="0"/>
        <w:ind w:firstLine="902"/>
        <w:jc w:val="both"/>
      </w:pPr>
      <w:r w:rsidRPr="00485746">
        <w:t xml:space="preserve">Операція списання призводить до зменшення на однакову кількість цінних паперів, прав на цінні папери на активних і пасивних аналітичних рахунках депозитарного обліку. </w:t>
      </w:r>
    </w:p>
    <w:p w:rsidR="00150671" w:rsidRPr="00485746" w:rsidRDefault="004A1027" w:rsidP="00150671">
      <w:pPr>
        <w:pStyle w:val="af1"/>
        <w:tabs>
          <w:tab w:val="left" w:pos="720"/>
          <w:tab w:val="left" w:pos="900"/>
        </w:tabs>
        <w:spacing w:before="0" w:beforeAutospacing="0" w:after="0" w:afterAutospacing="0"/>
        <w:ind w:firstLine="902"/>
        <w:jc w:val="both"/>
        <w:rPr>
          <w:shd w:val="clear" w:color="auto" w:fill="FFFFFF"/>
        </w:rPr>
      </w:pPr>
      <w:r w:rsidRPr="00485746">
        <w:t xml:space="preserve">2.2.3. </w:t>
      </w:r>
      <w:r w:rsidR="00150671" w:rsidRPr="00485746">
        <w:rPr>
          <w:shd w:val="clear" w:color="auto" w:fill="FFFFFF"/>
        </w:rPr>
        <w:t xml:space="preserve">Переказ - облікова операція, що відображає переведення цінних паперів (прав на цінні папери та прав за цінними паперами) відповідного випуску з одного рахунку в </w:t>
      </w:r>
      <w:r w:rsidR="00150671" w:rsidRPr="00485746">
        <w:rPr>
          <w:shd w:val="clear" w:color="auto" w:fill="FFFFFF"/>
        </w:rPr>
        <w:lastRenderedPageBreak/>
        <w:t>цінних паперах на інший рахунок у цінних паперах, при якому обсяг депозитарного активу за цим випуском не змінюється, або проведення операцій, пов’язаних із встановленням та зняттям обмежень прав на цінні папери та/або прав за цінними паперами.</w:t>
      </w:r>
    </w:p>
    <w:p w:rsidR="0059783C" w:rsidRPr="00485746" w:rsidRDefault="0059783C" w:rsidP="00150671">
      <w:pPr>
        <w:pStyle w:val="af1"/>
        <w:tabs>
          <w:tab w:val="left" w:pos="720"/>
          <w:tab w:val="left" w:pos="900"/>
        </w:tabs>
        <w:spacing w:before="0" w:beforeAutospacing="0" w:after="0" w:afterAutospacing="0"/>
        <w:ind w:firstLine="709"/>
        <w:jc w:val="both"/>
      </w:pPr>
      <w:r w:rsidRPr="00485746">
        <w:t xml:space="preserve">Операції переказу цінних паперів, прав на цінні папери, пов'язані з встановленням або зняттям обмежень щодо обігу цінних паперів, не призводять до переходу прав на цінні папери. При їх здійсненні певна кількість або всі цінні папери, права на цінні папери, що обліковуються на рахунку в цінних паперах клієнта, депонента, блокуються/розблоковуються на цьому рахунку в цінних паперах шляхом здійснення відповідних облікових записів. </w:t>
      </w:r>
    </w:p>
    <w:p w:rsidR="004A1027" w:rsidRPr="00485746" w:rsidRDefault="004A1027" w:rsidP="0059783C">
      <w:pPr>
        <w:ind w:firstLine="709"/>
        <w:jc w:val="both"/>
        <w:rPr>
          <w:lang w:val="uk-UA"/>
        </w:rPr>
      </w:pPr>
      <w:r w:rsidRPr="00485746">
        <w:rPr>
          <w:lang w:val="uk-UA"/>
        </w:rPr>
        <w:t xml:space="preserve">2.3. інформаційні операції. </w:t>
      </w:r>
    </w:p>
    <w:p w:rsidR="004A1027" w:rsidRPr="00485746" w:rsidRDefault="004A1027" w:rsidP="0059783C">
      <w:pPr>
        <w:ind w:firstLine="709"/>
        <w:jc w:val="both"/>
        <w:rPr>
          <w:lang w:val="uk-UA"/>
        </w:rPr>
      </w:pPr>
      <w:r w:rsidRPr="00485746">
        <w:rPr>
          <w:lang w:val="uk-UA"/>
        </w:rPr>
        <w:t>Інформаційні операції - депозитарні операції, наслідком яких є видача виписок і довідок з рахунку у цінних паперах та іншої інформації щодо операцій депонентів або за рахунками у цінних паперах відповідно до вимог законодавства та умов договорів, укладених депонентами, емітентами із Депозитарною установою.</w:t>
      </w:r>
    </w:p>
    <w:p w:rsidR="004A1027" w:rsidRPr="00485746" w:rsidRDefault="004A1027" w:rsidP="004A1027">
      <w:pPr>
        <w:ind w:firstLine="709"/>
        <w:jc w:val="both"/>
        <w:rPr>
          <w:lang w:val="uk-UA"/>
        </w:rPr>
      </w:pPr>
      <w:r w:rsidRPr="00485746">
        <w:rPr>
          <w:lang w:val="uk-UA"/>
        </w:rPr>
        <w:t xml:space="preserve">До інформаційних операцій Депозитарної установи належать операції з підготовки та видачі: </w:t>
      </w:r>
    </w:p>
    <w:p w:rsidR="004A1027" w:rsidRPr="00485746" w:rsidRDefault="004A1027" w:rsidP="004A1027">
      <w:pPr>
        <w:ind w:firstLine="709"/>
        <w:jc w:val="both"/>
        <w:rPr>
          <w:lang w:val="uk-UA"/>
        </w:rPr>
      </w:pPr>
      <w:r w:rsidRPr="00485746">
        <w:rPr>
          <w:lang w:val="uk-UA"/>
        </w:rPr>
        <w:t xml:space="preserve">- виписок або довідок з рахунку у цінних паперах; </w:t>
      </w:r>
    </w:p>
    <w:p w:rsidR="004A1027" w:rsidRPr="00485746" w:rsidRDefault="004A1027" w:rsidP="004A1027">
      <w:pPr>
        <w:ind w:firstLine="709"/>
        <w:jc w:val="both"/>
        <w:rPr>
          <w:lang w:val="uk-UA"/>
        </w:rPr>
      </w:pPr>
      <w:r w:rsidRPr="00485746">
        <w:rPr>
          <w:lang w:val="uk-UA"/>
        </w:rPr>
        <w:t xml:space="preserve">- </w:t>
      </w:r>
      <w:r w:rsidRPr="00485746">
        <w:t>випис</w:t>
      </w:r>
      <w:r w:rsidRPr="00485746">
        <w:rPr>
          <w:lang w:val="uk-UA"/>
        </w:rPr>
        <w:t>ок</w:t>
      </w:r>
      <w:r w:rsidRPr="00485746">
        <w:t xml:space="preserve"> про операції з цінними паперами</w:t>
      </w:r>
      <w:r w:rsidRPr="00485746">
        <w:rPr>
          <w:lang w:val="uk-UA"/>
        </w:rPr>
        <w:t>;</w:t>
      </w:r>
    </w:p>
    <w:p w:rsidR="004A1027" w:rsidRPr="00485746" w:rsidRDefault="004A1027" w:rsidP="004A1027">
      <w:pPr>
        <w:ind w:firstLine="709"/>
        <w:jc w:val="both"/>
        <w:rPr>
          <w:lang w:val="uk-UA"/>
        </w:rPr>
      </w:pPr>
      <w:r w:rsidRPr="00485746">
        <w:rPr>
          <w:lang w:val="uk-UA"/>
        </w:rPr>
        <w:t>- інформаційних довідок;</w:t>
      </w:r>
    </w:p>
    <w:p w:rsidR="004A1027" w:rsidRPr="00485746" w:rsidRDefault="004A1027" w:rsidP="004A1027">
      <w:pPr>
        <w:ind w:firstLine="709"/>
        <w:jc w:val="both"/>
        <w:rPr>
          <w:lang w:val="uk-UA"/>
        </w:rPr>
      </w:pPr>
      <w:r w:rsidRPr="00485746">
        <w:rPr>
          <w:lang w:val="uk-UA"/>
        </w:rPr>
        <w:t>- інформації щодо</w:t>
      </w:r>
      <w:r w:rsidR="00E9669B" w:rsidRPr="00485746">
        <w:rPr>
          <w:lang w:val="uk-UA"/>
        </w:rPr>
        <w:t xml:space="preserve"> корпоративних</w:t>
      </w:r>
      <w:r w:rsidRPr="00485746">
        <w:rPr>
          <w:lang w:val="uk-UA"/>
        </w:rPr>
        <w:t xml:space="preserve"> операцій емітента (включаючи надання інформації про проведення емітентом загальних зборів, використання права голосу тощо); </w:t>
      </w:r>
    </w:p>
    <w:p w:rsidR="004A1027" w:rsidRPr="00485746" w:rsidRDefault="004A1027" w:rsidP="004A1027">
      <w:pPr>
        <w:ind w:firstLine="709"/>
        <w:jc w:val="both"/>
        <w:rPr>
          <w:lang w:val="uk-UA"/>
        </w:rPr>
      </w:pPr>
      <w:r w:rsidRPr="00485746">
        <w:rPr>
          <w:lang w:val="uk-UA"/>
        </w:rPr>
        <w:t xml:space="preserve">- інформації про проведення позачергових загальних зборів акціонерного товариства на вимогу акціонерів (акціонера), які на день подання вимоги про проведення позачергових загальних зборів сукупно є власниками 10 і більше відсотків простих акцій акціонерного товариства (надсилання акціонерам повідомлення про проведення загальних зборів); </w:t>
      </w:r>
    </w:p>
    <w:p w:rsidR="004A1027" w:rsidRPr="00485746" w:rsidRDefault="004A1027" w:rsidP="004A1027">
      <w:pPr>
        <w:ind w:firstLine="709"/>
        <w:jc w:val="both"/>
        <w:rPr>
          <w:lang w:val="uk-UA"/>
        </w:rPr>
      </w:pPr>
      <w:r w:rsidRPr="00485746">
        <w:rPr>
          <w:lang w:val="uk-UA"/>
        </w:rPr>
        <w:t>- надання акціонеру інформації про включення його до облікового реєстру, поданого Центральному депозитарію для формування переліку акціонерів, які мають право брати участь у загальних зборах;</w:t>
      </w:r>
    </w:p>
    <w:p w:rsidR="004A1027" w:rsidRPr="00485746" w:rsidRDefault="004A1027" w:rsidP="004A1027">
      <w:pPr>
        <w:ind w:firstLine="709"/>
        <w:jc w:val="both"/>
        <w:rPr>
          <w:lang w:val="uk-UA"/>
        </w:rPr>
      </w:pPr>
      <w:r w:rsidRPr="00485746">
        <w:rPr>
          <w:lang w:val="uk-UA"/>
        </w:rPr>
        <w:t>- надання Депозитарною установою Центральному депозитарію облікового реєстру;</w:t>
      </w:r>
    </w:p>
    <w:p w:rsidR="004A1027" w:rsidRPr="00485746" w:rsidRDefault="004A1027" w:rsidP="004A1027">
      <w:pPr>
        <w:ind w:firstLine="709"/>
        <w:jc w:val="both"/>
        <w:rPr>
          <w:lang w:val="uk-UA"/>
        </w:rPr>
      </w:pPr>
      <w:r w:rsidRPr="00485746">
        <w:rPr>
          <w:lang w:val="uk-UA"/>
        </w:rPr>
        <w:t>- надання емітенту Депозитарною установою, визначеною цим емітентом, реєстру власників цінних паперів;</w:t>
      </w:r>
    </w:p>
    <w:p w:rsidR="004A1027" w:rsidRPr="00485746" w:rsidRDefault="004A1027" w:rsidP="003E7719">
      <w:pPr>
        <w:ind w:firstLine="708"/>
        <w:jc w:val="both"/>
        <w:rPr>
          <w:lang w:val="uk-UA"/>
        </w:rPr>
      </w:pPr>
      <w:r w:rsidRPr="00485746">
        <w:rPr>
          <w:lang w:val="uk-UA"/>
        </w:rPr>
        <w:t>- довідково-аналітичних матеріалів, що характеризують ринок цінних паперів</w:t>
      </w:r>
      <w:r w:rsidR="003E7719" w:rsidRPr="00485746">
        <w:rPr>
          <w:lang w:val="uk-UA"/>
        </w:rPr>
        <w:t>, інформації (матеріалів) щодо порядку реалізації власником цінних паперів прав на цінні папери та прав за цінними паперами.</w:t>
      </w:r>
    </w:p>
    <w:p w:rsidR="005757AF" w:rsidRPr="00485746" w:rsidRDefault="005757AF" w:rsidP="005757AF">
      <w:pPr>
        <w:ind w:firstLine="709"/>
        <w:jc w:val="both"/>
      </w:pPr>
      <w:r w:rsidRPr="00485746">
        <w:t>Видача виписки з рахунку в цінних паперах, яка є документальним підтвердженням наявності на певний момент часу прав на цінні папери та прав за цінними паперами депонента (у разі зарахування цінних паперів на депозит нотаріуса - відповідного кредитора), є виключно операцією депозитарної установи.</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ab/>
        <w:t>Депозитарна установа, з якою емітентом укладений договір про відкриття рахунків у цінних паперах власникам відповідно до нормативно-правових актів про порядок переведення випуску іменних цінних паперів документарної форми існування у бездокументарну форму існування, може здійснювати для такого емітента підготовку та надання довідково-аналітичних матеріалів, що характеризують ринок цінних паперів, а також консультування з питань обігу цінних паперів та обліку прав власності на них.</w:t>
      </w:r>
    </w:p>
    <w:p w:rsidR="00150671" w:rsidRPr="00485746" w:rsidRDefault="00150671" w:rsidP="00150671">
      <w:pPr>
        <w:pStyle w:val="af1"/>
        <w:tabs>
          <w:tab w:val="left" w:pos="720"/>
          <w:tab w:val="left" w:pos="900"/>
        </w:tabs>
        <w:spacing w:before="0" w:beforeAutospacing="0" w:after="0" w:afterAutospacing="0"/>
        <w:jc w:val="both"/>
        <w:rPr>
          <w:shd w:val="clear" w:color="auto" w:fill="FFFFFF"/>
        </w:rPr>
      </w:pPr>
      <w:r w:rsidRPr="00485746">
        <w:rPr>
          <w:shd w:val="clear" w:color="auto" w:fill="FFFFFF"/>
        </w:rPr>
        <w:tab/>
        <w:t>Внесення змін до системи депозитарного обліку стосовно цінних паперів конкретного власника (крім випадків стосовно цінних паперів, які та права на які обліковуються на рахунку номінального утримувача) здійснюється виключно депозитарними установами.</w:t>
      </w:r>
    </w:p>
    <w:p w:rsidR="00150671" w:rsidRPr="00485746" w:rsidRDefault="00150671" w:rsidP="00150671">
      <w:pPr>
        <w:pStyle w:val="af1"/>
        <w:tabs>
          <w:tab w:val="left" w:pos="720"/>
          <w:tab w:val="left" w:pos="900"/>
        </w:tabs>
        <w:spacing w:before="0" w:beforeAutospacing="0" w:after="0" w:afterAutospacing="0"/>
        <w:jc w:val="both"/>
      </w:pPr>
      <w:r w:rsidRPr="00485746">
        <w:tab/>
        <w:t>Агрегований рахунок - рахунок у цінних паперах, що відкривається Центральним депозитарієм депозитарній установі або депозитарію-кореспонденту для здійснення узагальненого обліку цінних паперів, права на які та права за якими належать депонентам такої депозитарної установи (крім обліку цінних паперів, що належать депозитарній установі як власнику), власникам цінних паперів, що не мають статусу депонента, відповідному кредиторові - у разі зарахування цінних паперів на депозит нотаріуса, клієнтам (клієнтам клієнта) номінального утримувача або клієнтам (клієнтам клієнта) депозитарію-кореспондента відповідно;</w:t>
      </w:r>
    </w:p>
    <w:p w:rsidR="00150671" w:rsidRPr="00485746" w:rsidRDefault="00150671" w:rsidP="00150671">
      <w:pPr>
        <w:pStyle w:val="af1"/>
        <w:tabs>
          <w:tab w:val="left" w:pos="720"/>
          <w:tab w:val="left" w:pos="900"/>
        </w:tabs>
        <w:spacing w:before="0" w:beforeAutospacing="0" w:after="0" w:afterAutospacing="0"/>
        <w:jc w:val="both"/>
      </w:pPr>
      <w:r w:rsidRPr="00485746">
        <w:lastRenderedPageBreak/>
        <w:tab/>
        <w:t xml:space="preserve">Відокремлений рахунок - рахунок у цінних паперах депонента, власника цінних паперів, що не має статусу депонента, або клієнта, який відкривається депозитарною установою для здійснення обліку прав на цінні папери, що відповідно належать депоненту такої депозитарної установи, у тому числі самій депозитарній установі як власнику цінних паперів, відповідному кредиторові - у разі зарахування цінних паперів на депозит нотаріуса, власнику цінних паперів, що не має статусу депонента, або клієнтам (клієнтам клієнта) номінального утримувача, та інформація на якому відповідає інформації на певному сегрегованому рахунку депозитарної установи в Центральному депозитарії. </w:t>
      </w:r>
    </w:p>
    <w:p w:rsidR="00150671" w:rsidRPr="00485746" w:rsidRDefault="00150671" w:rsidP="00150671">
      <w:pPr>
        <w:pStyle w:val="af1"/>
        <w:tabs>
          <w:tab w:val="left" w:pos="720"/>
          <w:tab w:val="left" w:pos="900"/>
        </w:tabs>
        <w:spacing w:before="0" w:beforeAutospacing="0" w:after="0" w:afterAutospacing="0"/>
        <w:jc w:val="both"/>
        <w:rPr>
          <w:shd w:val="clear" w:color="auto" w:fill="FFFFFF"/>
        </w:rPr>
      </w:pPr>
      <w:r w:rsidRPr="00485746">
        <w:tab/>
        <w:t>О</w:t>
      </w:r>
      <w:r w:rsidRPr="00485746">
        <w:rPr>
          <w:shd w:val="clear" w:color="auto" w:fill="FFFFFF"/>
        </w:rPr>
        <w:t>ператор рахунку - уповноважена особа депозитарної установи, яка в рамках провадження депозитарної діяльності надає/отримує розпорядження/повідомлення щодо агрегованого та/або сегрегованого рахунку депозитарної установи в Центральному депозитарії (крім сегрегованого рахунку, на якому обліковуються цінні папери, права на які та права за якими належать цій депозитарній установі). Інформація про оператора (операторів) рахунку зазначається в анкеті рахунку у цінних паперах депозитарної установи відповідно до внутрішніх документів Центрального депозитарію.</w:t>
      </w:r>
    </w:p>
    <w:p w:rsidR="00150671" w:rsidRPr="00485746" w:rsidRDefault="00150671" w:rsidP="00150671">
      <w:pPr>
        <w:pStyle w:val="af1"/>
        <w:tabs>
          <w:tab w:val="left" w:pos="720"/>
          <w:tab w:val="left" w:pos="900"/>
        </w:tabs>
        <w:spacing w:before="0" w:beforeAutospacing="0" w:after="0" w:afterAutospacing="0"/>
        <w:jc w:val="both"/>
      </w:pPr>
      <w:r w:rsidRPr="00485746">
        <w:rPr>
          <w:shd w:val="clear" w:color="auto" w:fill="FFFFFF"/>
        </w:rPr>
        <w:tab/>
        <w:t>Сегрегований рахунок - рахунок у цінних паперах, що відкривається Центральним депозитарієм депозитарній установі для здійснення відокремленого обліку цінних паперів, права на які та права за якими належать окремому депоненту такої депозитарної установи, власнику цінних паперів, що не має статусу депонента, депозитарній установі як власнику, відповідному кредиторові - у разі зарахування цінних паперів на депозит нотаріуса або клієнтам (клієнтам клієнта) номінального утримувача.</w:t>
      </w:r>
    </w:p>
    <w:p w:rsidR="004A1027" w:rsidRPr="00485746" w:rsidRDefault="004A1027" w:rsidP="004A1027">
      <w:pPr>
        <w:ind w:firstLine="709"/>
        <w:jc w:val="both"/>
        <w:rPr>
          <w:lang w:val="uk-UA"/>
        </w:rPr>
      </w:pPr>
      <w:r w:rsidRPr="00485746">
        <w:rPr>
          <w:lang w:val="uk-UA"/>
        </w:rPr>
        <w:t xml:space="preserve">3. При здійсненні депозитарної діяльності Депозитарна установа може надавати також такі послуги: </w:t>
      </w:r>
    </w:p>
    <w:p w:rsidR="004A1027" w:rsidRPr="00485746" w:rsidRDefault="004A1027" w:rsidP="004A1027">
      <w:pPr>
        <w:ind w:firstLine="709"/>
        <w:jc w:val="both"/>
        <w:rPr>
          <w:lang w:val="uk-UA"/>
        </w:rPr>
      </w:pPr>
      <w:r w:rsidRPr="00485746">
        <w:rPr>
          <w:lang w:val="uk-UA"/>
        </w:rPr>
        <w:t xml:space="preserve">- щодо обслуговування інвестиційних компаній та інститутів спільного інвестування (пайових та корпоративних інвестиційних фондів);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із впровадження, обслуговування та підтримки комп'ютеризованих систем обслуговування рахунків у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посвідчення Депозитарною установою довіреностей від фізичних осіб - депонентів Депозитарної установи на право участі та голосування на загальних зборах акціонерного товариства, акції якого обліковуються у Депозитарній установі на рахунках у цінних паперах депонентів; </w:t>
      </w:r>
    </w:p>
    <w:p w:rsidR="004A1027" w:rsidRPr="00485746" w:rsidRDefault="004A1027" w:rsidP="004A1027">
      <w:pPr>
        <w:pStyle w:val="af1"/>
        <w:tabs>
          <w:tab w:val="left" w:pos="720"/>
          <w:tab w:val="left" w:pos="900"/>
        </w:tabs>
        <w:spacing w:before="0" w:beforeAutospacing="0" w:after="0" w:afterAutospacing="0"/>
        <w:ind w:firstLine="709"/>
        <w:jc w:val="both"/>
        <w:rPr>
          <w:lang w:val="ru-RU"/>
        </w:rPr>
      </w:pPr>
      <w:r w:rsidRPr="00485746">
        <w:t>- інформаційне та організаційне забезпечення проведення загальних зборів акціонерного товариства відповідно до укладеного з ним або з акціонерами (акціонером), які (який) сукупно є власниками (власником) 10 і більше відсотків простих акцій акціонерного товариства, договору;</w:t>
      </w:r>
    </w:p>
    <w:p w:rsidR="001E4463" w:rsidRPr="00485746" w:rsidRDefault="001E4463" w:rsidP="001E4463">
      <w:pPr>
        <w:ind w:firstLine="708"/>
        <w:jc w:val="both"/>
        <w:rPr>
          <w:lang w:val="uk-UA"/>
        </w:rPr>
      </w:pPr>
      <w:r w:rsidRPr="00485746">
        <w:rPr>
          <w:lang w:val="uk-UA"/>
        </w:rPr>
        <w:t>У разі укладення між Депозитарною установою та емітентом або акціонерами (акціонером) - депонентами (депонентом) Депозитарної установи, які (який) сукупно є власниками (власником) 10 і більше відсотків простих акцій акціонерного товариства, відповідного договору (договору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договору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договору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простих акцій акціонерного товариства) Депозитарна установа має право у порядку, встановленому внутрішніми документами Центрального депозитарію, отримувати від Центрального депозитарію реєстр власників іменних цінних паперів/перелік власників іменних цінних паперів з метою забезпечення виконання умов такого договору;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виконання функцій реєстраційної комісії, лічильної комісії;</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 інші послуги, надання яких депозитарними установами передбачено законом.</w:t>
      </w:r>
    </w:p>
    <w:p w:rsidR="002D4640" w:rsidRPr="00485746" w:rsidRDefault="002D4640" w:rsidP="002D4640">
      <w:pPr>
        <w:ind w:firstLine="708"/>
        <w:jc w:val="both"/>
        <w:rPr>
          <w:lang w:val="uk-UA"/>
        </w:rPr>
      </w:pPr>
      <w:r w:rsidRPr="00485746">
        <w:rPr>
          <w:shd w:val="clear" w:color="auto" w:fill="FFFFFF"/>
          <w:lang w:val="uk-UA"/>
        </w:rPr>
        <w:t>Д</w:t>
      </w:r>
      <w:r w:rsidRPr="00485746">
        <w:rPr>
          <w:shd w:val="clear" w:color="auto" w:fill="FFFFFF"/>
        </w:rPr>
        <w:t>епозитарна установа мож</w:t>
      </w:r>
      <w:r w:rsidRPr="00485746">
        <w:rPr>
          <w:shd w:val="clear" w:color="auto" w:fill="FFFFFF"/>
          <w:lang w:val="uk-UA"/>
        </w:rPr>
        <w:t>е</w:t>
      </w:r>
      <w:r w:rsidRPr="00485746">
        <w:rPr>
          <w:shd w:val="clear" w:color="auto" w:fill="FFFFFF"/>
        </w:rPr>
        <w:t xml:space="preserve"> провадити діяльність з надання інформаційних послуг на фондовому ринку, відмінну від надання рекламних послуг, відповідно до законодавства за умови включення їх до Реєстру осіб, уповноважених надавати інформаційні послуги на фондовому ринку, та отримання свідоцтва про включення до зазначеного реєстру.</w:t>
      </w:r>
    </w:p>
    <w:p w:rsidR="004A1027" w:rsidRPr="00485746" w:rsidRDefault="004A1027" w:rsidP="007E190F">
      <w:pPr>
        <w:ind w:firstLine="709"/>
        <w:jc w:val="center"/>
        <w:rPr>
          <w:b/>
          <w:lang w:val="uk-UA"/>
        </w:rPr>
      </w:pPr>
      <w:r w:rsidRPr="00485746">
        <w:rPr>
          <w:b/>
          <w:lang w:val="uk-UA"/>
        </w:rPr>
        <w:lastRenderedPageBreak/>
        <w:t>Розділ V. Порядок оформлення, подання та приймання документів. Порядок обміну інформацією та повідомленнями з депонетами та/або емітентами.</w:t>
      </w:r>
    </w:p>
    <w:p w:rsidR="007E190F" w:rsidRPr="00485746" w:rsidRDefault="007E190F" w:rsidP="007E190F">
      <w:pPr>
        <w:ind w:firstLine="709"/>
        <w:jc w:val="center"/>
        <w:rPr>
          <w:i/>
          <w:lang w:val="uk-UA"/>
        </w:rPr>
      </w:pPr>
    </w:p>
    <w:p w:rsidR="004A1027" w:rsidRPr="00485746" w:rsidRDefault="004A1027" w:rsidP="004A1027">
      <w:pPr>
        <w:ind w:firstLine="709"/>
        <w:jc w:val="both"/>
        <w:rPr>
          <w:lang w:val="uk-UA"/>
        </w:rPr>
      </w:pPr>
      <w:r w:rsidRPr="00485746">
        <w:rPr>
          <w:lang w:val="uk-UA"/>
        </w:rPr>
        <w:t>1. До Депозитарної установи замість оригіналів документів, подання яких передбачено законодавством та цим Положенням, можуть подаватися їх копії</w:t>
      </w:r>
      <w:r w:rsidR="001E4463" w:rsidRPr="00485746">
        <w:rPr>
          <w:lang w:val="uk-UA"/>
        </w:rPr>
        <w:t>, якщо це передбачено законодавством</w:t>
      </w:r>
      <w:r w:rsidRPr="00485746">
        <w:rPr>
          <w:lang w:val="uk-UA"/>
        </w:rPr>
        <w:t>. При поданні копій документів, крім завірених у встановленому законодавством порядку (нотаріусом, іншою посадовою особою, яка відповідно до закону має право на вчинення таких нотаріальних дій, або особою, яка видала оригінал такого документа), мають бути пред'явлені їх оригінали або нотаріально завірені копії. Уповноважений спеціаліст Депозитарної установи, що приймає документи, звіряє копію з оригіналом або нотаріально завіреною копією. У разі їх ідентичності копія документа засвідчується підписом цього спеціаліста та печаткою Депозитарної установи як така, що відповідає оригіналу чи нотаріально завіреній копії. Засвідчена таким чином копія документа залишається в Депозитарній установі, а оригінал документа чи його нотаріально завірена копія повертається заявнику.</w:t>
      </w:r>
    </w:p>
    <w:p w:rsidR="0084191D" w:rsidRPr="00485746" w:rsidRDefault="008C3D48" w:rsidP="0084191D">
      <w:pPr>
        <w:ind w:firstLine="708"/>
        <w:jc w:val="both"/>
        <w:rPr>
          <w:lang w:val="uk-UA"/>
        </w:rPr>
      </w:pPr>
      <w:r w:rsidRPr="00485746">
        <w:t>Кваліфікований електронний підпис розпорядника рахунку (для інформаційного повідомлення - кваліфікований електронний підпис уповноваженої особи депозитарної установи) - у разі надання розпорядження та інформаційного повідомлення у формі електронного документа. Цілісність наданого розпорядження та інформаційного повідомлення, а також ідентифікація підписувача здійснюються шляхом перевірки кваліфікованого електронного підпису</w:t>
      </w:r>
      <w:r w:rsidR="0084191D" w:rsidRPr="00485746">
        <w:rPr>
          <w:shd w:val="clear" w:color="auto" w:fill="FFFFFF"/>
          <w:lang w:val="uk-UA"/>
        </w:rPr>
        <w:t>.</w:t>
      </w:r>
    </w:p>
    <w:p w:rsidR="00121319" w:rsidRPr="00485746" w:rsidRDefault="00121319" w:rsidP="00121319">
      <w:pPr>
        <w:pStyle w:val="af1"/>
        <w:spacing w:before="0" w:beforeAutospacing="0" w:after="0" w:afterAutospacing="0"/>
        <w:ind w:firstLine="709"/>
        <w:jc w:val="both"/>
      </w:pPr>
      <w:r w:rsidRPr="00485746">
        <w:t>Копії документів, якими є закони України, акти Кабінету Міністрів України та інші акти законодавства, подання яких до депозитарної установи передбачено цим Положенням, що створені шляхом роздрукування з офіційного веб-сайта Верховної Ради України, засвідчення не потребують.</w:t>
      </w:r>
    </w:p>
    <w:p w:rsidR="001E4463" w:rsidRPr="00485746" w:rsidRDefault="001E4463" w:rsidP="001E4463">
      <w:pPr>
        <w:ind w:firstLine="708"/>
        <w:jc w:val="both"/>
        <w:rPr>
          <w:lang w:val="uk-UA"/>
        </w:rPr>
      </w:pPr>
      <w:r w:rsidRPr="00485746">
        <w:rPr>
          <w:lang w:val="uk-UA"/>
        </w:rPr>
        <w:t xml:space="preserve">Вказаний порядок засвідчення копій документів </w:t>
      </w:r>
      <w:r w:rsidR="003E7719" w:rsidRPr="00485746">
        <w:rPr>
          <w:lang w:val="uk-UA"/>
        </w:rPr>
        <w:t xml:space="preserve">уповноваженим працівником Депозитарної установи  </w:t>
      </w:r>
      <w:r w:rsidRPr="00485746">
        <w:rPr>
          <w:lang w:val="uk-UA"/>
        </w:rPr>
        <w:t xml:space="preserve">не </w:t>
      </w:r>
      <w:r w:rsidR="003E7719" w:rsidRPr="00485746">
        <w:rPr>
          <w:lang w:val="uk-UA"/>
        </w:rPr>
        <w:t xml:space="preserve">поширюється </w:t>
      </w:r>
      <w:r w:rsidRPr="00485746">
        <w:rPr>
          <w:lang w:val="uk-UA"/>
        </w:rPr>
        <w:t xml:space="preserve">на судові документи, </w:t>
      </w:r>
      <w:r w:rsidR="00F74873" w:rsidRPr="00485746">
        <w:t>виконавчі документи, визначені законом, під час здійснення виконавчого провадження</w:t>
      </w:r>
      <w:r w:rsidRPr="00485746">
        <w:rPr>
          <w:lang w:val="uk-UA"/>
        </w:rPr>
        <w:t>.</w:t>
      </w:r>
    </w:p>
    <w:p w:rsidR="003105F6" w:rsidRPr="00485746" w:rsidRDefault="006731AC" w:rsidP="003105F6">
      <w:pPr>
        <w:ind w:firstLine="708"/>
        <w:jc w:val="both"/>
        <w:rPr>
          <w:lang w:val="uk-UA"/>
        </w:rPr>
      </w:pPr>
      <w:r w:rsidRPr="00485746">
        <w:rPr>
          <w:shd w:val="clear" w:color="auto" w:fill="FFFFFF"/>
        </w:rPr>
        <w:t>Копія установчого документа юридичної особи, подання якої передбачено цим Положенням, має бути засвідчена підписом уповноваженої особи та печаткою такої юридичної особи. Додатково депозитарній установі має бути надана інформація щодо дати проведення державним реєстратором реєстрації відповідного установчого документа.</w:t>
      </w:r>
    </w:p>
    <w:p w:rsidR="000128A2" w:rsidRPr="00485746" w:rsidRDefault="000128A2" w:rsidP="00097277">
      <w:pPr>
        <w:ind w:firstLine="708"/>
        <w:jc w:val="both"/>
        <w:rPr>
          <w:lang w:val="uk-UA"/>
        </w:rPr>
      </w:pPr>
      <w:r w:rsidRPr="00485746">
        <w:t xml:space="preserve">Юридичні особи - резиденти, установчі документи яких оприлюднені на порталі електронних сервісів (через який здійснюється доступ до відомостей Єдиного державного реєстру юридичних осіб, фізичних осіб - підприємців та громадських формувань), замість копії установчого документа, подання якої передбачено цим Положенням, можуть надавати інформацію про код доступу до результатів надання адміністративних послуг, який надає доступ до копіювання опублікованого установчого документа. </w:t>
      </w:r>
      <w:r w:rsidR="0084191D" w:rsidRPr="00485746">
        <w:rPr>
          <w:shd w:val="clear" w:color="auto" w:fill="FFFFFF"/>
        </w:rPr>
        <w:t>Уповноважений працівник депозитарної установи, що володіє посиленим сертифікатом відкритого ключа, завантажує електронну копію установчого документа, розміщеного на порталі електронних сервісів, та накладає на неї свій електронний цифровий підпис. Така електронна копія установчого документа залишається в депозитарній установі.</w:t>
      </w:r>
    </w:p>
    <w:p w:rsidR="00FC499D" w:rsidRPr="00485746" w:rsidRDefault="00FC499D" w:rsidP="002B726E">
      <w:pPr>
        <w:ind w:firstLine="709"/>
        <w:jc w:val="both"/>
      </w:pPr>
      <w:r w:rsidRPr="00485746">
        <w:rPr>
          <w:lang w:val="uk-UA"/>
        </w:rPr>
        <w:t>Д</w:t>
      </w:r>
      <w:r w:rsidRPr="00485746">
        <w:t xml:space="preserve">епозитарна установа </w:t>
      </w:r>
      <w:r w:rsidR="002B726E" w:rsidRPr="00485746">
        <w:t>при відкритті рахунку в цінних паперах може створювати електронні копії документів, що подаються. У такому випадку для створення електронної копії мають бути пред'явлені оригінали або нотаріально засвідчені копії відповідних документів. Уповноважений працівник Центрального депозитарію, депозитарної установи, який приймає документи, накладає свій кваліфікований електронний підпис при створенні електронного документа. Створена таким чином електронна копія документа залишається в Центральному депозитарії або депозитарній установі, а оригінал документа чи його нотаріально засвідчена копія повертається заявнику</w:t>
      </w:r>
      <w:r w:rsidRPr="00485746">
        <w:t>.</w:t>
      </w:r>
    </w:p>
    <w:p w:rsidR="00097277" w:rsidRPr="00485746" w:rsidRDefault="00097277" w:rsidP="002B726E">
      <w:pPr>
        <w:ind w:firstLine="709"/>
        <w:jc w:val="both"/>
        <w:rPr>
          <w:shd w:val="clear" w:color="auto" w:fill="FFFFFF"/>
          <w:lang w:val="uk-UA"/>
        </w:rPr>
      </w:pPr>
      <w:r w:rsidRPr="00485746">
        <w:rPr>
          <w:shd w:val="clear" w:color="auto" w:fill="FFFFFF"/>
        </w:rPr>
        <w:t>Вхідні документи, для яких внутрішніми документами депозитарної установи, затвердженими уповноваженим органом депозитарної установи, відповідно до законодавства встановлено зразки, оформлюються згідно з цими зразками та зберігаються разом з іншими документами, що подаються до депозитарної установи для відкриття рахунку в цінних паперах</w:t>
      </w:r>
      <w:r w:rsidRPr="00485746">
        <w:rPr>
          <w:shd w:val="clear" w:color="auto" w:fill="FFFFFF"/>
          <w:lang w:val="uk-UA"/>
        </w:rPr>
        <w:t xml:space="preserve">. </w:t>
      </w:r>
    </w:p>
    <w:p w:rsidR="00097277" w:rsidRPr="00485746" w:rsidRDefault="00097277" w:rsidP="00097277">
      <w:pPr>
        <w:ind w:firstLine="708"/>
        <w:jc w:val="both"/>
        <w:rPr>
          <w:shd w:val="clear" w:color="auto" w:fill="FFFFFF"/>
          <w:lang w:val="uk-UA"/>
        </w:rPr>
      </w:pPr>
      <w:r w:rsidRPr="00485746">
        <w:rPr>
          <w:shd w:val="clear" w:color="auto" w:fill="FFFFFF"/>
          <w:lang w:val="uk-UA"/>
        </w:rPr>
        <w:lastRenderedPageBreak/>
        <w:t>Усі документи, що подаються до депозитарної установи для відкриття рахунку в цінних паперах, мають зберігатися депозитарною установою протягом терміну існування відповідного рахунку в цінних паперах та протягом п'яти років з дати його закриття.</w:t>
      </w:r>
      <w:r w:rsidR="006F04AD" w:rsidRPr="00485746">
        <w:rPr>
          <w:shd w:val="clear" w:color="auto" w:fill="FFFFFF"/>
          <w:lang w:val="uk-UA"/>
        </w:rPr>
        <w:t xml:space="preserve"> </w:t>
      </w:r>
      <w:r w:rsidR="006F04AD" w:rsidRPr="00485746">
        <w:t>Усі документи, що створюються та/або отримуються депозитарною установою у формі електронних документів, мають зберігатися ними відповідно до </w:t>
      </w:r>
      <w:hyperlink r:id="rId8" w:anchor="n17" w:tgtFrame="_blank" w:history="1">
        <w:r w:rsidR="006F04AD" w:rsidRPr="00485746">
          <w:t>Порядку обігу, зберігання та знищення електронних документів, що використовуються професійними учасниками депозитарної системи України</w:t>
        </w:r>
      </w:hyperlink>
      <w:r w:rsidR="006F04AD" w:rsidRPr="00485746">
        <w:t xml:space="preserve">, затвердженого рішенням </w:t>
      </w:r>
      <w:r w:rsidR="005D1902" w:rsidRPr="00485746">
        <w:rPr>
          <w:lang w:val="en-US"/>
        </w:rPr>
        <w:t>НКЦПФР</w:t>
      </w:r>
      <w:r w:rsidR="006F04AD" w:rsidRPr="00485746">
        <w:t xml:space="preserve"> від 27 грудня 2013 року № 2996, зареєстрованого в Міністерстві юстиції України 21 січня 2014 року за № 124/24901.</w:t>
      </w:r>
    </w:p>
    <w:p w:rsidR="00097277" w:rsidRPr="00485746" w:rsidRDefault="00097277" w:rsidP="00097277">
      <w:pPr>
        <w:pStyle w:val="rvps2"/>
        <w:shd w:val="clear" w:color="auto" w:fill="FFFFFF"/>
        <w:spacing w:before="0" w:beforeAutospacing="0" w:after="150" w:afterAutospacing="0"/>
        <w:ind w:firstLine="708"/>
        <w:jc w:val="both"/>
        <w:textAlignment w:val="baseline"/>
      </w:pPr>
      <w:r w:rsidRPr="00485746">
        <w:t>Довіреність на виконання повноважень керуючого/розпорядника рахунком у цінних паперах та/або на відкриття рахунку в цінних паперах від фізичної особи або юридичної особи, що діє без печатки, має бути вчинена в письмовій формі та посвідчена нотаріусом або іншою особою, яка відповідно до закону має право на вчинення відповідної нотаріальної дії, крім випадків, встановлених абзацами третім, четвертим цього пункту.</w:t>
      </w:r>
    </w:p>
    <w:p w:rsidR="00097277" w:rsidRPr="00485746" w:rsidRDefault="00097277" w:rsidP="00097277">
      <w:pPr>
        <w:pStyle w:val="rvps2"/>
        <w:shd w:val="clear" w:color="auto" w:fill="FFFFFF"/>
        <w:spacing w:before="0" w:beforeAutospacing="0" w:after="0" w:afterAutospacing="0"/>
        <w:ind w:firstLine="708"/>
        <w:jc w:val="both"/>
        <w:textAlignment w:val="baseline"/>
      </w:pPr>
      <w:bookmarkStart w:id="1" w:name="n42"/>
      <w:bookmarkEnd w:id="1"/>
      <w:r w:rsidRPr="00485746">
        <w:t>У випадку складання та підписання фізичною особою або уповноваженою особою юридичної особи, що діє без печатки, довіреності на виконання повноважень керуючого/розпорядника рахунком у цінних паперах та/або на відкриття рахунку в цінних паперах у присутності уповноваженого працівника депозитарної установи, в якій особа планує призначити керуючого/розпорядника своїм рахунком у цінних паперах та/або відкрити рахунок у цінних паперах, така довіреність не потребує посвідчення нотаріусом або іншою особою, яка відповідно до закону має право на вчинення відповідної нотаріальної дії.</w:t>
      </w:r>
    </w:p>
    <w:p w:rsidR="00097277" w:rsidRPr="00485746" w:rsidRDefault="00097277" w:rsidP="00097277">
      <w:pPr>
        <w:pStyle w:val="rvps2"/>
        <w:shd w:val="clear" w:color="auto" w:fill="FFFFFF"/>
        <w:spacing w:before="0" w:beforeAutospacing="0" w:after="0" w:afterAutospacing="0"/>
        <w:ind w:firstLine="708"/>
        <w:jc w:val="both"/>
        <w:textAlignment w:val="baseline"/>
      </w:pPr>
      <w:bookmarkStart w:id="2" w:name="n43"/>
      <w:bookmarkEnd w:id="2"/>
      <w:r w:rsidRPr="00485746">
        <w:t>Довіреність на виконання повноважень керуючого/розпорядника рахунком у цінних паперах від фізичної особи або юридичної особи, що діє без печатки, не потребує посвідчення нотаріусом або іншою особою, яка відповідно до закону має право на вчинення відповідної нотаріальної дії, якщо вона підписана особою, зразок підпису якої міститься у раніше поданій картці із зразками підписів розпорядників відповідного рахунку в цінних паперах.</w:t>
      </w:r>
    </w:p>
    <w:p w:rsidR="00097277" w:rsidRPr="00485746" w:rsidRDefault="00097277" w:rsidP="00097277">
      <w:pPr>
        <w:pStyle w:val="rvps2"/>
        <w:shd w:val="clear" w:color="auto" w:fill="FFFFFF"/>
        <w:spacing w:before="0" w:beforeAutospacing="0" w:after="0" w:afterAutospacing="0"/>
        <w:ind w:firstLine="708"/>
        <w:jc w:val="both"/>
        <w:textAlignment w:val="baseline"/>
      </w:pPr>
      <w:bookmarkStart w:id="3" w:name="n44"/>
      <w:bookmarkEnd w:id="3"/>
      <w:r w:rsidRPr="00485746">
        <w:t>Довіреність на виконання повноважень керуючого/розпорядника рахунком у цінних паперах та/або відкриття рахунку в цінних паперах від фізичної особи або юридичної особи, що діє без печатки, може бути оформлена у порядку, визначеному абзацами третім, четвертим цього пункту, якщо це передбачено внутрішніми документами депозитарної установи.</w:t>
      </w:r>
    </w:p>
    <w:p w:rsidR="0084191D" w:rsidRPr="00485746" w:rsidRDefault="0084191D" w:rsidP="0084191D">
      <w:pPr>
        <w:pStyle w:val="rvps2"/>
        <w:shd w:val="clear" w:color="auto" w:fill="FFFFFF"/>
        <w:spacing w:before="0" w:beforeAutospacing="0" w:after="0" w:afterAutospacing="0"/>
        <w:ind w:firstLine="708"/>
        <w:jc w:val="both"/>
        <w:textAlignment w:val="baseline"/>
        <w:rPr>
          <w:shd w:val="clear" w:color="auto" w:fill="FFFFFF"/>
          <w:lang w:val="ru-RU"/>
        </w:rPr>
      </w:pPr>
      <w:r w:rsidRPr="00485746">
        <w:rPr>
          <w:shd w:val="clear" w:color="auto" w:fill="FFFFFF"/>
        </w:rPr>
        <w:t> </w:t>
      </w:r>
      <w:r w:rsidR="00B622CE" w:rsidRPr="00485746">
        <w:rPr>
          <w:shd w:val="clear" w:color="auto" w:fill="FFFFFF"/>
        </w:rPr>
        <w:t>У разі призначення депонентом, клієнтом депозитарної установи керуючого(их) рахунком анкета(и) рахунку в цінних паперах має (мають) містити інформацію про керуючого(их) рахунком. Анкета(и) цього (цих) керуючого(их) рахунком має (мають) містити інформацію про обсяг повноважень цього (цих) керуючого(их) рахунком та термін їх дії. Анкета(и) цього (цих) керуючого(их) рахунком має (мають) бути надана(і) до депозитарної установи у разі, якщо внутрішніми документами депозитарної установи передбачено її (їх) подання у формі паперового документа. Вимога щодо унесення до анкети керуючого рахунком інформації про обсяг його повноважень та термін їх дії не поширюється на анкету керуючого рахунком держави. У разі складання анкети рахунку в цінних паперах у формі паперового документа анкети керуючих рахунком у формі паперових документів повинні зберігатися разом з такою анкетою</w:t>
      </w:r>
      <w:r w:rsidRPr="00485746">
        <w:rPr>
          <w:shd w:val="clear" w:color="auto" w:fill="FFFFFF"/>
        </w:rPr>
        <w:t>.</w:t>
      </w:r>
    </w:p>
    <w:p w:rsidR="00CA158D" w:rsidRPr="00485746" w:rsidRDefault="00CA158D" w:rsidP="00836D9E">
      <w:pPr>
        <w:pStyle w:val="af1"/>
        <w:spacing w:before="0" w:beforeAutospacing="0" w:after="0" w:afterAutospacing="0"/>
        <w:ind w:firstLine="709"/>
        <w:jc w:val="both"/>
        <w:rPr>
          <w:lang w:val="ru-RU"/>
        </w:rPr>
      </w:pPr>
      <w:r w:rsidRPr="00485746">
        <w:t xml:space="preserve">Анкета рахунку в цінних паперах (крім анкети рахунку фізичної особи), анкета керуючого рахунком </w:t>
      </w:r>
      <w:r w:rsidR="00783DB4" w:rsidRPr="00485746">
        <w:t xml:space="preserve">в цінних паперах </w:t>
      </w:r>
      <w:r w:rsidRPr="00485746">
        <w:t>мають містити інформацію щодо розпорядника(ів) рахунку в цінних паперах. Якщо депонентом, керуючим рахунком є фізична особа, ця особа одночасно набуває статусу розпорядника рахунку в цінних паперах. Інформація щодо розпорядника(ів) рахунку в цінних паперах може міститися в анкеті розпорядника рахунку в цінних паперах. У разі окремого оформлення анкета(и) розпорядника(ів) рахунку в цінних паперах повинна(і) зберігатися разом з анкетою рахунку в цінних паперах, анкетою керуючого рахунком.</w:t>
      </w:r>
    </w:p>
    <w:p w:rsidR="00547870" w:rsidRPr="00485746" w:rsidRDefault="00547870" w:rsidP="00547870">
      <w:pPr>
        <w:ind w:firstLine="709"/>
        <w:jc w:val="both"/>
      </w:pPr>
      <w:r w:rsidRPr="00485746">
        <w:t>Вимоги щодо відображення в анкеті рахунку в цінних паперах інформації про керуючого рахунком, розпорядника рахунком не застосовуються у випадку призначення керуючим рахунком депонента уповноваженої особи Фонду.</w:t>
      </w:r>
    </w:p>
    <w:p w:rsidR="00547870" w:rsidRPr="00485746" w:rsidRDefault="00B622CE" w:rsidP="00547870">
      <w:pPr>
        <w:ind w:firstLine="709"/>
        <w:jc w:val="both"/>
      </w:pPr>
      <w:r w:rsidRPr="00485746">
        <w:t xml:space="preserve">Анкета рахунку в цінних паперах депонента має містити інформацію щодо порядку та строку перерахування депозитарною установою депоненту виплат доходу та інших виплат, </w:t>
      </w:r>
      <w:r w:rsidRPr="00485746">
        <w:lastRenderedPageBreak/>
        <w:t>що здійснюються (здійснювалися) відповідно до закону, за цінними паперами, права на які обліковуються на рахунку в цінних паперах депонента, адресу електронної пошти та/або номер контактного мобільного телефону депонента для забезпечення у встановленому законодавством порядку направлення акціонерним товариством повідомлень акціонерам через депозитарну систему України, а також інформацію щодо використання/невикористання депонентом - юридичною особою печатки</w:t>
      </w:r>
      <w:r w:rsidR="00547870" w:rsidRPr="00485746">
        <w:t>.</w:t>
      </w:r>
    </w:p>
    <w:p w:rsidR="00547870" w:rsidRPr="00485746" w:rsidRDefault="00547870" w:rsidP="00547870">
      <w:pPr>
        <w:ind w:firstLine="709"/>
        <w:jc w:val="both"/>
      </w:pPr>
      <w:r w:rsidRPr="00485746">
        <w:t>Анкета рахунку в цінних паперах депонента має містити інформацію про статус податкового резидентства депонента та статус податкового резидентства його кінцевих бенефіціарних власників (для юридичної особи).</w:t>
      </w:r>
    </w:p>
    <w:p w:rsidR="004A1027" w:rsidRPr="00485746" w:rsidRDefault="004A1027" w:rsidP="004A1027">
      <w:pPr>
        <w:ind w:firstLine="709"/>
        <w:jc w:val="both"/>
        <w:rPr>
          <w:lang w:val="uk-UA"/>
        </w:rPr>
      </w:pPr>
      <w:r w:rsidRPr="00485746">
        <w:rPr>
          <w:lang w:val="uk-UA"/>
        </w:rPr>
        <w:t>2. Депозитарні операції на рахунках у цінних паперах здійснюються Депозитарної установою на підставі розпоряджень депонентів, або емітентів оформлених у відповідності до вимог, встановлених законодавством та цим Положенням.</w:t>
      </w:r>
    </w:p>
    <w:p w:rsidR="004A1027" w:rsidRPr="00485746" w:rsidRDefault="004A1027" w:rsidP="004A1027">
      <w:pPr>
        <w:ind w:firstLine="709"/>
        <w:jc w:val="both"/>
        <w:rPr>
          <w:lang w:val="uk-UA"/>
        </w:rPr>
      </w:pPr>
      <w:r w:rsidRPr="00485746">
        <w:rPr>
          <w:lang w:val="uk-UA"/>
        </w:rPr>
        <w:t>3. Вхідні документи (розпорядження, заяви, запити, анкети тощо), для яких Депозитарною установою встановлені форми, оформлюються згідно із цими формами.</w:t>
      </w:r>
    </w:p>
    <w:p w:rsidR="004A1027" w:rsidRPr="00485746" w:rsidRDefault="004A1027" w:rsidP="004A1027">
      <w:pPr>
        <w:ind w:firstLine="709"/>
        <w:jc w:val="both"/>
        <w:rPr>
          <w:lang w:val="uk-UA"/>
        </w:rPr>
      </w:pPr>
      <w:r w:rsidRPr="00485746">
        <w:rPr>
          <w:lang w:val="uk-UA"/>
        </w:rPr>
        <w:t>Депозитарною установою встановлені такі форми вхідних документів:</w:t>
      </w:r>
    </w:p>
    <w:p w:rsidR="004A1027" w:rsidRPr="00485746" w:rsidRDefault="003368B2" w:rsidP="004A1027">
      <w:pPr>
        <w:numPr>
          <w:ilvl w:val="0"/>
          <w:numId w:val="8"/>
        </w:numPr>
        <w:tabs>
          <w:tab w:val="num" w:pos="426"/>
        </w:tabs>
        <w:ind w:left="0" w:firstLine="709"/>
        <w:jc w:val="both"/>
      </w:pPr>
      <w:r w:rsidRPr="00485746">
        <w:rPr>
          <w:lang w:val="uk-UA"/>
        </w:rPr>
        <w:t xml:space="preserve"> </w:t>
      </w:r>
      <w:r w:rsidR="004A1027" w:rsidRPr="00485746">
        <w:rPr>
          <w:lang w:val="uk-UA"/>
        </w:rPr>
        <w:t xml:space="preserve">Заява на відкриття рахунку </w:t>
      </w:r>
      <w:r w:rsidR="00575BD3" w:rsidRPr="00485746">
        <w:rPr>
          <w:lang w:val="uk-UA"/>
        </w:rPr>
        <w:t>в</w:t>
      </w:r>
      <w:r w:rsidR="004A1027" w:rsidRPr="00485746">
        <w:rPr>
          <w:lang w:val="uk-UA"/>
        </w:rPr>
        <w:t xml:space="preserve"> цінних паперах </w:t>
      </w:r>
      <w:r w:rsidR="004A1027" w:rsidRPr="00485746">
        <w:t xml:space="preserve"> </w:t>
      </w:r>
      <w:r w:rsidR="004A1027" w:rsidRPr="00485746">
        <w:rPr>
          <w:lang w:val="uk-UA"/>
        </w:rPr>
        <w:t xml:space="preserve">юридичним особам та  фізичним особам </w:t>
      </w:r>
      <w:r w:rsidR="004A1027" w:rsidRPr="00485746">
        <w:t>(додатк</w:t>
      </w:r>
      <w:r w:rsidR="004A1027" w:rsidRPr="00485746">
        <w:rPr>
          <w:lang w:val="uk-UA"/>
        </w:rPr>
        <w:t>и</w:t>
      </w:r>
      <w:r w:rsidR="004A1027" w:rsidRPr="00485746">
        <w:t xml:space="preserve"> </w:t>
      </w:r>
      <w:r w:rsidR="004A1027" w:rsidRPr="00485746">
        <w:rPr>
          <w:lang w:val="uk-UA"/>
        </w:rPr>
        <w:t xml:space="preserve">1,2,3,4,5 </w:t>
      </w:r>
      <w:r w:rsidR="004A1027" w:rsidRPr="00485746">
        <w:t>до Положення);</w:t>
      </w:r>
    </w:p>
    <w:p w:rsidR="004A1027" w:rsidRPr="00485746" w:rsidRDefault="003368B2" w:rsidP="004A1027">
      <w:pPr>
        <w:numPr>
          <w:ilvl w:val="0"/>
          <w:numId w:val="8"/>
        </w:numPr>
        <w:tabs>
          <w:tab w:val="num" w:pos="426"/>
        </w:tabs>
        <w:ind w:left="0" w:firstLine="709"/>
        <w:jc w:val="both"/>
      </w:pPr>
      <w:r w:rsidRPr="00485746">
        <w:rPr>
          <w:lang w:val="uk-UA"/>
        </w:rPr>
        <w:t xml:space="preserve"> </w:t>
      </w:r>
      <w:r w:rsidR="004A1027" w:rsidRPr="00485746">
        <w:rPr>
          <w:lang w:val="uk-UA"/>
        </w:rPr>
        <w:t xml:space="preserve">Анкета рахунку </w:t>
      </w:r>
      <w:r w:rsidR="00301419" w:rsidRPr="00485746">
        <w:rPr>
          <w:lang w:val="uk-UA"/>
        </w:rPr>
        <w:t>в</w:t>
      </w:r>
      <w:r w:rsidR="004A1027" w:rsidRPr="00485746">
        <w:rPr>
          <w:lang w:val="uk-UA"/>
        </w:rPr>
        <w:t xml:space="preserve"> цінних паперах юридичних осіб</w:t>
      </w:r>
      <w:r w:rsidR="004A1027" w:rsidRPr="00485746">
        <w:t xml:space="preserve"> </w:t>
      </w:r>
      <w:r w:rsidR="004A1027" w:rsidRPr="00485746">
        <w:rPr>
          <w:lang w:val="uk-UA"/>
        </w:rPr>
        <w:t xml:space="preserve">та фізичних осіб </w:t>
      </w:r>
      <w:r w:rsidR="00CF5191" w:rsidRPr="00485746">
        <w:t>(додат</w:t>
      </w:r>
      <w:r w:rsidR="004A1027" w:rsidRPr="00485746">
        <w:t>к</w:t>
      </w:r>
      <w:r w:rsidR="004A1027" w:rsidRPr="00485746">
        <w:rPr>
          <w:lang w:val="uk-UA"/>
        </w:rPr>
        <w:t>и</w:t>
      </w:r>
      <w:r w:rsidR="004A1027" w:rsidRPr="00485746">
        <w:t xml:space="preserve"> </w:t>
      </w:r>
      <w:r w:rsidR="005F61BA" w:rsidRPr="00485746">
        <w:rPr>
          <w:lang w:val="uk-UA"/>
        </w:rPr>
        <w:t>6,7,8,9,10 до</w:t>
      </w:r>
      <w:r w:rsidR="004A1027" w:rsidRPr="00485746">
        <w:t xml:space="preserve"> Положення)</w:t>
      </w:r>
      <w:r w:rsidR="00C14FF7" w:rsidRPr="00485746">
        <w:rPr>
          <w:lang w:val="uk-UA"/>
        </w:rPr>
        <w:t xml:space="preserve"> у формі паперового документа</w:t>
      </w:r>
      <w:r w:rsidR="00301419" w:rsidRPr="00485746">
        <w:rPr>
          <w:lang w:val="uk-UA"/>
        </w:rPr>
        <w:t xml:space="preserve"> (далі - анкета рахунку в цінних паперах)</w:t>
      </w:r>
      <w:r w:rsidR="004A1027" w:rsidRPr="00485746">
        <w:t>;</w:t>
      </w:r>
    </w:p>
    <w:p w:rsidR="00C14FF7" w:rsidRPr="00485746" w:rsidRDefault="00C14FF7" w:rsidP="004A1027">
      <w:pPr>
        <w:numPr>
          <w:ilvl w:val="0"/>
          <w:numId w:val="8"/>
        </w:numPr>
        <w:tabs>
          <w:tab w:val="num" w:pos="426"/>
        </w:tabs>
        <w:ind w:left="0" w:firstLine="709"/>
        <w:jc w:val="both"/>
      </w:pPr>
      <w:r w:rsidRPr="00485746">
        <w:rPr>
          <w:lang w:val="uk-UA"/>
        </w:rPr>
        <w:t xml:space="preserve"> Анкета керуючого рахунком в цінних паперах </w:t>
      </w:r>
      <w:r w:rsidRPr="00485746">
        <w:t>(додат</w:t>
      </w:r>
      <w:r w:rsidRPr="00485746">
        <w:rPr>
          <w:lang w:val="uk-UA"/>
        </w:rPr>
        <w:t>о</w:t>
      </w:r>
      <w:r w:rsidRPr="00485746">
        <w:t>к</w:t>
      </w:r>
      <w:r w:rsidRPr="00485746">
        <w:rPr>
          <w:lang w:val="uk-UA"/>
        </w:rPr>
        <w:t xml:space="preserve"> </w:t>
      </w:r>
      <w:r w:rsidR="005F61BA" w:rsidRPr="00485746">
        <w:rPr>
          <w:lang w:val="uk-UA"/>
        </w:rPr>
        <w:t>11</w:t>
      </w:r>
      <w:r w:rsidRPr="00485746">
        <w:t xml:space="preserve"> до Положення)</w:t>
      </w:r>
      <w:r w:rsidRPr="00485746">
        <w:rPr>
          <w:lang w:val="uk-UA"/>
        </w:rPr>
        <w:t xml:space="preserve"> у формі паперового документа</w:t>
      </w:r>
      <w:r w:rsidR="00755DFB" w:rsidRPr="00485746">
        <w:rPr>
          <w:lang w:val="uk-UA"/>
        </w:rPr>
        <w:t xml:space="preserve"> (далі - анкета керуючого рахунком</w:t>
      </w:r>
      <w:r w:rsidR="00647D5F" w:rsidRPr="00485746">
        <w:rPr>
          <w:lang w:val="uk-UA"/>
        </w:rPr>
        <w:t>)</w:t>
      </w:r>
      <w:r w:rsidRPr="00485746">
        <w:t>;</w:t>
      </w:r>
    </w:p>
    <w:p w:rsidR="004A1027" w:rsidRPr="00485746" w:rsidRDefault="004A1027" w:rsidP="004A1027">
      <w:pPr>
        <w:numPr>
          <w:ilvl w:val="0"/>
          <w:numId w:val="8"/>
        </w:numPr>
        <w:tabs>
          <w:tab w:val="num" w:pos="426"/>
        </w:tabs>
        <w:ind w:left="0" w:firstLine="709"/>
        <w:jc w:val="both"/>
      </w:pPr>
      <w:r w:rsidRPr="00485746">
        <w:rPr>
          <w:lang w:val="uk-UA"/>
        </w:rPr>
        <w:t xml:space="preserve"> К</w:t>
      </w:r>
      <w:r w:rsidRPr="00485746">
        <w:t xml:space="preserve">артка зразків підписів та відбитку печатки </w:t>
      </w:r>
      <w:r w:rsidRPr="00485746">
        <w:rPr>
          <w:lang w:val="uk-UA"/>
        </w:rPr>
        <w:t>юридичних осіб</w:t>
      </w:r>
      <w:r w:rsidRPr="00485746">
        <w:t xml:space="preserve"> </w:t>
      </w:r>
      <w:r w:rsidRPr="00485746">
        <w:rPr>
          <w:lang w:val="uk-UA"/>
        </w:rPr>
        <w:t>та фізичних осіб (</w:t>
      </w:r>
      <w:r w:rsidRPr="00485746">
        <w:t>додатк</w:t>
      </w:r>
      <w:r w:rsidRPr="00485746">
        <w:rPr>
          <w:lang w:val="uk-UA"/>
        </w:rPr>
        <w:t>и</w:t>
      </w:r>
      <w:r w:rsidRPr="00485746">
        <w:t xml:space="preserve"> </w:t>
      </w:r>
      <w:r w:rsidRPr="00485746">
        <w:rPr>
          <w:lang w:val="uk-UA"/>
        </w:rPr>
        <w:t xml:space="preserve">12, 13 </w:t>
      </w:r>
      <w:r w:rsidRPr="00485746">
        <w:t xml:space="preserve"> до Положення);</w:t>
      </w:r>
    </w:p>
    <w:p w:rsidR="004A1027" w:rsidRPr="00485746" w:rsidRDefault="001B1565" w:rsidP="004A1027">
      <w:pPr>
        <w:tabs>
          <w:tab w:val="left" w:pos="284"/>
          <w:tab w:val="num" w:pos="1068"/>
          <w:tab w:val="left" w:pos="1134"/>
        </w:tabs>
        <w:ind w:firstLine="709"/>
        <w:jc w:val="both"/>
        <w:rPr>
          <w:lang w:val="uk-UA"/>
        </w:rPr>
      </w:pPr>
      <w:r w:rsidRPr="00485746">
        <w:rPr>
          <w:lang w:val="uk-UA"/>
        </w:rPr>
        <w:t>5</w:t>
      </w:r>
      <w:r w:rsidR="004A1027" w:rsidRPr="00485746">
        <w:rPr>
          <w:lang w:val="uk-UA"/>
        </w:rPr>
        <w:t xml:space="preserve">) Розпорядження на закриття рахунку </w:t>
      </w:r>
      <w:r w:rsidR="00575BD3" w:rsidRPr="00485746">
        <w:rPr>
          <w:lang w:val="uk-UA"/>
        </w:rPr>
        <w:t>в</w:t>
      </w:r>
      <w:r w:rsidR="004A1027" w:rsidRPr="00485746">
        <w:rPr>
          <w:lang w:val="uk-UA"/>
        </w:rPr>
        <w:t xml:space="preserve"> цінних паперах</w:t>
      </w:r>
      <w:r w:rsidR="004A1027" w:rsidRPr="00485746">
        <w:t xml:space="preserve"> (додат</w:t>
      </w:r>
      <w:r w:rsidR="004A1027" w:rsidRPr="00485746">
        <w:rPr>
          <w:lang w:val="uk-UA"/>
        </w:rPr>
        <w:t>о</w:t>
      </w:r>
      <w:r w:rsidR="004A1027" w:rsidRPr="00485746">
        <w:t>к</w:t>
      </w:r>
      <w:r w:rsidR="004A1027" w:rsidRPr="00485746">
        <w:rPr>
          <w:lang w:val="uk-UA"/>
        </w:rPr>
        <w:t xml:space="preserve"> 15</w:t>
      </w:r>
      <w:r w:rsidR="004A1027" w:rsidRPr="00485746">
        <w:t xml:space="preserve"> до Положення);</w:t>
      </w:r>
    </w:p>
    <w:p w:rsidR="004A1027" w:rsidRPr="00485746" w:rsidRDefault="001B1565" w:rsidP="004A1027">
      <w:pPr>
        <w:tabs>
          <w:tab w:val="num" w:pos="1068"/>
          <w:tab w:val="left" w:pos="1134"/>
        </w:tabs>
        <w:ind w:firstLine="709"/>
        <w:jc w:val="both"/>
        <w:rPr>
          <w:lang w:val="uk-UA"/>
        </w:rPr>
      </w:pPr>
      <w:r w:rsidRPr="00485746">
        <w:rPr>
          <w:lang w:val="uk-UA"/>
        </w:rPr>
        <w:t>6</w:t>
      </w:r>
      <w:r w:rsidR="004A1027" w:rsidRPr="00485746">
        <w:rPr>
          <w:lang w:val="uk-UA"/>
        </w:rPr>
        <w:t xml:space="preserve">) Розпорядження на внесення змін до анкети рахунку </w:t>
      </w:r>
      <w:r w:rsidR="00575BD3" w:rsidRPr="00485746">
        <w:rPr>
          <w:lang w:val="uk-UA"/>
        </w:rPr>
        <w:t>в</w:t>
      </w:r>
      <w:r w:rsidR="004A1027" w:rsidRPr="00485746">
        <w:rPr>
          <w:lang w:val="uk-UA"/>
        </w:rPr>
        <w:t xml:space="preserve"> цінних паперах</w:t>
      </w:r>
      <w:r w:rsidR="004A1027" w:rsidRPr="00485746">
        <w:t xml:space="preserve"> (додат</w:t>
      </w:r>
      <w:r w:rsidR="004A1027" w:rsidRPr="00485746">
        <w:rPr>
          <w:lang w:val="uk-UA"/>
        </w:rPr>
        <w:t>о</w:t>
      </w:r>
      <w:r w:rsidR="004A1027" w:rsidRPr="00485746">
        <w:t xml:space="preserve">к </w:t>
      </w:r>
      <w:r w:rsidR="004A1027" w:rsidRPr="00485746">
        <w:rPr>
          <w:lang w:val="uk-UA"/>
        </w:rPr>
        <w:t>14</w:t>
      </w:r>
      <w:r w:rsidR="004A1027" w:rsidRPr="00485746">
        <w:t xml:space="preserve"> до Положення);</w:t>
      </w:r>
    </w:p>
    <w:p w:rsidR="004A1027" w:rsidRPr="00485746" w:rsidRDefault="001B1565" w:rsidP="004A1027">
      <w:pPr>
        <w:tabs>
          <w:tab w:val="num" w:pos="1068"/>
          <w:tab w:val="left" w:pos="1134"/>
        </w:tabs>
        <w:ind w:firstLine="709"/>
        <w:jc w:val="both"/>
        <w:rPr>
          <w:lang w:val="uk-UA"/>
        </w:rPr>
      </w:pPr>
      <w:r w:rsidRPr="00485746">
        <w:rPr>
          <w:lang w:val="uk-UA"/>
        </w:rPr>
        <w:t>7</w:t>
      </w:r>
      <w:r w:rsidR="004A1027" w:rsidRPr="00485746">
        <w:rPr>
          <w:lang w:val="uk-UA"/>
        </w:rPr>
        <w:t>) Розпорядження на виконання облікових операцій</w:t>
      </w:r>
      <w:r w:rsidR="004A1027" w:rsidRPr="00485746">
        <w:t xml:space="preserve"> (додатк</w:t>
      </w:r>
      <w:r w:rsidR="004A1027" w:rsidRPr="00485746">
        <w:rPr>
          <w:lang w:val="uk-UA"/>
        </w:rPr>
        <w:t>и</w:t>
      </w:r>
      <w:r w:rsidR="004A1027" w:rsidRPr="00485746">
        <w:t xml:space="preserve"> </w:t>
      </w:r>
      <w:r w:rsidR="004A1027" w:rsidRPr="00485746">
        <w:rPr>
          <w:lang w:val="uk-UA"/>
        </w:rPr>
        <w:t xml:space="preserve">16,17,18,19,20,21,22,23,24 </w:t>
      </w:r>
      <w:r w:rsidR="004A1027" w:rsidRPr="00485746">
        <w:t xml:space="preserve"> до Положення);</w:t>
      </w:r>
    </w:p>
    <w:p w:rsidR="004A1027" w:rsidRPr="00485746" w:rsidRDefault="001B1565" w:rsidP="004A1027">
      <w:pPr>
        <w:tabs>
          <w:tab w:val="num" w:pos="1068"/>
          <w:tab w:val="left" w:pos="1134"/>
        </w:tabs>
        <w:ind w:firstLine="709"/>
        <w:jc w:val="both"/>
        <w:rPr>
          <w:lang w:val="uk-UA"/>
        </w:rPr>
      </w:pPr>
      <w:r w:rsidRPr="00485746">
        <w:rPr>
          <w:lang w:val="uk-UA"/>
        </w:rPr>
        <w:t>8</w:t>
      </w:r>
      <w:r w:rsidR="004A1027" w:rsidRPr="00485746">
        <w:rPr>
          <w:lang w:val="uk-UA"/>
        </w:rPr>
        <w:t>) Розпорядження на виконання інформаційної операцій</w:t>
      </w:r>
      <w:r w:rsidR="004A1027" w:rsidRPr="00485746">
        <w:t xml:space="preserve"> (додат</w:t>
      </w:r>
      <w:r w:rsidR="004A1027" w:rsidRPr="00485746">
        <w:rPr>
          <w:lang w:val="uk-UA"/>
        </w:rPr>
        <w:t>о</w:t>
      </w:r>
      <w:r w:rsidR="004A1027" w:rsidRPr="00485746">
        <w:t xml:space="preserve">к </w:t>
      </w:r>
      <w:r w:rsidR="004A1027" w:rsidRPr="00485746">
        <w:rPr>
          <w:lang w:val="uk-UA"/>
        </w:rPr>
        <w:t xml:space="preserve">26 </w:t>
      </w:r>
      <w:r w:rsidR="004A1027" w:rsidRPr="00485746">
        <w:t>до Положення);</w:t>
      </w:r>
    </w:p>
    <w:p w:rsidR="004A1027" w:rsidRPr="00485746" w:rsidRDefault="001B1565" w:rsidP="004A1027">
      <w:pPr>
        <w:tabs>
          <w:tab w:val="num" w:pos="1068"/>
          <w:tab w:val="left" w:pos="1134"/>
        </w:tabs>
        <w:ind w:firstLine="709"/>
        <w:jc w:val="both"/>
        <w:rPr>
          <w:lang w:val="uk-UA"/>
        </w:rPr>
      </w:pPr>
      <w:r w:rsidRPr="00485746">
        <w:rPr>
          <w:lang w:val="uk-UA"/>
        </w:rPr>
        <w:t>9</w:t>
      </w:r>
      <w:r w:rsidR="004A1027" w:rsidRPr="00485746">
        <w:rPr>
          <w:lang w:val="uk-UA"/>
        </w:rPr>
        <w:t>) Розпорядження на відміну операції</w:t>
      </w:r>
      <w:r w:rsidR="004A1027" w:rsidRPr="00485746">
        <w:t xml:space="preserve"> (додат</w:t>
      </w:r>
      <w:r w:rsidR="004A1027" w:rsidRPr="00485746">
        <w:rPr>
          <w:lang w:val="uk-UA"/>
        </w:rPr>
        <w:t>о</w:t>
      </w:r>
      <w:r w:rsidR="004A1027" w:rsidRPr="00485746">
        <w:t xml:space="preserve">к </w:t>
      </w:r>
      <w:r w:rsidR="004A1027" w:rsidRPr="00485746">
        <w:rPr>
          <w:lang w:val="uk-UA"/>
        </w:rPr>
        <w:t xml:space="preserve">27 </w:t>
      </w:r>
      <w:r w:rsidR="004A1027" w:rsidRPr="00485746">
        <w:t>до Положення);</w:t>
      </w:r>
    </w:p>
    <w:p w:rsidR="004A1027" w:rsidRPr="00485746" w:rsidRDefault="001B1565" w:rsidP="004A1027">
      <w:pPr>
        <w:tabs>
          <w:tab w:val="num" w:pos="1068"/>
          <w:tab w:val="left" w:pos="1134"/>
        </w:tabs>
        <w:ind w:firstLine="709"/>
        <w:jc w:val="both"/>
        <w:rPr>
          <w:lang w:val="uk-UA"/>
        </w:rPr>
      </w:pPr>
      <w:r w:rsidRPr="00485746">
        <w:rPr>
          <w:lang w:val="uk-UA"/>
        </w:rPr>
        <w:t>10</w:t>
      </w:r>
      <w:r w:rsidR="004A1027" w:rsidRPr="00485746">
        <w:rPr>
          <w:lang w:val="uk-UA"/>
        </w:rPr>
        <w:t>) Анкета заставодержателя (</w:t>
      </w:r>
      <w:r w:rsidR="004A1027" w:rsidRPr="00485746">
        <w:t>додат</w:t>
      </w:r>
      <w:r w:rsidR="004A1027" w:rsidRPr="00485746">
        <w:rPr>
          <w:lang w:val="uk-UA"/>
        </w:rPr>
        <w:t>о</w:t>
      </w:r>
      <w:r w:rsidR="004A1027" w:rsidRPr="00485746">
        <w:t>к</w:t>
      </w:r>
      <w:r w:rsidR="004A1027" w:rsidRPr="00485746">
        <w:rPr>
          <w:lang w:val="uk-UA"/>
        </w:rPr>
        <w:t xml:space="preserve"> 25</w:t>
      </w:r>
      <w:r w:rsidR="004A1027" w:rsidRPr="00485746">
        <w:t xml:space="preserve"> до Положення</w:t>
      </w:r>
      <w:r w:rsidR="004A1027" w:rsidRPr="00485746">
        <w:rPr>
          <w:lang w:val="uk-UA"/>
        </w:rPr>
        <w:t>)</w:t>
      </w:r>
      <w:r w:rsidR="003368B2" w:rsidRPr="00485746">
        <w:rPr>
          <w:lang w:val="uk-UA"/>
        </w:rPr>
        <w:t>;</w:t>
      </w:r>
    </w:p>
    <w:p w:rsidR="004A1027" w:rsidRPr="00485746" w:rsidRDefault="004A1027" w:rsidP="004A1027">
      <w:pPr>
        <w:tabs>
          <w:tab w:val="num" w:pos="1068"/>
          <w:tab w:val="left" w:pos="1134"/>
        </w:tabs>
        <w:ind w:firstLine="709"/>
        <w:jc w:val="both"/>
        <w:rPr>
          <w:lang w:val="uk-UA"/>
        </w:rPr>
      </w:pPr>
      <w:r w:rsidRPr="00485746">
        <w:rPr>
          <w:lang w:val="uk-UA"/>
        </w:rPr>
        <w:t>1</w:t>
      </w:r>
      <w:r w:rsidR="001B1565" w:rsidRPr="00485746">
        <w:rPr>
          <w:lang w:val="uk-UA"/>
        </w:rPr>
        <w:t>1</w:t>
      </w:r>
      <w:r w:rsidRPr="00485746">
        <w:rPr>
          <w:lang w:val="uk-UA"/>
        </w:rPr>
        <w:t>) Акт приймання-передавання ЦП (</w:t>
      </w:r>
      <w:r w:rsidRPr="00485746">
        <w:t>додат</w:t>
      </w:r>
      <w:r w:rsidRPr="00485746">
        <w:rPr>
          <w:lang w:val="uk-UA"/>
        </w:rPr>
        <w:t>о</w:t>
      </w:r>
      <w:r w:rsidRPr="00485746">
        <w:t>к</w:t>
      </w:r>
      <w:r w:rsidRPr="00485746">
        <w:rPr>
          <w:lang w:val="uk-UA"/>
        </w:rPr>
        <w:t xml:space="preserve"> 2</w:t>
      </w:r>
      <w:r w:rsidR="004D0ECB" w:rsidRPr="00485746">
        <w:rPr>
          <w:lang w:val="uk-UA"/>
        </w:rPr>
        <w:t>8</w:t>
      </w:r>
      <w:r w:rsidRPr="00485746">
        <w:t xml:space="preserve"> до Положення</w:t>
      </w:r>
      <w:r w:rsidRPr="00485746">
        <w:rPr>
          <w:lang w:val="uk-UA"/>
        </w:rPr>
        <w:t>)</w:t>
      </w:r>
      <w:r w:rsidR="003368B2" w:rsidRPr="00485746">
        <w:rPr>
          <w:lang w:val="uk-UA"/>
        </w:rPr>
        <w:t>;</w:t>
      </w:r>
    </w:p>
    <w:p w:rsidR="003368B2" w:rsidRPr="00485746" w:rsidRDefault="001B1565" w:rsidP="003368B2">
      <w:pPr>
        <w:ind w:firstLine="709"/>
        <w:jc w:val="both"/>
        <w:rPr>
          <w:lang w:val="uk-UA"/>
        </w:rPr>
      </w:pPr>
      <w:r w:rsidRPr="00485746">
        <w:rPr>
          <w:lang w:val="uk-UA"/>
        </w:rPr>
        <w:t>12</w:t>
      </w:r>
      <w:r w:rsidR="003368B2" w:rsidRPr="00485746">
        <w:rPr>
          <w:lang w:val="uk-UA"/>
        </w:rPr>
        <w:t xml:space="preserve">) Розпорядження </w:t>
      </w:r>
      <w:r w:rsidR="003368B2" w:rsidRPr="00485746">
        <w:t>про визначення в системі депозитарного обліку даних про торговця цінними паперами,</w:t>
      </w:r>
      <w:r w:rsidR="003368B2" w:rsidRPr="00485746">
        <w:rPr>
          <w:lang w:val="uk-UA"/>
        </w:rPr>
        <w:t xml:space="preserve"> </w:t>
      </w:r>
      <w:r w:rsidR="003368B2" w:rsidRPr="00485746">
        <w:t>що буде діяти в інтересах депонента</w:t>
      </w:r>
      <w:r w:rsidR="003368B2" w:rsidRPr="00485746">
        <w:rPr>
          <w:lang w:val="uk-UA"/>
        </w:rPr>
        <w:t xml:space="preserve"> (додаток 29 </w:t>
      </w:r>
      <w:r w:rsidR="003368B2" w:rsidRPr="00485746">
        <w:t>до Положення)</w:t>
      </w:r>
      <w:r w:rsidR="00263A1F" w:rsidRPr="00485746">
        <w:rPr>
          <w:lang w:val="uk-UA"/>
        </w:rPr>
        <w:t>.</w:t>
      </w:r>
    </w:p>
    <w:p w:rsidR="004A1027" w:rsidRPr="00485746" w:rsidRDefault="004A1027" w:rsidP="00D61FAA">
      <w:pPr>
        <w:ind w:firstLine="709"/>
        <w:jc w:val="both"/>
        <w:rPr>
          <w:lang w:val="en-US"/>
        </w:rPr>
      </w:pPr>
      <w:r w:rsidRPr="00485746">
        <w:rPr>
          <w:lang w:val="uk-UA"/>
        </w:rPr>
        <w:t xml:space="preserve">4. </w:t>
      </w:r>
      <w:r w:rsidRPr="00485746">
        <w:t>Виписки з рахунку в цінних паперах, обліковий реєстр власників цінних паперів формуються за допомогою програмного модулю депозитарію та їх реквізитний склад відповідає вимогам законодавства.</w:t>
      </w:r>
    </w:p>
    <w:p w:rsidR="001E4463" w:rsidRPr="00485746" w:rsidRDefault="001E4463" w:rsidP="00D61FAA">
      <w:pPr>
        <w:ind w:firstLine="708"/>
        <w:jc w:val="both"/>
        <w:rPr>
          <w:lang w:val="en-US"/>
        </w:rPr>
      </w:pPr>
      <w:r w:rsidRPr="00485746">
        <w:rPr>
          <w:lang w:val="uk-UA"/>
        </w:rPr>
        <w:t xml:space="preserve">5. Розпорядження та документи, що підтверджують правомірність здійснення депозитарних операцій Депозитарною установою, повинні повністю розкривати зміст виконання операцій за рахунками в цінних паперах. Якщо розпорядження та документи не містять усіх необхідних даних для виконання депозитарних операцій, Депозитарна установа має право відмовити у виконанні операції та вимагати надання необхідної інформації. </w:t>
      </w:r>
    </w:p>
    <w:p w:rsidR="003105F6" w:rsidRPr="00485746" w:rsidRDefault="003105F6" w:rsidP="00D61FAA">
      <w:pPr>
        <w:ind w:firstLine="708"/>
        <w:jc w:val="both"/>
        <w:rPr>
          <w:lang w:val="uk-UA"/>
        </w:rPr>
      </w:pPr>
      <w:r w:rsidRPr="00485746">
        <w:rPr>
          <w:lang w:val="uk-UA"/>
        </w:rPr>
        <w:t>6. Усі офіційні документи, що подаються до Депозитарної установи,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 (крім документів, створених російською мовою або перекладених на російську мову), їх переклад має бути засвідчений у порядку, встановленому законодавством щодо вчинення нотаріальних дій,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апостиля, передбаченого Конвенцією, що скасовує вимогу легалізації іноземних офіційних документів, від 05 жовтня 1961 року.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lastRenderedPageBreak/>
        <w:t>Неофіційні документи, видані чи оформлені на території іноземної держави, не потребують обов'язкової легалізації. Такі документи мають бути перекладені на українську мову (крім документів, викладених російською мовою), а їх переклад має бути засвідчений нотаріусом, іншою посадовою особою, яка відповідно до закону має право на вчинення таких нотаріальних дій. Якщо такі документи були створені українською мовою та засвідчені на території країни їх видачі згідно із законодавством цієї країни або засвідчені шляхом проставляння апостилю згідно з міжнародними нормами, вони не потребують додаткового перекладу чи засвідчення.</w:t>
      </w:r>
    </w:p>
    <w:p w:rsidR="004A1027" w:rsidRPr="00485746" w:rsidRDefault="004A1027" w:rsidP="00A40D6D">
      <w:pPr>
        <w:ind w:firstLine="709"/>
        <w:jc w:val="both"/>
        <w:rPr>
          <w:lang w:val="uk-UA"/>
        </w:rPr>
      </w:pPr>
      <w:r w:rsidRPr="00485746">
        <w:rPr>
          <w:lang w:val="uk-UA"/>
        </w:rPr>
        <w:t xml:space="preserve">7. </w:t>
      </w:r>
      <w:r w:rsidR="00B32B8C" w:rsidRPr="00485746">
        <w:t>Документи від юридичних осіб повинні мати вихідний реєстраційний номер, якщо інше не встановлено внутрішніми документами депозитарної установи. Документи від органів державної влади до Центрального депозитарію, депозитарної установи подаються оформлені на бланках відповідних органів, підписуються відповідальною особою такого органу</w:t>
      </w:r>
      <w:r w:rsidRPr="00485746">
        <w:rPr>
          <w:lang w:val="uk-UA"/>
        </w:rPr>
        <w:t xml:space="preserve">. </w:t>
      </w:r>
    </w:p>
    <w:p w:rsidR="00CF5191" w:rsidRPr="00485746" w:rsidRDefault="009018FA" w:rsidP="00AB4512">
      <w:pPr>
        <w:ind w:firstLine="708"/>
        <w:jc w:val="both"/>
        <w:rPr>
          <w:shd w:val="clear" w:color="auto" w:fill="FFFFFF"/>
          <w:lang w:val="uk-UA"/>
        </w:rPr>
      </w:pPr>
      <w:r w:rsidRPr="00485746">
        <w:rPr>
          <w:lang w:val="uk-UA"/>
        </w:rPr>
        <w:t xml:space="preserve">8. </w:t>
      </w:r>
      <w:r w:rsidR="00AB4512" w:rsidRPr="00485746">
        <w:t>Документи (їх копії), які відповідно до цього Положення подаються до Центрального депозитарію, депозитарної установи та мають бути засвідчені печаткою (печатками), потребують такого засвідчення у разі використання особою у своїй діяльності печатки (печаток). Порядок подання клієнтами Центральному депозитарію документів (їх копій) визначається Правилами та іншими внутрішніми документами (стандартами) Центрального депозитарію. Факт використання/невикористання особою у своїй діяльності печатки підтверджується відповідною інформацією в анкеті рахунку в цінних паперах, анкеті керуючого рахунком</w:t>
      </w:r>
      <w:r w:rsidR="00CF5191" w:rsidRPr="00485746">
        <w:rPr>
          <w:shd w:val="clear" w:color="auto" w:fill="FFFFFF"/>
          <w:lang w:val="uk-UA"/>
        </w:rPr>
        <w:t>.</w:t>
      </w:r>
    </w:p>
    <w:p w:rsidR="00CF5191" w:rsidRPr="00485746" w:rsidRDefault="007B53BF" w:rsidP="00CF5191">
      <w:pPr>
        <w:ind w:firstLine="708"/>
        <w:jc w:val="both"/>
        <w:rPr>
          <w:shd w:val="clear" w:color="auto" w:fill="FFFFFF"/>
          <w:lang w:val="uk-UA"/>
        </w:rPr>
      </w:pPr>
      <w:r w:rsidRPr="00485746">
        <w:t>У разі невикористання юридичною особою - резидентом печатки картка із зразками підписів розпорядників рахунку в цінних паперах підписується в присутності працівника депозитарної установи в порядку, встановленому цим Положенням, або засвідчується нотаріусом чи посадовою особою, яка відповідно до закону має право на вчинення таких нотаріальних дій</w:t>
      </w:r>
      <w:r w:rsidR="00CF5191" w:rsidRPr="00485746">
        <w:rPr>
          <w:shd w:val="clear" w:color="auto" w:fill="FFFFFF"/>
        </w:rPr>
        <w:t>.</w:t>
      </w:r>
    </w:p>
    <w:p w:rsidR="00CF5191" w:rsidRPr="00485746" w:rsidRDefault="00CF5191" w:rsidP="00CF5191">
      <w:pPr>
        <w:ind w:firstLine="708"/>
        <w:jc w:val="both"/>
        <w:rPr>
          <w:shd w:val="clear" w:color="auto" w:fill="FFFFFF"/>
        </w:rPr>
      </w:pPr>
      <w:r w:rsidRPr="00485746">
        <w:rPr>
          <w:shd w:val="clear" w:color="auto" w:fill="FFFFFF"/>
          <w:lang w:val="uk-UA"/>
        </w:rPr>
        <w:t xml:space="preserve">У разі втрати або несанкціонованого знищення первинних документів, облікових регістрів оперативного обліку або їх пошкодження, що призвело до неможливості використання, керівник депозитарної установи письмово не пізніше трьох робочих днів з дати виявлення повідомляє про це </w:t>
      </w:r>
      <w:r w:rsidR="00C12350" w:rsidRPr="00485746">
        <w:rPr>
          <w:shd w:val="clear" w:color="auto" w:fill="FFFFFF"/>
          <w:lang w:val="uk-UA"/>
        </w:rPr>
        <w:t>НКЦПФР</w:t>
      </w:r>
      <w:r w:rsidR="001575AF" w:rsidRPr="00485746">
        <w:rPr>
          <w:shd w:val="clear" w:color="auto" w:fill="FFFFFF"/>
          <w:lang w:val="uk-UA"/>
        </w:rPr>
        <w:t xml:space="preserve"> </w:t>
      </w:r>
      <w:r w:rsidRPr="00485746">
        <w:rPr>
          <w:shd w:val="clear" w:color="auto" w:fill="FFFFFF"/>
          <w:lang w:val="uk-UA"/>
        </w:rPr>
        <w:t xml:space="preserve">(додатково повідомляється Центральний депозитарій) та своїм наказом призначає комісію для встановлення переліку відсутніх (пошкоджених) документів та розслідування причин їх пошкодження, втрати або несанкціонованого знищення. </w:t>
      </w:r>
      <w:r w:rsidRPr="00485746">
        <w:rPr>
          <w:shd w:val="clear" w:color="auto" w:fill="FFFFFF"/>
        </w:rPr>
        <w:t>Для участі в роботі комісії можуть залучатися працівники правоохоронних та інших органів державної влади.</w:t>
      </w:r>
    </w:p>
    <w:p w:rsidR="004A1027" w:rsidRPr="00485746" w:rsidRDefault="009018FA" w:rsidP="00CF5191">
      <w:pPr>
        <w:ind w:firstLine="708"/>
        <w:jc w:val="both"/>
        <w:rPr>
          <w:lang w:val="uk-UA"/>
        </w:rPr>
      </w:pPr>
      <w:r w:rsidRPr="00485746">
        <w:rPr>
          <w:lang w:val="uk-UA"/>
        </w:rPr>
        <w:t>9</w:t>
      </w:r>
      <w:r w:rsidR="004A1027" w:rsidRPr="00485746">
        <w:rPr>
          <w:lang w:val="uk-UA"/>
        </w:rPr>
        <w:t xml:space="preserve">. У </w:t>
      </w:r>
      <w:r w:rsidR="002E325D" w:rsidRPr="00485746">
        <w:rPr>
          <w:lang w:val="uk-UA"/>
        </w:rPr>
        <w:t>розпорядженнях</w:t>
      </w:r>
      <w:r w:rsidR="004A1027" w:rsidRPr="00485746">
        <w:rPr>
          <w:lang w:val="uk-UA"/>
        </w:rPr>
        <w:t>/заявах/запитах, які є підставою для здійснення депозитарних операцій, виправлення не допускаються, вільні рядки підлягають обов’язковому прокреслюванню.</w:t>
      </w:r>
    </w:p>
    <w:p w:rsidR="004A1027" w:rsidRPr="00485746" w:rsidRDefault="004A1027" w:rsidP="004A1027">
      <w:pPr>
        <w:tabs>
          <w:tab w:val="left" w:pos="540"/>
          <w:tab w:val="left" w:pos="567"/>
        </w:tabs>
        <w:ind w:firstLine="709"/>
        <w:jc w:val="both"/>
        <w:rPr>
          <w:lang w:val="uk-UA"/>
        </w:rPr>
      </w:pPr>
      <w:r w:rsidRPr="00485746">
        <w:rPr>
          <w:lang w:val="uk-UA"/>
        </w:rPr>
        <w:t>Відповідальність за оформлення документів, що є підставою для проведення депозитарної операції на рахунку у цінних паперах, і достовірність інформації, яка міститься в них, несе депонент, емітент або заявник Депозитарної установи.</w:t>
      </w:r>
    </w:p>
    <w:p w:rsidR="00F56A63" w:rsidRPr="00485746" w:rsidRDefault="009018FA" w:rsidP="00692613">
      <w:pPr>
        <w:ind w:firstLine="709"/>
        <w:jc w:val="both"/>
      </w:pPr>
      <w:r w:rsidRPr="00485746">
        <w:rPr>
          <w:lang w:val="uk-UA"/>
        </w:rPr>
        <w:t>10</w:t>
      </w:r>
      <w:r w:rsidR="004A1027" w:rsidRPr="00485746">
        <w:rPr>
          <w:lang w:val="uk-UA"/>
        </w:rPr>
        <w:t xml:space="preserve">. </w:t>
      </w:r>
      <w:r w:rsidR="00F56A63" w:rsidRPr="00485746">
        <w:t>Розпорядження, якщо ініціатором депозитарної операції виступає депонент чи керуючий його рахунком підписується розпорядником рахунку в цінних паперах відповідно до наданих йому повноважень. Інформаційне повідомлення підписується уповноваженою особою депозитарної установи відповідно до наданих повноважень. Спосіб підписання розпорядження та інформаційного повідомлення визначається згідно зі способом підтвердження справжності підпису, автентифікації, що використовується при обміні інформацією між депонентом та депозитарною установою, і може бути таким:</w:t>
      </w:r>
    </w:p>
    <w:p w:rsidR="00F56A63" w:rsidRPr="00485746" w:rsidRDefault="00692613" w:rsidP="00692613">
      <w:pPr>
        <w:ind w:firstLine="450"/>
        <w:jc w:val="both"/>
      </w:pPr>
      <w:bookmarkStart w:id="4" w:name="n2054"/>
      <w:bookmarkStart w:id="5" w:name="n654"/>
      <w:bookmarkEnd w:id="4"/>
      <w:bookmarkEnd w:id="5"/>
      <w:r w:rsidRPr="00485746">
        <w:t>підпис розпорядника рахунку та, якщо депонентом, клієнтом або керуючим рахунком є юридична особа, печатка юридичної особи (для інформаційного повідомлення - підпис уповноваженої особи та печатка депозитарної установи) - у разі надання розпорядження та інформаційного повідомлення у вигляді паперового документа</w:t>
      </w:r>
      <w:r w:rsidR="00F56A63" w:rsidRPr="00485746">
        <w:t>;</w:t>
      </w:r>
    </w:p>
    <w:p w:rsidR="00F56A63" w:rsidRPr="00485746" w:rsidRDefault="00692613" w:rsidP="00692613">
      <w:pPr>
        <w:ind w:firstLine="450"/>
        <w:jc w:val="both"/>
      </w:pPr>
      <w:bookmarkStart w:id="6" w:name="n2055"/>
      <w:bookmarkStart w:id="7" w:name="n655"/>
      <w:bookmarkStart w:id="8" w:name="n2056"/>
      <w:bookmarkStart w:id="9" w:name="n656"/>
      <w:bookmarkEnd w:id="6"/>
      <w:bookmarkEnd w:id="7"/>
      <w:bookmarkEnd w:id="8"/>
      <w:bookmarkEnd w:id="9"/>
      <w:r w:rsidRPr="00485746">
        <w:t xml:space="preserve">кваліфікований електронний підпис розпорядника рахунку (для інформаційного повідомлення - кваліфікований електронний підпис уповноваженої особи депозитарної установи) - у разі надання розпорядження та інформаційного повідомлення у формі електронного документа. Цілісність наданого розпорядження та інформаційного </w:t>
      </w:r>
      <w:r w:rsidRPr="00485746">
        <w:lastRenderedPageBreak/>
        <w:t>повідомлення, а також ідентифікація підписувача здійснюються шляхом перевірки кваліфікованого електронного підпису</w:t>
      </w:r>
      <w:r w:rsidR="00F56A63" w:rsidRPr="00485746">
        <w:t>.</w:t>
      </w:r>
    </w:p>
    <w:p w:rsidR="00F56A63" w:rsidRPr="00485746" w:rsidRDefault="00F56A63" w:rsidP="00692613">
      <w:pPr>
        <w:ind w:firstLine="450"/>
        <w:jc w:val="both"/>
      </w:pPr>
      <w:bookmarkStart w:id="10" w:name="n1750"/>
      <w:bookmarkStart w:id="11" w:name="n657"/>
      <w:bookmarkEnd w:id="10"/>
      <w:bookmarkEnd w:id="11"/>
      <w:r w:rsidRPr="00485746">
        <w:t>Спосіб підтвердження справжності підпису на розпорядженні, наданому у формі паперового або електронного документа, електронної ідентифікації та автентифікації надавача розпорядження обумовлюється відповідно до вимог законодавства у відповідному договорі (договорі про обслуговування рахунку в цінних паперах, договорі про надання послуг з обслуговування рахунку в цінних паперах номінального утримувача).</w:t>
      </w:r>
    </w:p>
    <w:p w:rsidR="00F56A63" w:rsidRPr="00485746" w:rsidRDefault="00F56A63" w:rsidP="00692613">
      <w:pPr>
        <w:ind w:firstLine="450"/>
        <w:jc w:val="both"/>
      </w:pPr>
      <w:bookmarkStart w:id="12" w:name="n1899"/>
      <w:bookmarkStart w:id="13" w:name="n658"/>
      <w:bookmarkStart w:id="14" w:name="n1900"/>
      <w:bookmarkStart w:id="15" w:name="n1901"/>
      <w:bookmarkEnd w:id="12"/>
      <w:bookmarkEnd w:id="13"/>
      <w:bookmarkEnd w:id="14"/>
      <w:bookmarkEnd w:id="15"/>
      <w:r w:rsidRPr="00485746">
        <w:t>Розпорядження на проведення депозитарної операції може подаватися депозитарній установі (яка одночасно є торговцем цінними паперами, який за правочином щодо цінних паперів, що є підставою для складання та виконання розпорядження, діяв в інтересах депонента або є контрагентом) із застосуванням програмного модуля.</w:t>
      </w:r>
    </w:p>
    <w:p w:rsidR="004A1027" w:rsidRPr="00485746" w:rsidRDefault="004A1027" w:rsidP="00692613">
      <w:pPr>
        <w:tabs>
          <w:tab w:val="left" w:pos="540"/>
          <w:tab w:val="left" w:pos="567"/>
        </w:tabs>
        <w:ind w:firstLine="709"/>
        <w:jc w:val="both"/>
        <w:rPr>
          <w:lang w:val="uk-UA"/>
        </w:rPr>
      </w:pPr>
      <w:r w:rsidRPr="00485746">
        <w:rPr>
          <w:lang w:val="uk-UA"/>
        </w:rPr>
        <w:t>1</w:t>
      </w:r>
      <w:r w:rsidR="000B0121" w:rsidRPr="00485746">
        <w:rPr>
          <w:lang w:val="uk-UA"/>
        </w:rPr>
        <w:t>1</w:t>
      </w:r>
      <w:r w:rsidRPr="00485746">
        <w:rPr>
          <w:lang w:val="uk-UA"/>
        </w:rPr>
        <w:t>. Розпорядження (заяви, запити), інші документи, що є підставою для проведення депозитарної операції, інформаційні повідомлення можуть надаватися Депозитарній установі:</w:t>
      </w:r>
    </w:p>
    <w:p w:rsidR="004A1027" w:rsidRPr="00485746" w:rsidRDefault="004A1027" w:rsidP="00692613">
      <w:pPr>
        <w:ind w:firstLine="709"/>
        <w:jc w:val="both"/>
        <w:rPr>
          <w:lang w:val="uk-UA"/>
        </w:rPr>
      </w:pPr>
      <w:r w:rsidRPr="00485746">
        <w:rPr>
          <w:lang w:val="uk-UA"/>
        </w:rPr>
        <w:t>1</w:t>
      </w:r>
      <w:r w:rsidR="000B0121" w:rsidRPr="00485746">
        <w:rPr>
          <w:lang w:val="uk-UA"/>
        </w:rPr>
        <w:t>1</w:t>
      </w:r>
      <w:r w:rsidRPr="00485746">
        <w:rPr>
          <w:lang w:val="uk-UA"/>
        </w:rPr>
        <w:t>.1. особисто ініціатором депозитарної операції або його уповноваженою особою за місцезнаходженням Депозитарної установи;</w:t>
      </w:r>
    </w:p>
    <w:p w:rsidR="004A1027" w:rsidRPr="00485746" w:rsidRDefault="004A1027" w:rsidP="00692613">
      <w:pPr>
        <w:ind w:firstLine="709"/>
        <w:jc w:val="both"/>
        <w:rPr>
          <w:lang w:val="uk-UA"/>
        </w:rPr>
      </w:pPr>
      <w:r w:rsidRPr="00485746">
        <w:rPr>
          <w:lang w:val="uk-UA"/>
        </w:rPr>
        <w:t>1</w:t>
      </w:r>
      <w:r w:rsidR="000B0121" w:rsidRPr="00485746">
        <w:rPr>
          <w:lang w:val="uk-UA"/>
        </w:rPr>
        <w:t>1</w:t>
      </w:r>
      <w:r w:rsidRPr="00485746">
        <w:rPr>
          <w:lang w:val="uk-UA"/>
        </w:rPr>
        <w:t>.2. засобами поштового зв’язку;</w:t>
      </w:r>
    </w:p>
    <w:p w:rsidR="004A1027" w:rsidRPr="00485746" w:rsidRDefault="004A1027" w:rsidP="00692613">
      <w:pPr>
        <w:ind w:firstLine="709"/>
        <w:jc w:val="both"/>
        <w:rPr>
          <w:lang w:val="uk-UA"/>
        </w:rPr>
      </w:pPr>
      <w:r w:rsidRPr="00485746">
        <w:rPr>
          <w:lang w:val="uk-UA"/>
        </w:rPr>
        <w:t>1</w:t>
      </w:r>
      <w:r w:rsidR="000B0121" w:rsidRPr="00485746">
        <w:rPr>
          <w:lang w:val="uk-UA"/>
        </w:rPr>
        <w:t>1</w:t>
      </w:r>
      <w:r w:rsidRPr="00485746">
        <w:rPr>
          <w:lang w:val="uk-UA"/>
        </w:rPr>
        <w:t>.3. кур’єром;</w:t>
      </w:r>
    </w:p>
    <w:p w:rsidR="004A1027" w:rsidRPr="00485746" w:rsidRDefault="004A1027" w:rsidP="00692613">
      <w:pPr>
        <w:ind w:firstLine="709"/>
        <w:jc w:val="both"/>
        <w:rPr>
          <w:lang w:val="uk-UA"/>
        </w:rPr>
      </w:pPr>
      <w:r w:rsidRPr="00485746">
        <w:rPr>
          <w:lang w:val="uk-UA"/>
        </w:rPr>
        <w:t>1</w:t>
      </w:r>
      <w:r w:rsidR="000B0121" w:rsidRPr="00485746">
        <w:rPr>
          <w:lang w:val="uk-UA"/>
        </w:rPr>
        <w:t>1</w:t>
      </w:r>
      <w:r w:rsidRPr="00485746">
        <w:rPr>
          <w:lang w:val="uk-UA"/>
        </w:rPr>
        <w:t>.4. електронними засобами передачі інформації відповідно до Законів України "Про електронний цифровий підпис" та "Про електронні документи та електронний документообіг" (якщо зазначений спосіб обміну інформацією передбачений договором про обслуговування рахунка в цінних паперах з депонентом/договором з емітентом про відкриття рахун</w:t>
      </w:r>
      <w:r w:rsidR="00F56A63" w:rsidRPr="00485746">
        <w:rPr>
          <w:lang w:val="uk-UA"/>
        </w:rPr>
        <w:t>ків у цінних паперах власникам).</w:t>
      </w:r>
    </w:p>
    <w:p w:rsidR="004A1027" w:rsidRPr="00485746" w:rsidRDefault="004A1027" w:rsidP="00692613">
      <w:pPr>
        <w:ind w:firstLine="709"/>
        <w:jc w:val="both"/>
        <w:rPr>
          <w:lang w:val="uk-UA"/>
        </w:rPr>
      </w:pPr>
      <w:r w:rsidRPr="00485746">
        <w:rPr>
          <w:lang w:val="uk-UA"/>
        </w:rPr>
        <w:t>1</w:t>
      </w:r>
      <w:r w:rsidR="000B0121" w:rsidRPr="00485746">
        <w:rPr>
          <w:lang w:val="uk-UA"/>
        </w:rPr>
        <w:t>2</w:t>
      </w:r>
      <w:r w:rsidRPr="00485746">
        <w:rPr>
          <w:lang w:val="uk-UA"/>
        </w:rPr>
        <w:t>. При особистому зверненні до Депозитарної установи особи, що подає документи для проведення депозитарної операції/надання депозитарних послуг, уповноважений працівник Депозитарної установи:</w:t>
      </w:r>
    </w:p>
    <w:p w:rsidR="004A1027" w:rsidRPr="00485746" w:rsidRDefault="004A1027" w:rsidP="00692613">
      <w:pPr>
        <w:ind w:firstLine="709"/>
        <w:jc w:val="both"/>
        <w:rPr>
          <w:lang w:val="uk-UA"/>
        </w:rPr>
      </w:pPr>
      <w:r w:rsidRPr="00485746">
        <w:rPr>
          <w:lang w:val="uk-UA"/>
        </w:rPr>
        <w:t>1</w:t>
      </w:r>
      <w:r w:rsidR="000B0121" w:rsidRPr="00485746">
        <w:rPr>
          <w:lang w:val="uk-UA"/>
        </w:rPr>
        <w:t>2</w:t>
      </w:r>
      <w:r w:rsidRPr="00485746">
        <w:rPr>
          <w:lang w:val="uk-UA"/>
        </w:rPr>
        <w:t>.1. перевіряє наявність повноважень у особи, що звернулась до Депозитарної установи;</w:t>
      </w:r>
    </w:p>
    <w:p w:rsidR="004A1027" w:rsidRPr="00485746" w:rsidRDefault="004A1027" w:rsidP="004A1027">
      <w:pPr>
        <w:ind w:firstLine="709"/>
        <w:jc w:val="both"/>
        <w:rPr>
          <w:lang w:val="uk-UA"/>
        </w:rPr>
      </w:pPr>
      <w:r w:rsidRPr="00485746">
        <w:rPr>
          <w:lang w:val="uk-UA"/>
        </w:rPr>
        <w:t>1</w:t>
      </w:r>
      <w:r w:rsidR="000B0121" w:rsidRPr="00485746">
        <w:rPr>
          <w:lang w:val="uk-UA"/>
        </w:rPr>
        <w:t>2</w:t>
      </w:r>
      <w:r w:rsidRPr="00485746">
        <w:rPr>
          <w:lang w:val="uk-UA"/>
        </w:rPr>
        <w:t>.2. реєструє одержаний пакет документів у відповідному журналі;</w:t>
      </w:r>
    </w:p>
    <w:p w:rsidR="004A1027" w:rsidRPr="00485746" w:rsidRDefault="004A1027" w:rsidP="004A1027">
      <w:pPr>
        <w:ind w:firstLine="709"/>
        <w:jc w:val="both"/>
        <w:rPr>
          <w:lang w:val="uk-UA"/>
        </w:rPr>
      </w:pPr>
      <w:r w:rsidRPr="00485746">
        <w:rPr>
          <w:lang w:val="uk-UA"/>
        </w:rPr>
        <w:t>1</w:t>
      </w:r>
      <w:r w:rsidR="000B0121" w:rsidRPr="00485746">
        <w:rPr>
          <w:lang w:val="uk-UA"/>
        </w:rPr>
        <w:t>2</w:t>
      </w:r>
      <w:r w:rsidRPr="00485746">
        <w:rPr>
          <w:lang w:val="uk-UA"/>
        </w:rPr>
        <w:t>.3. видає особі, що звернулась, письмове підтвердження про прийняття пакету документів.</w:t>
      </w:r>
    </w:p>
    <w:p w:rsidR="004A1027" w:rsidRPr="00485746" w:rsidRDefault="004A1027" w:rsidP="004A1027">
      <w:pPr>
        <w:ind w:firstLine="709"/>
        <w:jc w:val="both"/>
        <w:rPr>
          <w:lang w:val="uk-UA"/>
        </w:rPr>
      </w:pPr>
      <w:r w:rsidRPr="00485746">
        <w:rPr>
          <w:lang w:val="uk-UA"/>
        </w:rPr>
        <w:t>Депозитарна установа може відмовити у прийманні документів, якщо:</w:t>
      </w:r>
    </w:p>
    <w:p w:rsidR="004A1027" w:rsidRPr="00485746" w:rsidRDefault="004A1027" w:rsidP="004A1027">
      <w:pPr>
        <w:numPr>
          <w:ilvl w:val="0"/>
          <w:numId w:val="9"/>
        </w:numPr>
        <w:ind w:left="0" w:firstLine="709"/>
        <w:jc w:val="both"/>
        <w:rPr>
          <w:lang w:val="uk-UA"/>
        </w:rPr>
      </w:pPr>
      <w:r w:rsidRPr="00485746">
        <w:rPr>
          <w:lang w:val="uk-UA"/>
        </w:rPr>
        <w:t>особа, що їх подає Депозитарній установі не має відповідних повноважень;</w:t>
      </w:r>
    </w:p>
    <w:p w:rsidR="004A1027" w:rsidRPr="00485746" w:rsidRDefault="004A1027" w:rsidP="004A1027">
      <w:pPr>
        <w:numPr>
          <w:ilvl w:val="0"/>
          <w:numId w:val="9"/>
        </w:numPr>
        <w:ind w:left="0" w:firstLine="709"/>
        <w:jc w:val="both"/>
        <w:rPr>
          <w:lang w:val="uk-UA"/>
        </w:rPr>
      </w:pPr>
      <w:r w:rsidRPr="00485746">
        <w:rPr>
          <w:lang w:val="uk-UA"/>
        </w:rPr>
        <w:t>документи, що подаються є пошкодженими/зіпсованими;</w:t>
      </w:r>
    </w:p>
    <w:p w:rsidR="004A1027" w:rsidRPr="00485746" w:rsidRDefault="004A1027" w:rsidP="004A1027">
      <w:pPr>
        <w:numPr>
          <w:ilvl w:val="0"/>
          <w:numId w:val="9"/>
        </w:numPr>
        <w:tabs>
          <w:tab w:val="clear" w:pos="1068"/>
          <w:tab w:val="left" w:pos="851"/>
        </w:tabs>
        <w:ind w:left="0" w:firstLine="709"/>
        <w:jc w:val="both"/>
        <w:rPr>
          <w:lang w:val="uk-UA"/>
        </w:rPr>
      </w:pPr>
      <w:r w:rsidRPr="00485746">
        <w:rPr>
          <w:lang w:val="uk-UA"/>
        </w:rPr>
        <w:t xml:space="preserve">    перелік/кількість документів, що подаються, (у тому числі додатків) та/або загальна кількість аркушів пакету документів, що зазначена у супровідному листі пакету документів, не співпадає з наявною (поданою) кількістю аркушів/переліком документів.</w:t>
      </w:r>
    </w:p>
    <w:p w:rsidR="004A1027" w:rsidRPr="00485746" w:rsidRDefault="004A1027" w:rsidP="004A1027">
      <w:pPr>
        <w:ind w:firstLine="709"/>
        <w:jc w:val="both"/>
        <w:rPr>
          <w:lang w:val="uk-UA"/>
        </w:rPr>
      </w:pPr>
      <w:r w:rsidRPr="00485746">
        <w:rPr>
          <w:lang w:val="uk-UA"/>
        </w:rPr>
        <w:t>1</w:t>
      </w:r>
      <w:r w:rsidR="000B0121" w:rsidRPr="00485746">
        <w:rPr>
          <w:lang w:val="uk-UA"/>
        </w:rPr>
        <w:t>3</w:t>
      </w:r>
      <w:r w:rsidRPr="00485746">
        <w:rPr>
          <w:lang w:val="uk-UA"/>
        </w:rPr>
        <w:t>. Депозитарна установа може надавати інформаційні повідомлення, документи що підтверджують виконання Депозитарною установою депозитарної операції:</w:t>
      </w:r>
    </w:p>
    <w:p w:rsidR="004A1027" w:rsidRPr="00485746" w:rsidRDefault="004A1027" w:rsidP="004A1027">
      <w:pPr>
        <w:ind w:firstLine="709"/>
        <w:jc w:val="both"/>
        <w:rPr>
          <w:lang w:val="uk-UA"/>
        </w:rPr>
      </w:pPr>
      <w:r w:rsidRPr="00485746">
        <w:rPr>
          <w:lang w:val="uk-UA"/>
        </w:rPr>
        <w:t>1</w:t>
      </w:r>
      <w:r w:rsidR="000B0121" w:rsidRPr="00485746">
        <w:rPr>
          <w:lang w:val="uk-UA"/>
        </w:rPr>
        <w:t>3</w:t>
      </w:r>
      <w:r w:rsidRPr="00485746">
        <w:rPr>
          <w:lang w:val="uk-UA"/>
        </w:rPr>
        <w:t>.1. особисто депоненту, його уповноваженій особі;</w:t>
      </w:r>
    </w:p>
    <w:p w:rsidR="004A1027" w:rsidRPr="00485746" w:rsidRDefault="004A1027" w:rsidP="004A1027">
      <w:pPr>
        <w:ind w:firstLine="709"/>
        <w:jc w:val="both"/>
        <w:rPr>
          <w:lang w:val="uk-UA"/>
        </w:rPr>
      </w:pPr>
      <w:r w:rsidRPr="00485746">
        <w:rPr>
          <w:lang w:val="uk-UA"/>
        </w:rPr>
        <w:t>1</w:t>
      </w:r>
      <w:r w:rsidR="000B0121" w:rsidRPr="00485746">
        <w:rPr>
          <w:lang w:val="uk-UA"/>
        </w:rPr>
        <w:t>3</w:t>
      </w:r>
      <w:r w:rsidRPr="00485746">
        <w:rPr>
          <w:lang w:val="uk-UA"/>
        </w:rPr>
        <w:t>.2.</w:t>
      </w:r>
      <w:r w:rsidR="00963AA2" w:rsidRPr="00485746">
        <w:rPr>
          <w:lang w:val="en-US"/>
        </w:rPr>
        <w:t xml:space="preserve"> </w:t>
      </w:r>
      <w:r w:rsidRPr="00485746">
        <w:rPr>
          <w:lang w:val="uk-UA"/>
        </w:rPr>
        <w:t>засобами поштового зв’язку;</w:t>
      </w:r>
    </w:p>
    <w:p w:rsidR="004A1027" w:rsidRPr="00485746" w:rsidRDefault="000B0121" w:rsidP="004A1027">
      <w:pPr>
        <w:ind w:firstLine="709"/>
        <w:jc w:val="both"/>
        <w:rPr>
          <w:lang w:val="uk-UA"/>
        </w:rPr>
      </w:pPr>
      <w:r w:rsidRPr="00485746">
        <w:rPr>
          <w:lang w:val="uk-UA"/>
        </w:rPr>
        <w:t>13</w:t>
      </w:r>
      <w:r w:rsidR="004A1027" w:rsidRPr="00485746">
        <w:rPr>
          <w:lang w:val="uk-UA"/>
        </w:rPr>
        <w:t>.3. кур’єром;</w:t>
      </w:r>
    </w:p>
    <w:p w:rsidR="004A1027" w:rsidRPr="00485746" w:rsidRDefault="000B0121" w:rsidP="004A1027">
      <w:pPr>
        <w:ind w:firstLine="709"/>
        <w:jc w:val="both"/>
        <w:rPr>
          <w:lang w:val="uk-UA"/>
        </w:rPr>
      </w:pPr>
      <w:r w:rsidRPr="00485746">
        <w:rPr>
          <w:lang w:val="uk-UA"/>
        </w:rPr>
        <w:t>13</w:t>
      </w:r>
      <w:r w:rsidR="004A1027" w:rsidRPr="00485746">
        <w:rPr>
          <w:lang w:val="uk-UA"/>
        </w:rPr>
        <w:t>.4. електронними засобами передачі інформації відповідно до Законів України "Про електронний цифровий підпис" та "Про електронні документи та електронний документообіг" (якщо зазначений спосіб обміну інформацією передбачений договором про обслуговування рахунка в цінних паперах з депонентом/договором з емітентом про відкриття рахун</w:t>
      </w:r>
      <w:r w:rsidR="002C6FAB" w:rsidRPr="00485746">
        <w:rPr>
          <w:lang w:val="uk-UA"/>
        </w:rPr>
        <w:t>ків у цінних паперах власникам).</w:t>
      </w:r>
    </w:p>
    <w:p w:rsidR="004A1027" w:rsidRPr="00485746" w:rsidRDefault="004A1027" w:rsidP="004A1027">
      <w:pPr>
        <w:ind w:firstLine="709"/>
        <w:jc w:val="both"/>
        <w:rPr>
          <w:lang w:val="uk-UA"/>
        </w:rPr>
      </w:pPr>
    </w:p>
    <w:p w:rsidR="004A1027" w:rsidRPr="00485746" w:rsidRDefault="004A1027" w:rsidP="007E190F">
      <w:pPr>
        <w:ind w:firstLine="709"/>
        <w:jc w:val="center"/>
        <w:rPr>
          <w:b/>
          <w:lang w:val="uk-UA"/>
        </w:rPr>
      </w:pPr>
      <w:r w:rsidRPr="00485746">
        <w:rPr>
          <w:b/>
          <w:lang w:val="uk-UA"/>
        </w:rPr>
        <w:t>Розділ VI. Умови та процедура відкриття рахунків у цінних паперах</w:t>
      </w:r>
      <w:r w:rsidR="00747968" w:rsidRPr="00485746">
        <w:rPr>
          <w:b/>
          <w:lang w:val="uk-UA"/>
        </w:rPr>
        <w:t>.</w:t>
      </w:r>
    </w:p>
    <w:p w:rsidR="004A1027" w:rsidRPr="00485746" w:rsidRDefault="004A1027" w:rsidP="007E190F">
      <w:pPr>
        <w:ind w:firstLine="709"/>
        <w:jc w:val="center"/>
        <w:rPr>
          <w:b/>
          <w:lang w:val="uk-UA"/>
        </w:rPr>
      </w:pPr>
      <w:r w:rsidRPr="00485746">
        <w:rPr>
          <w:b/>
          <w:lang w:val="uk-UA"/>
        </w:rPr>
        <w:t>Глава 1. Відкриття рахунків у цінних паперах депонентам</w:t>
      </w:r>
      <w:r w:rsidR="005E39F5" w:rsidRPr="00485746">
        <w:rPr>
          <w:b/>
          <w:lang w:val="uk-UA"/>
        </w:rPr>
        <w:t>.</w:t>
      </w:r>
    </w:p>
    <w:p w:rsidR="004A1027" w:rsidRPr="00485746" w:rsidRDefault="004A1027" w:rsidP="004A1027">
      <w:pPr>
        <w:ind w:firstLine="709"/>
        <w:jc w:val="both"/>
        <w:rPr>
          <w:b/>
          <w:lang w:val="uk-UA"/>
        </w:rPr>
      </w:pPr>
    </w:p>
    <w:p w:rsidR="00E9260C" w:rsidRPr="00485746" w:rsidRDefault="004A1027" w:rsidP="00E9260C">
      <w:pPr>
        <w:ind w:firstLine="709"/>
        <w:jc w:val="both"/>
        <w:rPr>
          <w:lang w:val="uk-UA"/>
        </w:rPr>
      </w:pPr>
      <w:r w:rsidRPr="00485746">
        <w:rPr>
          <w:lang w:val="uk-UA"/>
        </w:rPr>
        <w:t xml:space="preserve">1. </w:t>
      </w:r>
      <w:r w:rsidR="00E9260C" w:rsidRPr="00485746">
        <w:t>Відкриття рахунку (рахунків) в цінних паперах здійснюється депозитарною установою</w:t>
      </w:r>
      <w:r w:rsidR="00E9260C" w:rsidRPr="00485746">
        <w:rPr>
          <w:lang w:val="en-US"/>
        </w:rPr>
        <w:t xml:space="preserve"> </w:t>
      </w:r>
      <w:r w:rsidR="00E9260C" w:rsidRPr="00485746">
        <w:rPr>
          <w:lang w:val="uk-UA"/>
        </w:rPr>
        <w:t xml:space="preserve">після укладення </w:t>
      </w:r>
      <w:r w:rsidR="00E9260C" w:rsidRPr="00485746">
        <w:t xml:space="preserve">договору про обслуговування рахунку в цінних паперах, договору про надання послуг з обслуговування рахунку в цінних паперах номінального </w:t>
      </w:r>
      <w:r w:rsidR="00E9260C" w:rsidRPr="00485746">
        <w:lastRenderedPageBreak/>
        <w:t>утримувача, укладеного із заявником, та подання ним визначених цим Положенням документів.</w:t>
      </w:r>
    </w:p>
    <w:p w:rsidR="004A1027" w:rsidRPr="00485746" w:rsidRDefault="004A1027" w:rsidP="004A1027">
      <w:pPr>
        <w:ind w:firstLine="709"/>
        <w:jc w:val="both"/>
        <w:rPr>
          <w:lang w:val="uk-UA"/>
        </w:rPr>
      </w:pPr>
      <w:r w:rsidRPr="00485746">
        <w:rPr>
          <w:lang w:val="uk-UA"/>
        </w:rPr>
        <w:t>Якщо цінні папери перебувають у спільній власності декількох осіб, Депозитарна установа відкриває один спільний для всіх співвласників рахунок у цінних паперах на підставі одного договору про обслуговування рахунку в цінних паперах, укладеного з усіма співвласниками. Повноваження щодо укладання договору про обслуговування рахунку в цінних паперах та/або управління рахунком в цінних паперах на підставах, визначених законодавством, можуть здійснюватися одним із співвласників або їх загальним представником.</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Депозитарна установа до укладення договору з депонентом здійснює ідентифікацію </w:t>
      </w:r>
      <w:r w:rsidR="00365621" w:rsidRPr="00485746">
        <w:rPr>
          <w:lang w:eastAsia="ru-RU"/>
        </w:rPr>
        <w:t>та верифікацію осіб, яким на підставі відповідного договору відкривають рахунки в цінних паперах, а також осіб, що мають повноваження діяти від їх імені, відповідно до законодавства України</w:t>
      </w:r>
      <w:r w:rsidRPr="00485746">
        <w:t>.</w:t>
      </w:r>
    </w:p>
    <w:p w:rsidR="00A648E6" w:rsidRPr="00485746" w:rsidRDefault="00A648E6" w:rsidP="00A648E6">
      <w:pPr>
        <w:ind w:firstLine="450"/>
        <w:jc w:val="both"/>
      </w:pPr>
      <w:r w:rsidRPr="00485746">
        <w:t>Ідентифікація та верифікація особи не є обов’язковою, якщо її вже було раніше ідентифіковано та верифіковано Центральним депозитарієм, депозитарною установою відповідно до вимог законодавства України. У разі якщо така особа вже є клієнтом депозитарної установи (яка одночасно є банком та/або торговцем цінними паперами) та була ідентифікована, верифікована під час встановлення ділових відносин щодо надання банківських послуг та/або послуг з торгівлі цінними паперами, документи, які мають подаватися відповідно до цього Положення при відкритті рахунку в цінних паперах і пов’язані з ідентифікацією, верифікацією, можуть не подаватися, якщо такі документи вже наявні в депозитарній установі і її внутрішніми документами передбачено порядок обміну документами та/або інформацією щодо ідентифікації, верифікації клієнтів, депонентів між його відповідними структурними підрозділами.</w:t>
      </w:r>
    </w:p>
    <w:p w:rsidR="00646E83" w:rsidRPr="00485746" w:rsidRDefault="004A1027" w:rsidP="00A648E6">
      <w:pPr>
        <w:ind w:firstLine="709"/>
        <w:jc w:val="both"/>
        <w:rPr>
          <w:lang w:val="en-US"/>
        </w:rPr>
      </w:pPr>
      <w:r w:rsidRPr="00485746">
        <w:rPr>
          <w:lang w:val="uk-UA"/>
        </w:rPr>
        <w:t xml:space="preserve">3. Депозитарна установа до моменту укладення договору з депонентом надає йому інформацію, зазначену у частині другій статті 12 Закону України «Про фінансові послуги та державне регулювання ринків фінансових послуг». Зазначена інформація надається Депозитарною установою шляхом розміщення на власному веб-сайті </w:t>
      </w:r>
      <w:hyperlink r:id="rId9" w:history="1">
        <w:r w:rsidR="00646E83" w:rsidRPr="00485746">
          <w:rPr>
            <w:rStyle w:val="afe"/>
            <w:color w:val="auto"/>
            <w:u w:val="none"/>
            <w:lang w:val="uk-UA"/>
          </w:rPr>
          <w:t>www.fgi.datastealth.net</w:t>
        </w:r>
      </w:hyperlink>
      <w:r w:rsidRPr="00485746">
        <w:rPr>
          <w:lang w:val="uk-UA"/>
        </w:rPr>
        <w:t>.</w:t>
      </w:r>
    </w:p>
    <w:p w:rsidR="004A1027" w:rsidRPr="00485746" w:rsidRDefault="004A1027" w:rsidP="004A1027">
      <w:pPr>
        <w:ind w:firstLine="709"/>
        <w:jc w:val="both"/>
        <w:rPr>
          <w:lang w:val="en-US"/>
        </w:rPr>
      </w:pPr>
      <w:r w:rsidRPr="00485746">
        <w:rPr>
          <w:lang w:val="uk-UA"/>
        </w:rPr>
        <w:t xml:space="preserve">4.  При відкритті рахунку в цінних паперах з метою подальшого здійснення на ньому депозитарних операцій Депозитарною установою йому присвоюється депозитарний код рахунку в цінних паперах у порядку, встановленому внутрішніми документами Депозитарної установи відповідно до правил (стандартів) Центрального депозитарію. </w:t>
      </w:r>
    </w:p>
    <w:p w:rsidR="00646E83" w:rsidRPr="00485746" w:rsidRDefault="00646E83" w:rsidP="00646E83">
      <w:pPr>
        <w:pStyle w:val="rvps2"/>
        <w:shd w:val="clear" w:color="auto" w:fill="FFFFFF"/>
        <w:spacing w:before="0" w:beforeAutospacing="0" w:after="0" w:afterAutospacing="0"/>
        <w:ind w:firstLine="448"/>
        <w:jc w:val="both"/>
      </w:pPr>
      <w:r w:rsidRPr="00485746">
        <w:t>Відкриття рахунку у цінних паперах не обов'язково супроводжується зарахуванням на нього цінних паперів, прав на цінні папери.</w:t>
      </w:r>
      <w:bookmarkStart w:id="16" w:name="n205"/>
      <w:bookmarkEnd w:id="16"/>
    </w:p>
    <w:p w:rsidR="004A1027" w:rsidRPr="00485746" w:rsidRDefault="004A1027" w:rsidP="00990FDF">
      <w:pPr>
        <w:ind w:firstLine="709"/>
        <w:jc w:val="both"/>
      </w:pPr>
      <w:r w:rsidRPr="00485746">
        <w:rPr>
          <w:lang w:val="uk-UA"/>
        </w:rPr>
        <w:t xml:space="preserve">5. </w:t>
      </w:r>
      <w:r w:rsidRPr="00485746">
        <w:t>Компанія з управління активами інститутів спільного інвестування (далі - ІСІ) має право відкривати рахунки в цінних паперах для створених цією компанією пайових інвестиційних фондів як в депозитарній установі, в якій відкритий рахунок у цінних паперах цій компанії з управління активами для обліку цінних паперів, які належать їй як власнику, так і в іншій депозитарній установі.</w:t>
      </w:r>
    </w:p>
    <w:p w:rsidR="005027B5" w:rsidRPr="00485746" w:rsidRDefault="005027B5" w:rsidP="005027B5">
      <w:pPr>
        <w:pStyle w:val="af1"/>
        <w:tabs>
          <w:tab w:val="left" w:pos="720"/>
          <w:tab w:val="left" w:pos="900"/>
        </w:tabs>
        <w:spacing w:before="0" w:beforeAutospacing="0" w:after="0" w:afterAutospacing="0"/>
        <w:ind w:firstLine="902"/>
        <w:jc w:val="both"/>
      </w:pPr>
      <w:r w:rsidRPr="00485746">
        <w:t>Комерційний банк, з яким холдингова компанія «Київміськбуд» в рамках проведення експерименту у житловому будівництві уклала договір про надання повноважень відповідно до Закону України «Про проведення експерименту у житловому будівництві на базі холдингової компанії «Київміськбуд» (далі - уповноважений банк), додатково має право відкрити в Депозитарній установі рахунки у цінних паперах у кількості, що дорівнює кількості створених таким банком відповідно до зазначеного Закону фондів банківського управління (далі - ФБУ).</w:t>
      </w:r>
    </w:p>
    <w:p w:rsidR="005027B5" w:rsidRPr="00485746" w:rsidRDefault="005027B5" w:rsidP="005027B5">
      <w:pPr>
        <w:ind w:firstLine="900"/>
        <w:jc w:val="both"/>
        <w:rPr>
          <w:lang w:val="uk-UA"/>
        </w:rPr>
      </w:pPr>
      <w:r w:rsidRPr="00485746">
        <w:rPr>
          <w:lang w:val="uk-UA"/>
        </w:rPr>
        <w:t>Юридична особа – нерезидент, що відповідно до законодавства країни створення</w:t>
      </w:r>
      <w:r w:rsidRPr="00485746">
        <w:rPr>
          <w:b/>
          <w:lang w:val="uk-UA"/>
        </w:rPr>
        <w:t xml:space="preserve"> </w:t>
      </w:r>
      <w:r w:rsidRPr="00485746">
        <w:rPr>
          <w:lang w:val="uk-UA"/>
        </w:rPr>
        <w:t>провадить діяльність з управління фінансовими активами в інтересах третіх осіб та створює за законодавством іноземної країни інвестиційні фонди, що не є юридичними особами, має право відкривати рахунки у цінних паперах для створених цією юридичною особою фондів в  Депозитарній установі у кількості створених такою юридичною особою фондів та рахунок у цінних паперах для обліку прав на цінні папери, що належать такій юридичній особі на праві власності (у разі необхідності).</w:t>
      </w:r>
    </w:p>
    <w:p w:rsidR="005027B5" w:rsidRPr="00485746" w:rsidRDefault="005027B5" w:rsidP="005027B5">
      <w:pPr>
        <w:ind w:firstLine="708"/>
        <w:jc w:val="both"/>
        <w:rPr>
          <w:lang w:val="uk-UA"/>
        </w:rPr>
      </w:pPr>
      <w:r w:rsidRPr="00485746">
        <w:rPr>
          <w:lang w:val="uk-UA"/>
        </w:rPr>
        <w:t xml:space="preserve">Для обліку прав на цінні папери, що є об'єктами комунальної власності, територіальній громаді, якій належать ці цінні папери, може відкриватись декілька рахунків </w:t>
      </w:r>
      <w:r w:rsidRPr="00485746">
        <w:rPr>
          <w:lang w:val="uk-UA"/>
        </w:rPr>
        <w:lastRenderedPageBreak/>
        <w:t>у цінних паперах пропорційно кількості суб'єктів управління об'єктами комунальної власності, що виконують функції з управління такими цінними паперами.</w:t>
      </w:r>
    </w:p>
    <w:p w:rsidR="004A1027" w:rsidRPr="00485746" w:rsidRDefault="004A1027" w:rsidP="004A1027">
      <w:pPr>
        <w:ind w:firstLine="709"/>
        <w:jc w:val="both"/>
        <w:rPr>
          <w:lang w:val="uk-UA"/>
        </w:rPr>
      </w:pPr>
      <w:r w:rsidRPr="00485746">
        <w:rPr>
          <w:lang w:val="uk-UA"/>
        </w:rPr>
        <w:t xml:space="preserve">6. Власник цінних паперів може передати власні повноваження щодо відкриття рахунку в цінних паперах інший особі, уповноваженій діяти від його імені на підставі визначеного законодавством правочину. </w:t>
      </w:r>
    </w:p>
    <w:p w:rsidR="004A1027" w:rsidRPr="00485746" w:rsidRDefault="004A1027" w:rsidP="00E62E42">
      <w:pPr>
        <w:pStyle w:val="af1"/>
        <w:tabs>
          <w:tab w:val="left" w:pos="720"/>
          <w:tab w:val="left" w:pos="900"/>
        </w:tabs>
        <w:spacing w:before="0" w:beforeAutospacing="0" w:after="0" w:afterAutospacing="0"/>
        <w:ind w:firstLine="709"/>
        <w:jc w:val="both"/>
      </w:pPr>
      <w:r w:rsidRPr="00485746">
        <w:tab/>
        <w:t xml:space="preserve">6.1 На підставах, визначених законодавством, власник цінних паперів може передати власні повноваження з розпорядження цінними паперами, що обліковуються на його рахунку у цінних паперах, повноваження щодо здійснення прав, що випливають з цінних паперів, керуючому рахунком. </w:t>
      </w:r>
    </w:p>
    <w:p w:rsidR="004A1027" w:rsidRPr="00485746" w:rsidRDefault="004A1027" w:rsidP="00E62E42">
      <w:pPr>
        <w:pStyle w:val="af1"/>
        <w:tabs>
          <w:tab w:val="left" w:pos="720"/>
          <w:tab w:val="left" w:pos="900"/>
        </w:tabs>
        <w:spacing w:before="0" w:beforeAutospacing="0" w:after="0" w:afterAutospacing="0"/>
        <w:ind w:firstLine="709"/>
        <w:jc w:val="both"/>
      </w:pPr>
      <w:r w:rsidRPr="00485746">
        <w:t>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здійснюються на підставах, визначених законодавством, одним із співвласників або їх загальним представником, така особа набуває в Депозитарній установі статус</w:t>
      </w:r>
      <w:r w:rsidR="009571E1" w:rsidRPr="00485746">
        <w:t>у</w:t>
      </w:r>
      <w:r w:rsidRPr="00485746">
        <w:t xml:space="preserve"> керуючого таким рахунком. </w:t>
      </w:r>
    </w:p>
    <w:p w:rsidR="009571E1" w:rsidRPr="00485746" w:rsidRDefault="009571E1" w:rsidP="00E62E42">
      <w:pPr>
        <w:ind w:firstLine="709"/>
        <w:jc w:val="both"/>
        <w:rPr>
          <w:lang w:val="uk-UA"/>
        </w:rPr>
      </w:pPr>
      <w:r w:rsidRPr="00485746">
        <w:t xml:space="preserve">У випадках, визначених законодавством, </w:t>
      </w:r>
      <w:r w:rsidR="00E073BC" w:rsidRPr="00485746">
        <w:rPr>
          <w:lang w:val="uk-UA"/>
        </w:rPr>
        <w:t xml:space="preserve">Фонд гарантування вкладів фізичних осіб (далі – Фонд) </w:t>
      </w:r>
      <w:r w:rsidRPr="00485746">
        <w:t>набуває права розпорядження акціями неплатоспроможного банку від імені депонента, у власності якого знаходяться акції такого банку, без необхідності додаткового оформлення повноважень на продаж акцій.</w:t>
      </w:r>
    </w:p>
    <w:p w:rsidR="00474F5C" w:rsidRPr="00485746" w:rsidRDefault="00474F5C" w:rsidP="00E62E42">
      <w:pPr>
        <w:ind w:firstLine="709"/>
        <w:jc w:val="both"/>
      </w:pPr>
      <w:r w:rsidRPr="00485746">
        <w:t xml:space="preserve">У разі передачі цінних паперів депонента, на які накладено арешт у кримінальному провадженні, </w:t>
      </w:r>
      <w:r w:rsidR="004C4898" w:rsidRPr="00485746">
        <w:t xml:space="preserve">Національне агентство України з питань виявлення, розшуку та управління активами, одержаними від корупційних та інших злочинів (далі - АРМА) </w:t>
      </w:r>
      <w:r w:rsidRPr="00485746">
        <w:t>на підставі відповідної ухвали слідчого судді, суду або згоди власника цінних паперів на їх передачу в управління АРМА статусу керуючого рахунком щодо рахунку в цінних паперах такого депонента в депозитарній установі набуває АРМА або юридична/фізична особа - підприємець, якій АРМА за результатами конкурсу в порядку, встановленому законом, такі цінні папери передані в управління (далі - Управитель).</w:t>
      </w:r>
    </w:p>
    <w:p w:rsidR="004A1027" w:rsidRPr="00485746" w:rsidRDefault="004A1027" w:rsidP="00E62E42">
      <w:pPr>
        <w:ind w:firstLine="709"/>
        <w:jc w:val="both"/>
        <w:rPr>
          <w:lang w:val="uk-UA"/>
        </w:rPr>
      </w:pPr>
      <w:r w:rsidRPr="00485746">
        <w:t>6.2. Власник має право розділити повноваження по управлінню рахунком у цінних паперах серед декількох керуючих рахунком. Різним керуючим рахунком - професійним учасникам ринку цінних паперів не можуть делегуватися однакові повноваження. За певним випуском цінних паперів може бути визначений тільки один керуючий рахунком</w:t>
      </w:r>
      <w:r w:rsidR="004916B4" w:rsidRPr="00485746">
        <w:t xml:space="preserve"> (</w:t>
      </w:r>
      <w:r w:rsidR="004916B4" w:rsidRPr="00485746">
        <w:rPr>
          <w:lang w:val="uk-UA"/>
        </w:rPr>
        <w:t>крім рахунку в цінних паперах, що відкривається на ім'я держави).</w:t>
      </w:r>
    </w:p>
    <w:p w:rsidR="005027B5" w:rsidRPr="00485746" w:rsidRDefault="004916B4" w:rsidP="00E62E42">
      <w:pPr>
        <w:ind w:firstLine="709"/>
        <w:jc w:val="both"/>
        <w:rPr>
          <w:lang w:val="uk-UA"/>
        </w:rPr>
      </w:pPr>
      <w:r w:rsidRPr="00485746">
        <w:rPr>
          <w:lang w:val="uk-UA"/>
        </w:rPr>
        <w:t xml:space="preserve">У випадках, визначених законодавством, Фонд </w:t>
      </w:r>
      <w:r w:rsidR="005027B5" w:rsidRPr="00485746">
        <w:rPr>
          <w:lang w:val="uk-UA"/>
        </w:rPr>
        <w:t>має повноваження з управління рахунком у цінних паперах депонента, який є власником акцій неплатоспроможного банку, виключно в частині розпорядження від імені депонента акціями відповідного банку.</w:t>
      </w:r>
    </w:p>
    <w:p w:rsidR="0098104D" w:rsidRPr="00485746" w:rsidRDefault="0098104D" w:rsidP="00E62E42">
      <w:pPr>
        <w:ind w:firstLine="709"/>
        <w:jc w:val="both"/>
        <w:rPr>
          <w:lang w:val="uk-UA"/>
        </w:rPr>
      </w:pPr>
      <w:r w:rsidRPr="00485746">
        <w:t>У разі передачі цінних паперів в управління АРМА реалізація прав на такі цінні папери та прав за ними здійснюється АРМА.</w:t>
      </w:r>
    </w:p>
    <w:p w:rsidR="00BB1C89" w:rsidRPr="00485746" w:rsidRDefault="00BB1C89" w:rsidP="00E62E42">
      <w:pPr>
        <w:ind w:firstLine="709"/>
        <w:jc w:val="both"/>
      </w:pPr>
      <w:r w:rsidRPr="00485746">
        <w:t>У разі передачі цінних паперів АРМА в управління Управителю Управитель здійснює повноваження власника таких цінних паперів на підставі договору про управління між АРМА та Управителем з урахуванням вимог та обмежень, встановлених законодавством.</w:t>
      </w:r>
    </w:p>
    <w:p w:rsidR="00BB1C89" w:rsidRPr="00485746" w:rsidRDefault="00BB1C89" w:rsidP="00E62E42">
      <w:pPr>
        <w:ind w:firstLine="709"/>
        <w:jc w:val="both"/>
      </w:pPr>
      <w:r w:rsidRPr="00485746">
        <w:t>Набуття Фондом, АРМА/Управителем статусу керуючого рахунком у цінних паперах не потребує відповідного розпорядження депонента та обов’язкового переоформлення анкети рахунку в цінних паперах депонента.</w:t>
      </w:r>
    </w:p>
    <w:p w:rsidR="004A1027" w:rsidRPr="00485746" w:rsidRDefault="004A1027" w:rsidP="00E62E42">
      <w:pPr>
        <w:pStyle w:val="af1"/>
        <w:tabs>
          <w:tab w:val="left" w:pos="720"/>
          <w:tab w:val="left" w:pos="900"/>
        </w:tabs>
        <w:spacing w:before="0" w:beforeAutospacing="0" w:after="0" w:afterAutospacing="0"/>
        <w:ind w:firstLine="709"/>
        <w:jc w:val="both"/>
      </w:pPr>
      <w:r w:rsidRPr="00485746">
        <w:tab/>
      </w:r>
      <w:r w:rsidR="000522E3" w:rsidRPr="00485746">
        <w:rPr>
          <w:lang w:eastAsia="ru-RU"/>
        </w:rPr>
        <w:t>Повноваження керуючого рахунком, крім уповноваженої особи Фонду, АРМА, (склад, зміст та час дії повноважень, порядок взаємодії керуючого рахунком та власника щодо управління рахунком у цінних паперах цього власника), визначаються у довіреності, договорі доручення, договорі комісії, договорі про управління цінними паперами, договорі про управління активами пенсійного фонду, договорі про управління пенсійними активами накопичувальної системи пенсійного страхування (далі - договір про управління пенсійними активами), договорі про управління активами корпоративного інвестиційного фонду, в інших цивільно-правових договорах.</w:t>
      </w:r>
      <w:r w:rsidRPr="00485746">
        <w:t xml:space="preserve"> </w:t>
      </w:r>
    </w:p>
    <w:p w:rsidR="006D7C2C" w:rsidRPr="00485746" w:rsidRDefault="006D7C2C" w:rsidP="006D7C2C">
      <w:pPr>
        <w:ind w:firstLine="708"/>
        <w:jc w:val="both"/>
      </w:pPr>
      <w:r w:rsidRPr="00485746">
        <w:t>Повноваження керуючого рахунком, крім уповноваженої особи Фонду, АРМА, вважаються дійсними з моменту надання цих повноважень власником цінних паперів та до моменту закінчення дії відповідного правочину, акта цивільного законодавства чи до письмового розпорядження власника про припинення (відміну) усіх чи окремих повноважень керуючого рахунком згідно із законодавством.</w:t>
      </w:r>
    </w:p>
    <w:p w:rsidR="00EE73C6" w:rsidRPr="00485746" w:rsidRDefault="00EE73C6" w:rsidP="00EE73C6">
      <w:pPr>
        <w:ind w:firstLine="708"/>
        <w:jc w:val="both"/>
        <w:rPr>
          <w:lang w:val="uk-UA"/>
        </w:rPr>
      </w:pPr>
      <w:r w:rsidRPr="00485746">
        <w:rPr>
          <w:lang w:val="uk-UA"/>
        </w:rPr>
        <w:lastRenderedPageBreak/>
        <w:t>Фонд відповідно до закону набуває повноваження від імені депонента розпоряджатися акціями банку з дня затвердження плану врегулювання, яким передбачено продаж неплатоспроможного банку інвестору.</w:t>
      </w:r>
    </w:p>
    <w:p w:rsidR="00107858" w:rsidRPr="00485746" w:rsidRDefault="00107858" w:rsidP="00107858">
      <w:pPr>
        <w:ind w:firstLine="450"/>
        <w:jc w:val="both"/>
      </w:pPr>
      <w:r w:rsidRPr="00485746">
        <w:t>Фонд не пізніше наступного робочого дня з дня затвердження плану врегулювання, яким передбачено продаж неплатоспроможного банку інвестору, та/або отримання ним рішення Кабінету Міністрів України про участь держави у виведенні неплатоспроможного банку з ринку у спосіб, визначений </w:t>
      </w:r>
      <w:hyperlink r:id="rId10" w:anchor="n456" w:tgtFrame="_blank" w:history="1">
        <w:r w:rsidRPr="00485746">
          <w:t>пунктом 5</w:t>
        </w:r>
      </w:hyperlink>
      <w:r w:rsidRPr="00485746">
        <w:t> частини другої статті 39 Закону України «Про систему гарантування вкладів фізичних осіб», повідомляє про це Центральний депозитарій з наданням Центральному депозитарію засвідченого в установленому законодавством порядку витягу з плану врегулювання, що містить інформацію про визначений спосіб виведення неплатоспроможного банку з ринку, та/або копії рішення Кабінету Міністрів України про участь держави у виведенні неплатоспроможного банку з ринку у спосіб, визначений пунктом 5 частини другої статті 39 Закону України «Про систему гарантування вкладів фізичних осіб». Центральний депозитарій повідомляє відповідні депозитарні установи про затвердження Фондом плану врегулювання, яким передбачено продаж неплатоспроможного банку інвестору, та/або про участь держави у виведенні неплатоспроможного банку з ринку у спосіб, визначений пунктом 5 частини другої статті 39 Закону України «Про систему гарантування вкладів фізичних осіб», до завершення операційного дня в день отримання такого повідомлення від Фонду, а також надає Фонду інформацію стосовно переліку клієнтів Центрального депозитарію, на рахунках яких обслуговуються акції такого банку.</w:t>
      </w:r>
    </w:p>
    <w:p w:rsidR="00EE73C6" w:rsidRPr="00485746" w:rsidRDefault="00EE73C6" w:rsidP="00107858">
      <w:pPr>
        <w:ind w:firstLine="708"/>
        <w:jc w:val="both"/>
        <w:rPr>
          <w:lang w:val="uk-UA"/>
        </w:rPr>
      </w:pPr>
      <w:r w:rsidRPr="00485746">
        <w:rPr>
          <w:lang w:val="uk-UA"/>
        </w:rPr>
        <w:t>Депозитарна установа припиняє виконання розпоряджень депонента та/або керуючого рахунком депонента щодо належних такому депоненту акцій неплатоспроможного банку з моменту отримання повідомлення від Центрального депозитарію про затвердження Фондом плану врегулювання, яким передбачено продаж неплатоспроможного банку інвестору.</w:t>
      </w:r>
    </w:p>
    <w:p w:rsidR="000522E3" w:rsidRPr="00485746" w:rsidRDefault="000522E3" w:rsidP="00280587">
      <w:pPr>
        <w:ind w:firstLine="450"/>
        <w:jc w:val="both"/>
        <w:rPr>
          <w:lang w:val="uk-UA"/>
        </w:rPr>
      </w:pPr>
      <w:r w:rsidRPr="00485746">
        <w:rPr>
          <w:lang w:val="uk-UA"/>
        </w:rPr>
        <w:t xml:space="preserve">   </w:t>
      </w:r>
      <w:r w:rsidRPr="00485746">
        <w:t>АРМА у разі прийняття відповідно до закону в управління цінних паперів певного депонента, на які накладено арешт в кримінальному провадженні, надсилає того самого дня відповідну інформацію депозитарній установі, в якій відкрито рахунок в цінних паперах цього депонента.</w:t>
      </w:r>
    </w:p>
    <w:p w:rsidR="000522E3" w:rsidRPr="00485746" w:rsidRDefault="000522E3" w:rsidP="00280587">
      <w:pPr>
        <w:ind w:firstLine="708"/>
        <w:jc w:val="both"/>
      </w:pPr>
      <w:r w:rsidRPr="00485746">
        <w:t>АРМА набуває повноваження щодо управління такими цінними паперами з дня прийняття їх в управління на підставі ухвали слідчого судді, суду чи згоди власника цінних паперів, копії яких надійшли до АРМА з відповідним зверненням прокурора.</w:t>
      </w:r>
    </w:p>
    <w:p w:rsidR="000522E3" w:rsidRPr="00485746" w:rsidRDefault="000522E3" w:rsidP="00280587">
      <w:pPr>
        <w:ind w:firstLine="708"/>
        <w:jc w:val="both"/>
      </w:pPr>
      <w:r w:rsidRPr="00485746">
        <w:t>Управитель набуває повноваження щодо реалізації прав на цінні папери та прав за цінними паперами з дати, визначеної договором про управління між АРМА та Управителем.</w:t>
      </w:r>
    </w:p>
    <w:p w:rsidR="000522E3" w:rsidRPr="00485746" w:rsidRDefault="000522E3" w:rsidP="00280587">
      <w:pPr>
        <w:ind w:firstLine="708"/>
        <w:jc w:val="both"/>
      </w:pPr>
      <w:r w:rsidRPr="00485746">
        <w:t>Депозитарна установа припиняє виконання розпоряджень депонента та/або керуючого рахунком депонента щодо належних такому депоненту цінних паперів, переданих в управління АРМА, з моменту отримання від АРМА повідомлення про прийняття АРМА в управління цінних паперів.</w:t>
      </w:r>
    </w:p>
    <w:p w:rsidR="00EE73C6" w:rsidRPr="00485746" w:rsidRDefault="00EE73C6" w:rsidP="00280587">
      <w:pPr>
        <w:jc w:val="both"/>
        <w:rPr>
          <w:lang w:val="uk-UA"/>
        </w:rPr>
      </w:pPr>
      <w:r w:rsidRPr="00485746">
        <w:tab/>
      </w:r>
      <w:r w:rsidRPr="00485746">
        <w:rPr>
          <w:lang w:val="uk-UA"/>
        </w:rPr>
        <w:t xml:space="preserve">6.3. </w:t>
      </w:r>
      <w:r w:rsidR="000522E3" w:rsidRPr="00485746">
        <w:t>Якщо власник цінних паперів призначає керуючого рахунком, а також у випадку внесення змін до системи депозитарного обліку щодо Фонду, АРМА/Управителя як керуючого рахунком, депозитарній установі повинні бути подані такі документи</w:t>
      </w:r>
      <w:r w:rsidRPr="00485746">
        <w:t>:</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анкета керуючого рахунком; </w:t>
      </w:r>
    </w:p>
    <w:p w:rsidR="00EE73C6" w:rsidRPr="00485746" w:rsidRDefault="000522E3" w:rsidP="00EE73C6">
      <w:pPr>
        <w:ind w:firstLine="708"/>
        <w:jc w:val="both"/>
        <w:rPr>
          <w:lang w:val="uk-UA"/>
        </w:rPr>
      </w:pPr>
      <w:r w:rsidRPr="00485746">
        <w:t>оригінал(и) або копія(ї) документа(ів), що підтверджує(ють) повноваження керуючого рахунком (у випадку внесення змін до системи депозитарного обліку щодо Фонду як керуючого рахунком - копія рішення Національного банку України про віднесення банку до категорії неплатоспроможних, у випадку внесення змін до системи депозитарного обліку щодо АРМА як керуючого рахунком - копія відповідної ухвали слідчого судді, суду або копія згоди власника цінних паперів на їх передачу в управління АРМА, щодо Управителя - копія договору про управління між АРМА та Управителем);</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копія ліцензії на провадження професійної діяльності на фондовому ринку: діяльності з торгівлі цінними паперами або діяльності з управління активами інституційних інвесторів (діяльності з управління активами), якщо керуючим рахунком є відповідно торговець цінними паперами або компанія з управління активами;</w:t>
      </w:r>
    </w:p>
    <w:p w:rsidR="004A1027" w:rsidRPr="00485746" w:rsidRDefault="004A1027" w:rsidP="004A1027">
      <w:pPr>
        <w:pStyle w:val="af1"/>
        <w:tabs>
          <w:tab w:val="left" w:pos="720"/>
          <w:tab w:val="left" w:pos="900"/>
        </w:tabs>
        <w:spacing w:before="0" w:beforeAutospacing="0" w:after="0" w:afterAutospacing="0"/>
        <w:ind w:firstLine="709"/>
        <w:jc w:val="both"/>
        <w:rPr>
          <w:lang w:val="ru-RU"/>
        </w:rPr>
      </w:pPr>
      <w:r w:rsidRPr="00485746">
        <w:t xml:space="preserve">документи, перелічені в пункті 9 цієї глави, якщо керуючий рахунком є юридичною особою </w:t>
      </w:r>
      <w:r w:rsidR="00EE73C6" w:rsidRPr="00485746">
        <w:t>–</w:t>
      </w:r>
      <w:r w:rsidRPr="00485746">
        <w:t xml:space="preserve"> резидентом</w:t>
      </w:r>
      <w:r w:rsidR="00EE73C6" w:rsidRPr="00485746">
        <w:rPr>
          <w:lang w:val="ru-RU"/>
        </w:rPr>
        <w:t xml:space="preserve"> </w:t>
      </w:r>
      <w:r w:rsidR="00EE73C6" w:rsidRPr="00485746">
        <w:t>(крім Фонду</w:t>
      </w:r>
      <w:r w:rsidR="00332221" w:rsidRPr="00485746">
        <w:rPr>
          <w:lang w:eastAsia="ru-RU"/>
        </w:rPr>
        <w:t>, АРМА</w:t>
      </w:r>
      <w:r w:rsidR="00EE73C6" w:rsidRPr="00485746">
        <w:t>),</w:t>
      </w:r>
      <w:r w:rsidR="00EE73C6" w:rsidRPr="00485746">
        <w:rPr>
          <w:lang w:val="ru-RU"/>
        </w:rPr>
        <w:t xml:space="preserve"> </w:t>
      </w:r>
      <w:r w:rsidRPr="00485746">
        <w:t xml:space="preserve">або в пункті 11 цієї глави, якщо керуючий рахунком є юридичною особою - нерезидентом, або в пункті 10 цієї глави, якщо керуючий </w:t>
      </w:r>
      <w:r w:rsidRPr="00485746">
        <w:lastRenderedPageBreak/>
        <w:t xml:space="preserve">рахунком є фізичною особою, за винятком заяви на відкриття рахунку в цінних паперах і </w:t>
      </w:r>
      <w:r w:rsidR="00EE73C6" w:rsidRPr="00485746">
        <w:t>анкети рахунку в цінних паперах</w:t>
      </w:r>
      <w:r w:rsidR="00EE73C6" w:rsidRPr="00485746">
        <w:rPr>
          <w:lang w:val="ru-RU"/>
        </w:rPr>
        <w:t>;</w:t>
      </w:r>
    </w:p>
    <w:p w:rsidR="00EE73C6" w:rsidRPr="00485746" w:rsidRDefault="00EE73C6" w:rsidP="00EE73C6">
      <w:pPr>
        <w:ind w:firstLine="708"/>
        <w:jc w:val="both"/>
        <w:rPr>
          <w:lang w:val="uk-UA"/>
        </w:rPr>
      </w:pPr>
      <w:r w:rsidRPr="00485746">
        <w:rPr>
          <w:lang w:val="uk-UA"/>
        </w:rPr>
        <w:t>копія рішення виконавчої дирекції Фонду про призначення уповноваженої особи Фонду та картка із зразками підписів розпорядників рахунку в цінних паперах та відбитка печатки (у випадку внесення змін до системи депозитарного обліку щодо уповноваженої осо</w:t>
      </w:r>
      <w:r w:rsidR="00332221" w:rsidRPr="00485746">
        <w:rPr>
          <w:lang w:val="uk-UA"/>
        </w:rPr>
        <w:t>би Фонду як керуючого рахунком);</w:t>
      </w:r>
    </w:p>
    <w:p w:rsidR="00332221" w:rsidRPr="00485746" w:rsidRDefault="00332221" w:rsidP="00620998">
      <w:pPr>
        <w:ind w:firstLine="450"/>
        <w:jc w:val="both"/>
      </w:pPr>
      <w:r w:rsidRPr="00485746">
        <w:rPr>
          <w:lang w:val="uk-UA"/>
        </w:rPr>
        <w:t xml:space="preserve">   </w:t>
      </w:r>
      <w:r w:rsidRPr="00485746">
        <w:t>копія(ї) розпорядчого(их) документа(ів) АРМА щодо призначення розпорядника(ів) рахунку в цінних паперах та картка із зразком(ами) підпису(ів) розпорядника(ів) рахунку в цінних паперах та відбитка печатки (у випадку внесення змін до системи депозитарного обліку щодо АРМА як керуючого рахунком).</w:t>
      </w:r>
    </w:p>
    <w:p w:rsidR="004A1027" w:rsidRPr="00485746" w:rsidRDefault="004A1027" w:rsidP="00620998">
      <w:pPr>
        <w:pStyle w:val="af1"/>
        <w:tabs>
          <w:tab w:val="left" w:pos="720"/>
          <w:tab w:val="left" w:pos="900"/>
        </w:tabs>
        <w:spacing w:before="0" w:beforeAutospacing="0" w:after="0" w:afterAutospacing="0"/>
        <w:ind w:firstLine="709"/>
        <w:jc w:val="both"/>
      </w:pPr>
      <w:r w:rsidRPr="00485746">
        <w:t>Якщо керуючим рахунком є торговець цінними паперами або компанія з управління активами, копія зареєстрованого установчого документа, зазначена у пункті 9 цього розділу, може бути засвідчена та подана згідно з пунктом 1 розділу V цього Положення.</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Якщо керуючим рахунком власника цінних паперів є депозитарна установа, яка відкрила йому рахунок у цінних паперах і як торговець цінними паперами на підставі відповідного договору має повноваження з управління цим рахунком, з переліку документів, наведених у пункті 9 цієї глави, подаються тільки документи, зазначені в абзацах </w:t>
      </w:r>
      <w:r w:rsidR="00D93A76" w:rsidRPr="00485746">
        <w:t>сьомому, дев'ятому</w:t>
      </w:r>
      <w:r w:rsidR="00854E85" w:rsidRPr="00485746">
        <w:t xml:space="preserve"> </w:t>
      </w:r>
      <w:r w:rsidRPr="00485746">
        <w:t>цього пункту.</w:t>
      </w:r>
    </w:p>
    <w:p w:rsidR="00420A28" w:rsidRPr="00485746" w:rsidRDefault="00420A28" w:rsidP="00420A28">
      <w:pPr>
        <w:ind w:firstLine="708"/>
        <w:jc w:val="both"/>
        <w:rPr>
          <w:lang w:val="uk-UA"/>
        </w:rPr>
      </w:pPr>
      <w:r w:rsidRPr="00485746">
        <w:rPr>
          <w:lang w:val="uk-UA"/>
        </w:rPr>
        <w:t>Картка із зразком підпису розпорядника рахунку в цінних паперах</w:t>
      </w:r>
      <w:r w:rsidR="00EE73C6" w:rsidRPr="00485746">
        <w:rPr>
          <w:lang w:val="uk-UA"/>
        </w:rPr>
        <w:t>,</w:t>
      </w:r>
      <w:r w:rsidR="009A13D1" w:rsidRPr="00485746">
        <w:rPr>
          <w:lang w:val="uk-UA"/>
        </w:rPr>
        <w:t xml:space="preserve"> </w:t>
      </w:r>
      <w:r w:rsidR="00EE73C6" w:rsidRPr="00485746">
        <w:rPr>
          <w:lang w:val="uk-UA"/>
        </w:rPr>
        <w:t>призначеного Фондом,</w:t>
      </w:r>
      <w:r w:rsidRPr="00485746">
        <w:rPr>
          <w:lang w:val="uk-UA"/>
        </w:rPr>
        <w:t xml:space="preserve"> може бути оформлена у порядку, передбаченому абзацом п'ятим пункту 10 цієї глави, або підпис уповноваженої особи Фонду на картці може бути засвідчений підписом директора-розпорядника Фонду (особою, яка виконує його обов'язки) та печаткою Фонду. В останньому випадку Депозитарній установі надається засвідчене Фондом рішення щодо призначення директора-розпорядника Фонду (особи, яка виконує його обов'язки).</w:t>
      </w:r>
    </w:p>
    <w:p w:rsidR="003121F8" w:rsidRPr="00485746" w:rsidRDefault="003121F8" w:rsidP="00620998">
      <w:pPr>
        <w:ind w:firstLine="708"/>
        <w:jc w:val="both"/>
      </w:pPr>
      <w:r w:rsidRPr="00485746">
        <w:t>Картка із зразком підпису розпорядника рахунку в цінних паперах, призначеного АРМА, може бути оформлена у порядку, передбаченому абзацом п’ятим пункту 23 цієї глави, або підпис призначеного АРМА розпорядника рахунку на картці може бути засвідчений підписом Голови АРМА (особою, яка виконує його обов’язки) та печаткою АРМА. В останньому випадку депозитарній установі надається(ються) копія(ї) документа(ів), що підтверджує(ють) призначення на посаду особи (осіб), яка(і) має(ють) право діяти від імені АРМА без довіреності.</w:t>
      </w:r>
    </w:p>
    <w:p w:rsidR="003E7719" w:rsidRPr="00485746" w:rsidRDefault="003E7719" w:rsidP="00620998">
      <w:pPr>
        <w:ind w:firstLine="708"/>
        <w:jc w:val="both"/>
        <w:rPr>
          <w:lang w:val="uk-UA"/>
        </w:rPr>
      </w:pPr>
      <w:r w:rsidRPr="00485746">
        <w:rPr>
          <w:lang w:val="uk-UA"/>
        </w:rPr>
        <w:t>Розпорядження про внесення змін до системи депозитарного обліку щодо призначення керуючого рахунком може бути підписано особою, яка має відповідні повноваження та цим розпорядженням призначається керуючим рахунком депонента.</w:t>
      </w:r>
    </w:p>
    <w:p w:rsidR="004A1027" w:rsidRPr="00485746" w:rsidRDefault="004A1027" w:rsidP="00620998">
      <w:pPr>
        <w:pStyle w:val="af1"/>
        <w:tabs>
          <w:tab w:val="left" w:pos="720"/>
          <w:tab w:val="left" w:pos="900"/>
        </w:tabs>
        <w:spacing w:before="0" w:beforeAutospacing="0" w:after="0" w:afterAutospacing="0"/>
        <w:ind w:firstLine="709"/>
        <w:jc w:val="both"/>
      </w:pPr>
      <w:r w:rsidRPr="00485746">
        <w:t xml:space="preserve">6.4. </w:t>
      </w:r>
      <w:r w:rsidR="0037083B" w:rsidRPr="00485746">
        <w:rPr>
          <w:lang w:eastAsia="ru-RU"/>
        </w:rPr>
        <w:t>Власник цінних паперів, який не призначив керуючого рахунком, здійснює управління рахунком у цінних паперах самостійно, крім випадку, коли повноваження керуючого рахунком здійснюються Фондом, АРМА/Управителем, у встановленому законодавством порядку.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6.5. Повноваження батьків, піклувальників та опікунів малолітньої, неповнолітньої особи, особи дієздатність якої обмежена або недієздатної особи на строк їх дії визначаються на підставі документів, визначених законодавством.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7. Для обліку прав на цінні папери, що є об'єктами державної власності</w:t>
      </w:r>
      <w:r w:rsidR="003E7719" w:rsidRPr="00485746">
        <w:t xml:space="preserve"> та управління якими здійснюється органами державної влади та іншими органами, визначеними Законом України «Про управління об’єктами державної власності», які не є суб’єктами господарювання,</w:t>
      </w:r>
      <w:r w:rsidRPr="00485746">
        <w:t xml:space="preserve"> рахунок у цінних паперах в Депозитарній установі відкривається на ім'я держави. Керуючим рахунком у цінних паперах держави є суб'єкт управління об'єктами державної власності, який відповідно до законодавства та в межах повноважень, визначених законом, рішенням Кабінету Міністрів України, виконує функції з управління відповідними цінними паперами (далі - суб'єкт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Договір про обслуговування рахунку в цінних паперах на ім'я держави укладається між суб'єктом управління та обраною ним депозитарною установою у разі відсутності в Депозитарній установі відкритого на ім'я держави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Такий рахунок відкривається для обліку на ньому прав на цінні папери, за якими функції з управління виконує цей суб'єкт управління, а також прав на цінні папери, за якими функції з управління виконують або виконуватимуть інші суб'єкти управління. Окремо з </w:t>
      </w:r>
      <w:r w:rsidRPr="00485746">
        <w:lastRenderedPageBreak/>
        <w:t xml:space="preserve">кожним таким суб'єктом управління укладається додатковий договір до договору про обслуговування рахунку в цінних паперах на ім'я держави, що був укладений між депозитарною установою та суб'єктом управління, який першим ініціював відкриття рахунку в цінних паперах на ім'я держави в Депозитарній установі. </w:t>
      </w:r>
    </w:p>
    <w:p w:rsidR="004A1027" w:rsidRPr="00485746" w:rsidRDefault="004A1027" w:rsidP="004A1027">
      <w:pPr>
        <w:tabs>
          <w:tab w:val="left" w:pos="720"/>
        </w:tabs>
        <w:ind w:firstLine="709"/>
        <w:jc w:val="both"/>
        <w:rPr>
          <w:lang w:val="uk-UA"/>
        </w:rPr>
      </w:pPr>
      <w:r w:rsidRPr="00485746">
        <w:rPr>
          <w:lang w:val="uk-UA"/>
        </w:rPr>
        <w:t xml:space="preserve">7.1. Суб’єкт управління, якому відповідно до Закону України «Про управління об'єктами державної власності», Закону України «Про Кабінет Міністрів України», інших актів законодавства надані повноваження з управління цінними паперами, що є об’єктом державної власності, або якому такі повноваження передані від іншого суб`єкта управління, повинен забезпечити облік прав на отримані в управління цінні папери на рахунку в цінних паперах держави у Депозитарній установі з набуттям в Депозитарній установі статусу керуючого рахунком у цінних паперах держави за такими цінними паперами у порядку, встановленому внутрішніми документами депозитарної установі відповідно до вимог пункту 7 цього розділу. </w:t>
      </w:r>
    </w:p>
    <w:p w:rsidR="004A1027" w:rsidRPr="00485746" w:rsidRDefault="004A1027" w:rsidP="004A1027">
      <w:pPr>
        <w:tabs>
          <w:tab w:val="left" w:pos="720"/>
        </w:tabs>
        <w:ind w:firstLine="709"/>
        <w:jc w:val="both"/>
        <w:rPr>
          <w:lang w:val="uk-UA"/>
        </w:rPr>
      </w:pPr>
      <w:r w:rsidRPr="00485746">
        <w:rPr>
          <w:lang w:val="uk-UA"/>
        </w:rPr>
        <w:t>При передачі повноважень з управління цінними паперами, що є об’єктом державної власності, від одного суб`єкта управління до іншого новий суб`єкт управління:</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 якщо він ще не має статусу керуючого рахунком у цінних паперах держави в Депозитарній установі, в якій на рахунку в цінних паперах держави обліковуються ці цінні папери, укладає з Депозитарною установою додатковий договір до договору про обслуговування рахунку в цінних паперах на ім'я держави, що був укладений між Депозитарною установою та суб'єктом управління, який першим ініціював відкриття рахунку в цінних паперах на ім'я держави;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подає документи, визначені підпунктом 7.4 цього пункту, які стосуються нового суб'єкта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здійснює визначені законодавством та внутрішніми документами Депозитарної установи дії, пов'язані з унесення змін до анкети рахунку в цінних паперах держави щодо себе як керуючого рахунком у цінних паперах держави по відношенню до цінних паперів, переданих йому в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якщо він має статус керуючого рахунком у цінних паперах держави в Депозитарній установі, в якій на рахунку в цінних паперах держави обліковуються ці цінні папери, здійснює визначені законодавством та внутрішніми документами Депозитарної установи дії, пов'язані з унесення змін до анкети рахунку в цінних паперах держави щодо себе як керуючого рахунком у цінних паперах держави по відношенню до цінних паперів, переданих йому в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7.2. При передачі повноважень з управління цінними паперами від одного суб'єкта управління до іншого новий суб'єкт управління має право здійснити інші дії: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 якщо він має статус керуючого рахунком у цінних паперах держави в іншій депозитарній установі - забезпечити переведення цінних паперів, переданих йому в управління, з рахунку в цінних паперах держави, на якому вони обліковувалися, на рахунок в цінних паперах держави, відкритий в депозитарній установі, з якою ним укладено договір про обслуговування рахунку в цінних паперах на ім'я держави або додатковий договір до нього, оформити та надати депозитарній установі анкету рахунку в цінних паперах держави, що містить інформацію щодо цінних паперів, переданих йому в управління, та щодо нього як керуючого рахунком у цінних паперах держави по відношенню до цих цінних паперів;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якщо він ще не має статусу керуючого рахунком у цінних паперах держави у жодної депозитарної установи, має здійснити одну з такий дій: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укласти додатковий договір до договору про обслуговування рахунку в цінних паперах на ім'я держави з депозитарною установою, в якій є відкритий на ім'я держави рахунок в цінних паперах, але ці цінні папери на ньому не обліковуються;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укласти договір про обслуговування рахунку в цінних паперах на ім'я держави з депозитарною установою, в якій немає відкритого на ім'я держави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 цих випадках новий суб'єкт управління має забезпечити переведення цінних паперів, переданих йому в управління, з рахунку в цінних паперах держави, на якому вони обліковувалися, на рахунок в цінних паперах держави, відкритий в депозитарній установі, з якою ним укладено договір про обслуговування рахунку в цінних паперах на ім'я держави або додатковий договір до договору про обслуговування рахунку в цінних паперах на ім'я </w:t>
      </w:r>
      <w:r w:rsidRPr="00485746">
        <w:lastRenderedPageBreak/>
        <w:t xml:space="preserve">держави, що був укладений між цією депозитарною установою та суб'єктом управління, який першим ініціював відкриття рахунку в цінних паперах на ім'я держави.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 разі укладання додаткового договору новий суб'єкт управління має подати Депозитарній установі документи, визначені підпунктом 7.4 цього пункту, які стосуються нового суб'єкта управління. </w:t>
      </w:r>
    </w:p>
    <w:p w:rsidR="004A1027" w:rsidRPr="00485746" w:rsidRDefault="001A28D1" w:rsidP="004A1027">
      <w:pPr>
        <w:pStyle w:val="af1"/>
        <w:tabs>
          <w:tab w:val="left" w:pos="720"/>
          <w:tab w:val="left" w:pos="900"/>
        </w:tabs>
        <w:spacing w:before="0" w:beforeAutospacing="0" w:after="0" w:afterAutospacing="0"/>
        <w:ind w:firstLine="709"/>
        <w:jc w:val="both"/>
      </w:pPr>
      <w:r w:rsidRPr="00485746">
        <w:t xml:space="preserve">Анкета рахунку в цінних паперах держави, оформлена щодо нового суб'єкта управління </w:t>
      </w:r>
      <w:r w:rsidR="004A1027" w:rsidRPr="00485746">
        <w:t xml:space="preserve">має містити інформацію щодо цінних паперів, переданих йому в управління, та щодо нього як керуючого рахунком у цінних паперах держави по відношенню до цих цінних паперів. </w:t>
      </w:r>
    </w:p>
    <w:p w:rsidR="004A1027" w:rsidRPr="00485746" w:rsidRDefault="004A1027" w:rsidP="004A1027">
      <w:pPr>
        <w:ind w:firstLine="709"/>
        <w:jc w:val="both"/>
        <w:rPr>
          <w:lang w:val="uk-UA"/>
        </w:rPr>
      </w:pPr>
      <w:r w:rsidRPr="00485746">
        <w:rPr>
          <w:lang w:val="uk-UA"/>
        </w:rPr>
        <w:t xml:space="preserve">7.3. У разі переведення прав на цінні папери з рахунку в цінних паперах держави, відкритого в одній депозитарній установі, на рахунок у цінних паперах держави, відкритий в іншій депозитарній установі, в якій новим суб’єктом управління набуто статусу керуючого рахунком за такими цінними паперами, у зв’язку з передачею повноважень з управління такими цінними паперами від одного суб’єкта управління до нового суб'єкта управління, депозитарною установою, в якій списуються права на цінні папери, здійснюється безумовна операція за рахунком у цінних паперах держави на </w:t>
      </w:r>
      <w:r w:rsidR="00420A28" w:rsidRPr="00485746">
        <w:rPr>
          <w:lang w:val="uk-UA"/>
        </w:rPr>
        <w:t xml:space="preserve">підставі копії </w:t>
      </w:r>
      <w:r w:rsidRPr="00485746">
        <w:rPr>
          <w:lang w:val="uk-UA"/>
        </w:rPr>
        <w:t xml:space="preserve">документа, що підтверджує передачу повноважень з управління цінними паперами до нового суб’єкта управління, яка надається депозитарній установі новим суб’єктом управління. </w:t>
      </w:r>
    </w:p>
    <w:p w:rsidR="004A1027" w:rsidRPr="00485746" w:rsidRDefault="004A1027" w:rsidP="004A1027">
      <w:pPr>
        <w:ind w:firstLine="709"/>
        <w:jc w:val="both"/>
        <w:rPr>
          <w:lang w:val="uk-UA"/>
        </w:rPr>
      </w:pPr>
      <w:r w:rsidRPr="00485746">
        <w:rPr>
          <w:lang w:val="uk-UA"/>
        </w:rPr>
        <w:t xml:space="preserve">Проведення в межах однієї депозитарної установи депозитарної операції, пов'язаної з передачею повноважень з управління цінними паперами, що обліковуються в депозитарній установі на рахунку в цінних паперах держави, від одного суб'єкта управління до іншого, здійснюється за розпорядженням нового суб'єкта управління на </w:t>
      </w:r>
      <w:r w:rsidR="00420A28" w:rsidRPr="00485746">
        <w:rPr>
          <w:lang w:val="uk-UA"/>
        </w:rPr>
        <w:t xml:space="preserve">підставі копії </w:t>
      </w:r>
      <w:r w:rsidRPr="00485746">
        <w:rPr>
          <w:lang w:val="uk-UA"/>
        </w:rPr>
        <w:t xml:space="preserve">документа, що підтверджує передачу повноважень з управління цінними паперами до нового суб’єкта управління. Така депозитарна операція відноситься до адміністративних операцій депозитарної установи. За результатом проведення такої операції обом суб’єктам управління Депозитарна установа видає виписки з рахунку в цінних паперах держави в розрізі повноважень цих суб’єктів управління. </w:t>
      </w:r>
    </w:p>
    <w:p w:rsidR="004A1027" w:rsidRPr="00485746" w:rsidRDefault="004A1027" w:rsidP="004A1027">
      <w:pPr>
        <w:ind w:firstLine="709"/>
        <w:jc w:val="both"/>
        <w:rPr>
          <w:lang w:val="uk-UA"/>
        </w:rPr>
      </w:pPr>
      <w:r w:rsidRPr="00485746">
        <w:rPr>
          <w:lang w:val="uk-UA"/>
        </w:rPr>
        <w:t>Повноваження попереднього суб'єкта управління як керуючого рахунком у цінних паперах держави по відношенню до цінних паперів, переданих в управління новому суб'єкту управління, припиняються після внесення Депозитарною установою змін до анкети рахунку в цінних паперах держави, якщо зміна керуючого рахунком у цінних паперах держави за цінними паперами відбувається в межах однієї депозитарної установи, у інших випадках – після переведення прав на цінні папери на рахунок у цінних паперах держави, відкритий в іншій депозитарній установі, в якій новим суб’єктом управління набуто статусу керуючого рахунком за цими цінними паперами.</w:t>
      </w:r>
    </w:p>
    <w:p w:rsidR="0037083B" w:rsidRPr="00485746" w:rsidRDefault="0037083B" w:rsidP="0037083B">
      <w:pPr>
        <w:ind w:firstLine="448"/>
        <w:jc w:val="both"/>
      </w:pPr>
      <w:r w:rsidRPr="00485746">
        <w:t>Проведення депозитарною установою депозитарних операцій, пов'язаних з відчуженням цінних паперів, що обліковуються депозитарною установою на рахунку в цінних паперах держави, здійснюється згідно з вимогами </w:t>
      </w:r>
      <w:hyperlink r:id="rId11" w:anchor="n534" w:history="1">
        <w:r w:rsidRPr="00485746">
          <w:t xml:space="preserve">пункту </w:t>
        </w:r>
        <w:r w:rsidRPr="00485746">
          <w:rPr>
            <w:lang w:val="uk-UA"/>
          </w:rPr>
          <w:t>2</w:t>
        </w:r>
        <w:r w:rsidRPr="00485746">
          <w:t xml:space="preserve"> глави </w:t>
        </w:r>
        <w:r w:rsidRPr="00485746">
          <w:rPr>
            <w:lang w:val="uk-UA"/>
          </w:rPr>
          <w:t>4</w:t>
        </w:r>
      </w:hyperlink>
      <w:r w:rsidRPr="00485746">
        <w:t>  розділу</w:t>
      </w:r>
      <w:r w:rsidRPr="00485746">
        <w:rPr>
          <w:lang w:val="uk-UA"/>
        </w:rPr>
        <w:t xml:space="preserve"> </w:t>
      </w:r>
      <w:r w:rsidRPr="00485746">
        <w:rPr>
          <w:lang w:val="en-US"/>
        </w:rPr>
        <w:t>VII</w:t>
      </w:r>
      <w:r w:rsidRPr="00485746">
        <w:t>.</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7.4. Для відкриття рахунку в цінних паперах на ім'я держави: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 суб'єкт управління (крім Кабінету Міністрів України та інших органів, визначених Законом України «Про управління об’єктами державної власності», які не є юридичними особами) подає Депозитарній установі: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керуючого рахунком;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копію(ї) документа(ів), що відповідно до законодавства підтверджує(ють) повноваження суб'єкта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документи щодо суб'єкта управління, передбачені в абзацах четвертому - восьмому пункту 9 цього розділу.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суб'єкт управління - Кабінет Міністрів України подає Депозитарній установі: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керуючого рахунком;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копію(ї) документа(ів), що відповідно до законодавства підтверджує(ють) повноваження суб'єкта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lastRenderedPageBreak/>
        <w:t xml:space="preserve">копії(ю) документів, що підтверджують призначення на посаду осіб, що мають право діяти від імені Кабінету Міністрів України без довіреності;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копії(ю) розпорядчих документів Кабінету Міністрів України щодо призначення розпорядника(ів)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картку із зразком(ами) підпису(ів) розпорядника(ів) рахунку в цінних паперах, засвідчену нотаріально. Ця картка містить зразок підпису тієї(тих) фізичної(их) особи (осіб), яка(і) має(ють) право підписувати всі розпорядження Депозитарній установі від імені суб’єкта управління в межах повноважень відповідно до Закону України «Про Кабінет Міністрів України».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3) суб'єкт управління - орган, визначений Законом України «Про управління об’єктами державної власності», який не є юридичною особою,  зокрема наглядова рада державного банку України, повноваження якої визначені Законом України «Про банки та банківську діяльність» та статутом цього банку, подає Депозитарній установі: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керуючого рахунком;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копію(ї) документа(ів), що відповідно до законодавства підтверджує(ють) повноваження суб'єкта управління;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копію(ї) документа(ів), що підтверджує(ють) обрання суб`єкта управління, та його склад;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копії(ю) рішення суб`єкта управління</w:t>
      </w:r>
      <w:r w:rsidRPr="00485746" w:rsidDel="0038693B">
        <w:t xml:space="preserve"> </w:t>
      </w:r>
      <w:r w:rsidRPr="00485746">
        <w:t xml:space="preserve">щодо призначення розпорядника(ів)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картку із зразком(ами) підпису(ів) розпорядника(ів) рахунку в цінних паперах, засвідчену нотаріально. Ця картка містить зразок підпису тієї(тих) фізичної(их) особи (осіб), яка(і) має(ють) право підписувати всі розпорядження депозитарній установі від імені суб’єкта управління в межах повноважень відповідно до законодавства.</w:t>
      </w:r>
    </w:p>
    <w:p w:rsidR="004A1027" w:rsidRPr="00485746" w:rsidRDefault="004A1027" w:rsidP="004A1027">
      <w:pPr>
        <w:ind w:firstLine="709"/>
        <w:jc w:val="both"/>
        <w:rPr>
          <w:lang w:val="uk-UA"/>
        </w:rPr>
      </w:pPr>
      <w:r w:rsidRPr="00485746">
        <w:rPr>
          <w:lang w:val="uk-UA"/>
        </w:rPr>
        <w:t>8. Для обліку прав на цінні папери, що є об’єктами комунальної власності</w:t>
      </w:r>
      <w:r w:rsidR="003E7719" w:rsidRPr="00485746">
        <w:rPr>
          <w:lang w:val="uk-UA"/>
        </w:rPr>
        <w:t xml:space="preserve"> та управління якими здійснюється органами місцевого самоврядування або їх виконавчими органами, визначеними Законом України «Про місцеве самоврядування в Україні»</w:t>
      </w:r>
      <w:r w:rsidRPr="00485746">
        <w:rPr>
          <w:lang w:val="uk-UA"/>
        </w:rPr>
        <w:t>, рахунок у цінних паперах в Депозитарній установі відкривається на ім’я територіальної громади.</w:t>
      </w:r>
    </w:p>
    <w:p w:rsidR="004A1027" w:rsidRPr="00485746" w:rsidRDefault="004A1027" w:rsidP="004A1027">
      <w:pPr>
        <w:ind w:firstLine="709"/>
        <w:jc w:val="both"/>
        <w:rPr>
          <w:lang w:val="uk-UA"/>
        </w:rPr>
      </w:pPr>
      <w:r w:rsidRPr="00485746">
        <w:rPr>
          <w:lang w:val="uk-UA"/>
        </w:rPr>
        <w:t>Керуючим рахунком у цінних паперах територіальної громади є суб’єкт управління об’єктами комунальної власності, який відповідно до законодавства та в межах повноважень представляє інтереси територіальної громади та виконує функції з управління відповідними цінними паперами (далі - суб’єкт управління комунальною власністю).</w:t>
      </w:r>
    </w:p>
    <w:p w:rsidR="004A1027" w:rsidRPr="00485746" w:rsidRDefault="004A1027" w:rsidP="004A1027">
      <w:pPr>
        <w:ind w:firstLine="709"/>
        <w:jc w:val="both"/>
        <w:rPr>
          <w:lang w:val="uk-UA"/>
        </w:rPr>
      </w:pPr>
      <w:r w:rsidRPr="00485746">
        <w:rPr>
          <w:lang w:val="uk-UA"/>
        </w:rPr>
        <w:t xml:space="preserve">Договір про обслуговування рахунку у цінних паперах, відкритого на ім’я територіальної громади, укладається </w:t>
      </w:r>
      <w:r w:rsidR="00420A28" w:rsidRPr="00485746">
        <w:rPr>
          <w:lang w:val="uk-UA"/>
        </w:rPr>
        <w:t>між суб’єктом управління комунальною власністю та Депозитарною установою</w:t>
      </w:r>
      <w:r w:rsidRPr="00485746">
        <w:rPr>
          <w:lang w:val="uk-UA"/>
        </w:rPr>
        <w:t>.</w:t>
      </w:r>
    </w:p>
    <w:p w:rsidR="004A1027" w:rsidRPr="00485746" w:rsidRDefault="004A1027" w:rsidP="004A1027">
      <w:pPr>
        <w:ind w:firstLine="709"/>
        <w:jc w:val="both"/>
        <w:rPr>
          <w:lang w:val="uk-UA"/>
        </w:rPr>
      </w:pPr>
      <w:r w:rsidRPr="00485746">
        <w:rPr>
          <w:lang w:val="uk-UA"/>
        </w:rPr>
        <w:t xml:space="preserve">Такий рахунок відкривається для обліку на ньому прав на цінні папери, що належать відповідній територіальній громаді. </w:t>
      </w:r>
      <w:r w:rsidR="00420A28" w:rsidRPr="00485746">
        <w:rPr>
          <w:lang w:val="uk-UA"/>
        </w:rPr>
        <w:t>Керуючим рахунком у цінних паперах територіальної громади може бути тільки один суб'єкт управління комунальної власності, що виконує функції з управління цінними паперами, які є об'єктом комунальної власності та обліковуються на цьому рахунку в цінних паперах</w:t>
      </w:r>
      <w:r w:rsidRPr="00485746">
        <w:rPr>
          <w:lang w:val="uk-UA"/>
        </w:rPr>
        <w:t>.</w:t>
      </w:r>
    </w:p>
    <w:p w:rsidR="004A1027" w:rsidRPr="00485746" w:rsidRDefault="004A1027" w:rsidP="004A1027">
      <w:pPr>
        <w:ind w:firstLine="709"/>
        <w:jc w:val="both"/>
        <w:rPr>
          <w:lang w:val="uk-UA"/>
        </w:rPr>
      </w:pPr>
      <w:r w:rsidRPr="00485746">
        <w:rPr>
          <w:lang w:val="uk-UA"/>
        </w:rPr>
        <w:t>Для відкриття рахунку у цінних паперах на ім’я територіальної громади суб’єкт управління управління комунальною власністю подає Депозитарній установі, зокрема, такі документи: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керуючого рахунком;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копію(ї) документа(ів), що відповідно до законодавства підтверджує(ють) повноваження суб'єкта управління комунальною власністю;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документи щодо суб'єкта управління, передбачені в абзацах четвертому - восьмому пункту 9 цього розділу.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9. Для відкриття рахунку у цінних паперах юридичній особі - резиденту Депозитарній установі подаються, зокрема, такі документи: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заява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lastRenderedPageBreak/>
        <w:t xml:space="preserve">анкета рахунку в цінних паперах; </w:t>
      </w:r>
    </w:p>
    <w:p w:rsidR="00EE73C6" w:rsidRPr="00485746" w:rsidRDefault="00EE73C6" w:rsidP="00EE73C6">
      <w:pPr>
        <w:ind w:firstLine="708"/>
        <w:jc w:val="both"/>
        <w:rPr>
          <w:lang w:val="uk-UA"/>
        </w:rPr>
      </w:pPr>
      <w:r w:rsidRPr="00485746">
        <w:rPr>
          <w:lang w:val="uk-UA"/>
        </w:rPr>
        <w:t>копія зареєстрованого установчого документа. Положення юридичних осіб публічного права, які затверджуються розпорядчими актами Президента України, органу державної влади або органу місцевого самоврядування, засвідчення не потребують. Юридичні особи публічного права, які діють на підставі законів, установчий документ не подають. У разі якщо юридична особа діє на підставі модельного статуту, подається копія рішення про її створення, яке підписується усіма засновниками / рішення уповноваженого органу управління юридичної особи про перехід на діяльність на підставі модельного статуту з доданням копій змін до нього (у разі їх внесення);</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копії документів, що підтверджують призначення на посаду осіб, що мають право діяти від імені юридичної особи без довіреності;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оригінал або копія довіреності розпорядника рахунку в цінних паперах, видана та підписана керівником або іншою особою, уповноваженою на це установчими документами юридичної особи, і засвідчену печаткою цієї юридичної особи, якщо розпорядником рахунку є особа, яка не має права діяти від імені юридичної особи без довіреності;</w:t>
      </w:r>
    </w:p>
    <w:p w:rsidR="004A1027" w:rsidRPr="00485746" w:rsidRDefault="00420A28" w:rsidP="004A1027">
      <w:pPr>
        <w:pStyle w:val="af1"/>
        <w:tabs>
          <w:tab w:val="left" w:pos="720"/>
          <w:tab w:val="left" w:pos="900"/>
        </w:tabs>
        <w:spacing w:before="0" w:beforeAutospacing="0" w:after="0" w:afterAutospacing="0"/>
        <w:ind w:firstLine="709"/>
        <w:jc w:val="both"/>
      </w:pPr>
      <w:r w:rsidRPr="00485746">
        <w:t>оригінал або копія</w:t>
      </w:r>
      <w:r w:rsidR="004A1027" w:rsidRPr="00485746">
        <w:t xml:space="preserve"> документа, що містить інформацію щодо реквізитів банку, в якому відкрито поточний рахунок (для банків - щодо реквізитів Національного банку України, в якому банку відкрито кореспондентський рахунок), та номер цього рахунку </w:t>
      </w:r>
      <w:r w:rsidR="004A1027" w:rsidRPr="00485746">
        <w:rPr>
          <w:b/>
        </w:rPr>
        <w:t>(</w:t>
      </w:r>
      <w:r w:rsidR="004A1027" w:rsidRPr="00485746">
        <w:t>таким документом може бути письмовий документ, створений юридичною особою та підписаний особою, що відповідно до установчих документів має право діяти від імені юридичної особи без довіреності</w:t>
      </w:r>
      <w:r w:rsidR="00FD48D6" w:rsidRPr="00485746">
        <w:rPr>
          <w:lang w:val="ru-RU"/>
        </w:rPr>
        <w:t xml:space="preserve"> (</w:t>
      </w:r>
      <w:r w:rsidR="004A1027" w:rsidRPr="00485746">
        <w:t>або її уповноваженою особою</w:t>
      </w:r>
      <w:r w:rsidR="00FD48D6" w:rsidRPr="00485746">
        <w:rPr>
          <w:lang w:val="ru-RU"/>
        </w:rPr>
        <w:t>)</w:t>
      </w:r>
      <w:r w:rsidR="004A1027" w:rsidRPr="00485746">
        <w:t>, яка є розпорядником рахунку, та засвідченого печаткою юридичної особи</w:t>
      </w:r>
      <w:r w:rsidR="004A1027" w:rsidRPr="00485746">
        <w:rPr>
          <w:b/>
        </w:rPr>
        <w:t>)</w:t>
      </w:r>
      <w:r w:rsidR="004A1027" w:rsidRPr="00485746">
        <w:t xml:space="preserve">. Від юридичних осіб, які утримуються за рахунок бюджету,  цей документ не вимагається; </w:t>
      </w:r>
    </w:p>
    <w:p w:rsidR="005A7F8F" w:rsidRPr="00485746" w:rsidRDefault="004A1027" w:rsidP="005A7F8F">
      <w:pPr>
        <w:pStyle w:val="af1"/>
        <w:tabs>
          <w:tab w:val="left" w:pos="720"/>
          <w:tab w:val="left" w:pos="900"/>
        </w:tabs>
        <w:spacing w:before="0" w:beforeAutospacing="0" w:after="0" w:afterAutospacing="0"/>
        <w:ind w:firstLine="902"/>
        <w:jc w:val="both"/>
        <w:rPr>
          <w:lang w:val="ru-RU"/>
        </w:rPr>
      </w:pPr>
      <w:r w:rsidRPr="00485746">
        <w:t xml:space="preserve">картка із зразками підписів розпорядників рахунку у цінних паперах та відбитка печатки, затверджена керівником або іншою </w:t>
      </w:r>
      <w:r w:rsidR="00420A28" w:rsidRPr="00485746">
        <w:t xml:space="preserve">уповноваженою особою юридичної особи. Якщо карта із зразками підписів розпорядників рахунку в цінних паперів та відбитка печатки затверджена уповноваженою особою юридичної особи, що не є її керівником, то для відкриття рахунку надаються документи, які підтверджують повноваження </w:t>
      </w:r>
      <w:r w:rsidR="005A7F8F" w:rsidRPr="00485746">
        <w:rPr>
          <w:shd w:val="clear" w:color="auto" w:fill="FFFFFF"/>
        </w:rPr>
        <w:t>такої особи. У разі невикористання печатки картка із зразками підписів розпорядників рахунку в цінних паперах підписується в присутності працівника депозитарної установи або засвідчується нотаріусом чи посадовою особою, яка відповідно до закону має право на вчинення таких нотаріальних дій. У разі заповнення картки в присутності працівника депозитарної установи зразок підпису розпорядника рахунку в цінних паперах засвідчується підписами цього працівника депозитарної установи,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та печаткою депозитарної установи. У разі заповнення картки в присутності керівника депозитарної установи, або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зразок підпису розпорядника рахунку в цінних паперах засвідчується підписом вказаної особи та печаткою депозитарної установи;</w:t>
      </w:r>
      <w:r w:rsidR="005A7F8F" w:rsidRPr="00485746">
        <w:t>інші документи, в</w:t>
      </w:r>
      <w:r w:rsidR="00C03672" w:rsidRPr="00485746">
        <w:t>изначені законодавством України</w:t>
      </w:r>
      <w:r w:rsidR="00C03672" w:rsidRPr="00485746">
        <w:rPr>
          <w:lang w:val="ru-RU"/>
        </w:rPr>
        <w:t>;</w:t>
      </w:r>
    </w:p>
    <w:p w:rsidR="00C03672" w:rsidRPr="00485746" w:rsidRDefault="00C03672" w:rsidP="00C03672">
      <w:pPr>
        <w:ind w:firstLine="450"/>
        <w:jc w:val="both"/>
      </w:pPr>
      <w:r w:rsidRPr="00485746">
        <w:t>інші документи, визначені законодавством України, у тому числі, документи та іншу інформацію, необхідні для перевірки депозитарною установою відповідно до вимог </w:t>
      </w:r>
      <w:hyperlink r:id="rId12" w:anchor="n15864" w:tgtFrame="_blank" w:history="1">
        <w:r w:rsidRPr="00485746">
          <w:t>підпункту 69.8. 2</w:t>
        </w:r>
      </w:hyperlink>
      <w:r w:rsidRPr="00485746">
        <w:t> пункту 69.8 статті 69 Податкового Кодексу України статусу податкового резидентства юридичної особи та податкового резидентства її кінцевих бенефіціарних власників.</w:t>
      </w:r>
    </w:p>
    <w:p w:rsidR="004A1027" w:rsidRPr="00485746" w:rsidRDefault="004A1027" w:rsidP="00C03672">
      <w:pPr>
        <w:pStyle w:val="af1"/>
        <w:tabs>
          <w:tab w:val="left" w:pos="720"/>
          <w:tab w:val="left" w:pos="900"/>
        </w:tabs>
        <w:spacing w:before="0" w:beforeAutospacing="0" w:after="0" w:afterAutospacing="0"/>
        <w:ind w:firstLine="709"/>
        <w:jc w:val="both"/>
      </w:pPr>
      <w:r w:rsidRPr="00485746">
        <w:t xml:space="preserve">10. Для відкриття рахунку в цінних паперах фізичній особі - резиденту або нерезиденту Депозитарній установі подаються, зокрема, такі документи: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заява на відкриття рахунку в цінних паперах;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анкета рахунку у цінних паперах;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копія документа, що засвідчує реєстрацію фізичної особи у Державному реєстрі фізичних осіб - платників податків (</w:t>
      </w:r>
      <w:r w:rsidR="00244BA5" w:rsidRPr="00485746">
        <w:t>для нерезидентів – за наявності).</w:t>
      </w:r>
      <w:r w:rsidRPr="00485746">
        <w:t xml:space="preserve"> Якщо фізична особа - резидент, яка через свої релігійні переконання відмовляється від прийняття реєстраційного </w:t>
      </w:r>
      <w:r w:rsidRPr="00485746">
        <w:lastRenderedPageBreak/>
        <w:t>номера облікової картки платника податків та повідомила про це відповідний орган державної податкової служби і в паспорті якої зроблено відмітку про право здійснювати будь-які платежі за серією та номером паспорта, то копія документа, що засвідчує реєстрацію фізичної особи у Державному реєстрі фізичних осіб - платників податків, не вимагається</w:t>
      </w:r>
      <w:r w:rsidR="008328EB" w:rsidRPr="00485746">
        <w:t xml:space="preserve">. </w:t>
      </w:r>
      <w:r w:rsidR="008328EB" w:rsidRPr="00485746">
        <w:rPr>
          <w:shd w:val="clear" w:color="auto" w:fill="FFFFFF"/>
        </w:rPr>
        <w:t>У такому випадку фізична особа - резидент обов’язково надає свій паспорт з відповідною відміткою за формою, визначеною законодавством, для зняття копії та/або зчитування такої інформації за допомогою технічних засобів для зчитування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p>
    <w:p w:rsidR="004A1027" w:rsidRPr="00485746" w:rsidRDefault="004A1027" w:rsidP="00D65BC6">
      <w:pPr>
        <w:pStyle w:val="af1"/>
        <w:tabs>
          <w:tab w:val="left" w:pos="720"/>
          <w:tab w:val="left" w:pos="900"/>
        </w:tabs>
        <w:spacing w:before="0" w:beforeAutospacing="0" w:after="0" w:afterAutospacing="0"/>
        <w:ind w:firstLine="709"/>
        <w:jc w:val="both"/>
        <w:rPr>
          <w:lang w:val="en-US"/>
        </w:rPr>
      </w:pPr>
      <w:r w:rsidRPr="00485746">
        <w:t xml:space="preserve">картка із зразком підпису розпорядника рахунку в цінних паперах, яка підписана в присутності спеціаліста депозитарної установи або засвідчена </w:t>
      </w:r>
      <w:r w:rsidR="00EE73C6" w:rsidRPr="00485746">
        <w:t>нотаріусом чи посадовою особою, яка відповідно до закону має право на вчинення таких нотаріальних дій</w:t>
      </w:r>
      <w:r w:rsidRPr="00485746">
        <w:t xml:space="preserve">. У разі заповнення картки в присутності </w:t>
      </w:r>
      <w:r w:rsidR="00854E85" w:rsidRPr="00485746">
        <w:t>працівника</w:t>
      </w:r>
      <w:r w:rsidRPr="00485746">
        <w:t xml:space="preserve"> депозитарної установи зразок підпису розпорядника рахунку в цінних паперах засвідчується підписами цього </w:t>
      </w:r>
      <w:r w:rsidR="00854E85" w:rsidRPr="00485746">
        <w:t>працівника</w:t>
      </w:r>
      <w:r w:rsidRPr="00485746">
        <w:t xml:space="preserve"> депозитарної установи, керівника депозитарного підрозділу депозитарної установи </w:t>
      </w:r>
      <w:r w:rsidR="00420A28" w:rsidRPr="00485746">
        <w:t>(особи, яка виконує обов'язки керівника депозитарного підрозділу депозитарної установи)</w:t>
      </w:r>
      <w:r w:rsidR="00420A28" w:rsidRPr="00485746">
        <w:rPr>
          <w:lang w:val="ru-RU"/>
        </w:rPr>
        <w:t xml:space="preserve"> </w:t>
      </w:r>
      <w:r w:rsidR="00420A28" w:rsidRPr="00485746">
        <w:t xml:space="preserve">або уповноваженого керівником депозитарної установи </w:t>
      </w:r>
      <w:r w:rsidR="00420A28" w:rsidRPr="00485746">
        <w:rPr>
          <w:lang w:val="ru-RU"/>
        </w:rPr>
        <w:t>прац</w:t>
      </w:r>
      <w:r w:rsidR="00420A28" w:rsidRPr="00485746">
        <w:t>і</w:t>
      </w:r>
      <w:r w:rsidR="00420A28" w:rsidRPr="00485746">
        <w:rPr>
          <w:lang w:val="ru-RU"/>
        </w:rPr>
        <w:t>вника</w:t>
      </w:r>
      <w:r w:rsidRPr="00485746">
        <w:t xml:space="preserve"> депозитарної установи та печаткою депозитарної установи</w:t>
      </w:r>
      <w:r w:rsidR="00420A28" w:rsidRPr="00485746">
        <w:rPr>
          <w:lang w:val="ru-RU"/>
        </w:rPr>
        <w:t xml:space="preserve">. </w:t>
      </w:r>
      <w:r w:rsidR="00420A28" w:rsidRPr="00485746">
        <w:t>У випадку заповнення картки в присутності керівника депозитарної установи, або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зразок підпису розпорядника рахунку в цінних паперах засвідчується підписом вказаної особи та печаткою депозитарної установи</w:t>
      </w:r>
      <w:r w:rsidR="00854E85" w:rsidRPr="00485746">
        <w:rPr>
          <w:lang w:val="en-US"/>
        </w:rPr>
        <w:t>;</w:t>
      </w:r>
      <w:r w:rsidRPr="00485746">
        <w:t xml:space="preserve"> </w:t>
      </w:r>
    </w:p>
    <w:p w:rsidR="0022286C" w:rsidRPr="00485746" w:rsidRDefault="0022286C" w:rsidP="0022286C">
      <w:pPr>
        <w:ind w:firstLine="708"/>
        <w:jc w:val="both"/>
      </w:pPr>
      <w:r w:rsidRPr="00485746">
        <w:t>інші документи, визначені законодавством України, у тому числі, документи та іншу інформацію, необхідні для перевірки депозитарною установою відповідно до вимог </w:t>
      </w:r>
      <w:hyperlink r:id="rId13" w:anchor="n15864" w:tgtFrame="_blank" w:history="1">
        <w:r w:rsidRPr="00485746">
          <w:t>підпункту 69.8.2</w:t>
        </w:r>
      </w:hyperlink>
      <w:r w:rsidRPr="00485746">
        <w:t> пункту 69.8 статті 69 Податкового Кодексу України статусу податкового резидентства фізичної особи.</w:t>
      </w:r>
    </w:p>
    <w:p w:rsidR="00D8755B" w:rsidRPr="00485746" w:rsidRDefault="00675826" w:rsidP="0022286C">
      <w:pPr>
        <w:tabs>
          <w:tab w:val="left" w:pos="720"/>
        </w:tabs>
        <w:ind w:firstLine="709"/>
        <w:jc w:val="both"/>
        <w:rPr>
          <w:lang w:val="uk-UA"/>
        </w:rPr>
      </w:pPr>
      <w:r w:rsidRPr="00485746">
        <w:t xml:space="preserve">Фізична особа - резидент або нерезидент також пред'являє свій паспорт або інший документ, що посвідчує особу відповідно до вимог законодавства. У випадку, коли рахунок відкривається представником за дорученням, Депозитарній установі пред’являється паспорт представника або інший документ, що посвідчує особу представника відповідно до вимог законодавства, </w:t>
      </w:r>
      <w:r w:rsidR="00D8755B" w:rsidRPr="00485746">
        <w:rPr>
          <w:lang w:val="uk-UA"/>
        </w:rPr>
        <w:t>та надаються нотаріально засвідчені копії сторінок паспорта депонента або іншого документа, що посвідчує особу депонента відповідно до вимог законодавства, які містять дані, необхідні для проведення ідентифікації особи (крім випадку пред'явлення депонентом паспорта або іншого документа, що посвідчує особу, особисто).</w:t>
      </w:r>
    </w:p>
    <w:p w:rsidR="004A1027" w:rsidRPr="00485746" w:rsidRDefault="004A1027" w:rsidP="00D65BC6">
      <w:pPr>
        <w:tabs>
          <w:tab w:val="left" w:pos="720"/>
        </w:tabs>
        <w:ind w:firstLine="709"/>
        <w:jc w:val="both"/>
      </w:pPr>
      <w:r w:rsidRPr="00485746">
        <w:t xml:space="preserve">11. Для відкриття рахунку у цінних паперах юридичній особі - нерезиденту Депозитарній установі подаються, зокрема, такі документи: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заява на відкриття рахунку в цінних паперах;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анкета рахунку у цінних паперах;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копія легалізованого витягу з торговельного, банківського або судового реєстру, або реєстраційного посвідчення місцевого органу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копії легалізованих документів, що підтверджують повноваження осіб, які мають право діяти від імені юридичної особи без довіреності; </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копія документа, виданого органом державної податкової служби, що підтверджує взяття юридичної особи на облік як платника податку, якщо юридична особа - нерезидент зареєстрована в Україні як платник податків;</w:t>
      </w:r>
    </w:p>
    <w:p w:rsidR="004A1027" w:rsidRPr="00485746" w:rsidRDefault="004A1027" w:rsidP="00D65BC6">
      <w:pPr>
        <w:pStyle w:val="af1"/>
        <w:tabs>
          <w:tab w:val="left" w:pos="720"/>
          <w:tab w:val="left" w:pos="900"/>
        </w:tabs>
        <w:spacing w:before="0" w:beforeAutospacing="0" w:after="0" w:afterAutospacing="0"/>
        <w:ind w:firstLine="709"/>
        <w:jc w:val="both"/>
      </w:pPr>
      <w:r w:rsidRPr="00485746">
        <w:t xml:space="preserve">оригінал або копія довіреності розпорядника рахунку у цінних паперах, видана та підписана керівником юридичної особи, якщо розпорядником рахунку не є керівник цієї юридичної особи; </w:t>
      </w:r>
    </w:p>
    <w:p w:rsidR="004A1027" w:rsidRPr="00485746" w:rsidRDefault="00420A28" w:rsidP="00D65BC6">
      <w:pPr>
        <w:pStyle w:val="af1"/>
        <w:tabs>
          <w:tab w:val="left" w:pos="720"/>
          <w:tab w:val="left" w:pos="900"/>
        </w:tabs>
        <w:spacing w:before="0" w:beforeAutospacing="0" w:after="0" w:afterAutospacing="0"/>
        <w:ind w:firstLine="709"/>
        <w:jc w:val="both"/>
      </w:pPr>
      <w:r w:rsidRPr="00485746">
        <w:t xml:space="preserve">оригінал або копія </w:t>
      </w:r>
      <w:r w:rsidR="004A1027" w:rsidRPr="00485746">
        <w:t xml:space="preserve">документа, що містить інформацію щодо реквізитів банку, у якому відкрито поточний рахунок, та номер цього рахунку (таким документом може бути письмовий документ, створений юридичною особою - нерезидентом та підписаний особою, що відповідно до установчих документів має право діяти від імені юридичної особи без </w:t>
      </w:r>
      <w:r w:rsidR="004A1027" w:rsidRPr="00485746">
        <w:lastRenderedPageBreak/>
        <w:t>довіреності, або її уповноваженою особою, яка є розп</w:t>
      </w:r>
      <w:r w:rsidR="00F57136" w:rsidRPr="00485746">
        <w:t>орядником рахунку, та засвідчений</w:t>
      </w:r>
      <w:r w:rsidR="004A1027" w:rsidRPr="00485746">
        <w:t xml:space="preserve"> печаткою юридичної особи</w:t>
      </w:r>
      <w:r w:rsidR="00700FA8" w:rsidRPr="00485746">
        <w:t xml:space="preserve"> (у разі її використання)</w:t>
      </w:r>
      <w:r w:rsidR="004A1027" w:rsidRPr="00485746">
        <w:t>);</w:t>
      </w:r>
    </w:p>
    <w:p w:rsidR="004A1027" w:rsidRPr="00485746" w:rsidRDefault="004A1027" w:rsidP="00D65BC6">
      <w:pPr>
        <w:pStyle w:val="af1"/>
        <w:tabs>
          <w:tab w:val="left" w:pos="720"/>
          <w:tab w:val="left" w:pos="900"/>
        </w:tabs>
        <w:spacing w:before="0" w:beforeAutospacing="0" w:after="0" w:afterAutospacing="0"/>
        <w:ind w:firstLine="709"/>
        <w:jc w:val="both"/>
        <w:rPr>
          <w:lang w:val="en-US"/>
        </w:rPr>
      </w:pPr>
      <w:r w:rsidRPr="00485746">
        <w:t>картка із зразками підписів розпорядників рахунку в цінних паперах та відбитка печатки (у разі її ная</w:t>
      </w:r>
      <w:r w:rsidR="003975D4" w:rsidRPr="00485746">
        <w:t>вності), засвідчена нотаріально</w:t>
      </w:r>
      <w:r w:rsidR="00986CE6" w:rsidRPr="00485746">
        <w:rPr>
          <w:lang w:val="en-US"/>
        </w:rPr>
        <w:t>;</w:t>
      </w:r>
    </w:p>
    <w:p w:rsidR="00307D35" w:rsidRPr="00485746" w:rsidRDefault="00307D35" w:rsidP="00307D35">
      <w:pPr>
        <w:ind w:firstLine="708"/>
        <w:jc w:val="both"/>
      </w:pPr>
      <w:r w:rsidRPr="00485746">
        <w:t>інші документи, визначені законодавством України, у тому числі, документи та іншу інформацію, необхідні для перевірки депозитарною установою відповідно до вимог </w:t>
      </w:r>
      <w:hyperlink r:id="rId14" w:anchor="n15864" w:tgtFrame="_blank" w:history="1">
        <w:r w:rsidRPr="00485746">
          <w:t>підпункту 69.8.2</w:t>
        </w:r>
      </w:hyperlink>
      <w:r w:rsidRPr="00485746">
        <w:t> пункту 69.8 статті 69 Податкового Кодексу України статусу податкового резидентства юридичної особи та податкового резидентства її кінцевих бенефіціарних власників.</w:t>
      </w:r>
    </w:p>
    <w:p w:rsidR="004A1027" w:rsidRPr="00485746" w:rsidRDefault="004A1027" w:rsidP="00307D35">
      <w:pPr>
        <w:ind w:firstLine="709"/>
        <w:jc w:val="both"/>
        <w:rPr>
          <w:lang w:val="uk-UA"/>
        </w:rPr>
      </w:pPr>
      <w:r w:rsidRPr="00485746">
        <w:rPr>
          <w:lang w:val="uk-UA"/>
        </w:rPr>
        <w:t>Для відкриття рахунків у цінних паперах юридичній особі – нерезиденту, що відповідно до законодавства країни створення провадить діяльність з управління фінансовими активами в інтересах третіх осіб та створює, за законодавством іноземної країни, інвестиційні фонди, що не є юридичними особами, для обліку прав на цінні папери цих інвестиційних фондів така особа додатково подає до Депозитарної установи документи, видані уповноваженим органом в іноземній країні, що підтверджують її право створювати такі фонди та довідку у довільній формі про те, що такі фонди не є юридичними особами.</w:t>
      </w:r>
    </w:p>
    <w:p w:rsidR="004A1027" w:rsidRPr="00485746" w:rsidRDefault="004A1027" w:rsidP="004A1027">
      <w:pPr>
        <w:ind w:firstLine="709"/>
        <w:jc w:val="both"/>
        <w:rPr>
          <w:lang w:val="en-US"/>
        </w:rPr>
      </w:pPr>
      <w:r w:rsidRPr="00485746">
        <w:rPr>
          <w:lang w:val="uk-UA"/>
        </w:rPr>
        <w:t>Для інвестиційного фонду договір про обслуговування рахунку у цінних паперах укладається між юридичною особою – нерезидентом, що створила такий фонду та Депозитарною установою.</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12. При відкритті рахунку у цінних паперах для формування статутного капіталу юридичної особи, яка перебуває на стадії створення, Депозитарній установі подаються, зокрема, такі документи: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заява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анкета рахунку у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рішення засновників (засновника) про визначення особи, якій надається право підпису при проведенні операцій за рахунком у цінних паперах (розпорядник рахунку в цінних паперах), яке оформлюється у вигляді довіреності;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оригінал або належним чином завірена копія документа, що містить інформацію щодо реквізитів банку, в якому відкрито поточний рахунок, та номер цього рахунку;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картка зі зразком підпису розпорядника рахунку у цінних паперах, засвідчена нотаріально;</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копія рішення засновників (засновника) про створення юридично</w:t>
      </w:r>
      <w:r w:rsidR="00D530D7" w:rsidRPr="00485746">
        <w:t>ї особи, засвідчена нотаріально</w:t>
      </w:r>
      <w:r w:rsidR="00D530D7" w:rsidRPr="00485746">
        <w:rPr>
          <w:lang w:val="en-US"/>
        </w:rPr>
        <w:t>;</w:t>
      </w:r>
    </w:p>
    <w:p w:rsidR="00D530D7" w:rsidRPr="00485746" w:rsidRDefault="00D530D7" w:rsidP="00E211BA">
      <w:pPr>
        <w:pStyle w:val="af1"/>
        <w:tabs>
          <w:tab w:val="left" w:pos="720"/>
          <w:tab w:val="left" w:pos="900"/>
        </w:tabs>
        <w:spacing w:before="0" w:beforeAutospacing="0" w:after="0" w:afterAutospacing="0"/>
        <w:ind w:firstLine="709"/>
        <w:jc w:val="both"/>
      </w:pPr>
      <w:r w:rsidRPr="00485746">
        <w:t>інші документи, визначені законодавством України.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Цей рахунок починає функціонувати як рахунок у цінних паперах юридичної особи тільки після державної реєстрації юридичної особи в установленому порядку та одержання Депозитарною установою документів, визначених пунктом 9 цього розділу, крім заяви на відкриття рахунку в цінних паперах. У разі відмови в державній реєстрації або в інших випадках, передбачених законодавством, цей рахунок у встановленому законодавством та цим Положенням порядку закривається, а права на цінні папери повертаються засновникам (засновнику).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13. Для відкриття рахунку в цінних паперах для обліку прав на цінні папери, що перебувають у спільній власності декількох осіб, Депозитарній установі подаються, зокрема, такі документи: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заява на відкриття рахунку в цінних паперах, підписана усіма співвласниками або на підставах, визначених законодавством, одним із співвласників або їх загальним представником;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анкета рахунку в цінних паперах, що містить інформацію щодо всіх співвласників; </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 xml:space="preserve">документи щодо всіх співвласників, передбачені в абзацах четвертому – </w:t>
      </w:r>
      <w:hyperlink r:id="rId15" w:anchor="n286" w:history="1">
        <w:r w:rsidR="004D35E9" w:rsidRPr="00485746">
          <w:rPr>
            <w:lang w:eastAsia="ru-RU"/>
          </w:rPr>
          <w:t>дев’ятому</w:t>
        </w:r>
      </w:hyperlink>
      <w:r w:rsidRPr="00485746">
        <w:t xml:space="preserve"> пункту 9 цього розділу, якщо співвласником є юридична особа - резидент, в абзацах четвертому – </w:t>
      </w:r>
      <w:r w:rsidR="00675826" w:rsidRPr="00485746">
        <w:t>дев’ятому</w:t>
      </w:r>
      <w:r w:rsidRPr="00485746">
        <w:t xml:space="preserve"> пункту 11 цього розділу, якщо співвласником є юридична особа - нер</w:t>
      </w:r>
      <w:r w:rsidR="004D35E9" w:rsidRPr="00485746">
        <w:t>езидент, в абзацах четвертому</w:t>
      </w:r>
      <w:r w:rsidR="004D35E9" w:rsidRPr="00485746">
        <w:rPr>
          <w:lang w:val="ru-RU"/>
        </w:rPr>
        <w:t xml:space="preserve">, </w:t>
      </w:r>
      <w:r w:rsidRPr="00485746">
        <w:t>п’ятому  пункту 10 цього розділу, якщо співвласником є фізична особа</w:t>
      </w:r>
      <w:r w:rsidR="00D530D7" w:rsidRPr="00485746">
        <w:rPr>
          <w:lang w:val="en-US"/>
        </w:rPr>
        <w:t>;</w:t>
      </w:r>
    </w:p>
    <w:p w:rsidR="00D530D7" w:rsidRPr="00485746" w:rsidRDefault="00D530D7" w:rsidP="0071695C">
      <w:pPr>
        <w:pStyle w:val="af1"/>
        <w:tabs>
          <w:tab w:val="left" w:pos="720"/>
          <w:tab w:val="left" w:pos="900"/>
        </w:tabs>
        <w:spacing w:before="0" w:beforeAutospacing="0" w:after="0" w:afterAutospacing="0"/>
        <w:ind w:firstLine="709"/>
        <w:jc w:val="both"/>
      </w:pPr>
      <w:r w:rsidRPr="00485746">
        <w:t>інші документи, визначені законодавством України.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lastRenderedPageBreak/>
        <w:t xml:space="preserve">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на підставах, визначених законодавством, здійснюються одним із співвласників, картки із зразками підписів розпорядників рахунку щодо всіх співвласників (крім співвласника, який за згодою всіх співвласників здійснює повноваження щодо управління їх спільним рахунком у цінних паперах) не подаються.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на підставах, визначених законодавством, здійснюються одним із співвласників або їх загальним представником</w:t>
      </w:r>
      <w:r w:rsidR="00F94F39" w:rsidRPr="00485746">
        <w:t xml:space="preserve"> як керуючим рахунком,</w:t>
      </w:r>
      <w:r w:rsidRPr="00485746">
        <w:t xml:space="preserve"> то відносно такої особи подаються документи, визначені абзацами другим - четвертим підпункту 6.3 пункту 6 цього розділу, а також, якщо цією особою є загальний представник співвласників - абзацом п'ятим підпункту 6.3 пункту 6 цього розділу. </w:t>
      </w:r>
    </w:p>
    <w:p w:rsidR="00F94F39" w:rsidRPr="00485746" w:rsidRDefault="00F94F39" w:rsidP="00F94F39">
      <w:pPr>
        <w:ind w:firstLine="708"/>
        <w:jc w:val="both"/>
        <w:rPr>
          <w:lang w:val="uk-UA"/>
        </w:rPr>
      </w:pPr>
      <w:r w:rsidRPr="00485746">
        <w:rPr>
          <w:lang w:val="uk-UA"/>
        </w:rPr>
        <w:t>Кожен із співвласників має право на отримання виписки з рахунку в цінних паперах співвласників щодо належних особі цінних паперів із зазначенням прізвища, імені, по батькові (за наявності) (для фізичної особи) або найменування (для юридичної особи) співвласників та інформації, що права на цінні папери обліковуються на рахунку співвласників.</w:t>
      </w:r>
    </w:p>
    <w:p w:rsidR="00F94F39" w:rsidRPr="00485746" w:rsidRDefault="00F94F39" w:rsidP="00F94F39">
      <w:pPr>
        <w:ind w:firstLine="708"/>
        <w:jc w:val="both"/>
        <w:rPr>
          <w:lang w:val="uk-UA"/>
        </w:rPr>
      </w:pPr>
      <w:r w:rsidRPr="00485746">
        <w:rPr>
          <w:lang w:val="uk-UA"/>
        </w:rPr>
        <w:t xml:space="preserve">У разі якщо картка із зразком підпису співвласника (фізичної особи або юридичної особи, </w:t>
      </w:r>
      <w:r w:rsidR="00E84960" w:rsidRPr="00485746">
        <w:rPr>
          <w:shd w:val="clear" w:color="auto" w:fill="FFFFFF"/>
        </w:rPr>
        <w:t>яка не використовує печатку(и)</w:t>
      </w:r>
      <w:r w:rsidRPr="00485746">
        <w:rPr>
          <w:lang w:val="uk-UA"/>
        </w:rPr>
        <w:t>) відповідно до цього пункту не надавалась депозитарній установі, підпис співвласника на запиті щодо надання вищевказаної виписки має бути засвідчений нотаріально або запит має бути підписаний у присутності уповноваженого працівника депозитарної установи.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14. Для обліку прав на цінні папери, у відношенні яких здійснюється управління за договором про управління цінними паперами (далі - договір про управління), відкрити в депозитарній установі рахунок у цінних паперах юридичній або фізичній особі, що є установником управління, може управитель, з яким укладений цей договір.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Управитель у відношенні прав на цінні папери, переданих йому в управління, протягом дії договору про управління є керуючим рахунком установника управління. Протягом дії цього договору чи до отримання від установника управління письмового розпорядження про припинення (відміну) усіх або певних повноважень управителя всі операції щодо переданих в управління цінних паперів здійснюються Депозитарною установою виключно за розпорядженнями керуючого рахунком - управителя.</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15. Кожен корпоративний або пайовий інвестиційний фонд повинен мати рахунок у цінних паперах тільки в одній депозитарній установі. </w:t>
      </w:r>
      <w:r w:rsidRPr="00485746">
        <w:rPr>
          <w:shd w:val="clear" w:color="auto" w:fill="FFFFFF"/>
        </w:rPr>
        <w:t>Права на активи ІСІ, в тому числі венчурних, у формі емісійних цінних паперів мають обліковуватися на рахунку у цінних паперах у цій депозитарній установі.</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16. Для корпоративного інвестиційного фонду договір про обслуговування рахунку у цінних паперах укладається між Депозитарною установою та наглядовою радою корпоративного інвестиційного фонду.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Рахунок у цінних паперах корпоративного інвестиційного фонду відкривається на ім'я корпоративного інвестиційного фонду.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16.1. Для пайового інвестиційного фонду договір про обслуговування рахунку у цінних паперах укладається між Депозитарною установою та компанією з управління активами такого фонду. </w:t>
      </w:r>
    </w:p>
    <w:p w:rsidR="004A1027" w:rsidRPr="00485746" w:rsidRDefault="004A1027" w:rsidP="004A1027">
      <w:pPr>
        <w:pStyle w:val="af1"/>
        <w:tabs>
          <w:tab w:val="left" w:pos="720"/>
        </w:tabs>
        <w:spacing w:before="0" w:beforeAutospacing="0" w:after="0" w:afterAutospacing="0"/>
        <w:ind w:firstLine="709"/>
        <w:jc w:val="both"/>
      </w:pPr>
      <w:r w:rsidRPr="00485746">
        <w:t xml:space="preserve">Рахунок у цінних паперах пайового інвестиційного фонду відкривається на ім'я компанії з управління активами. В Депозитарній установі на ім'я компанії з управління активами, крім рахунку в цінних паперах, на якому обліковуються права на цінні папери, що належать самій компанії з управління активами, можуть відкриватися окремі рахунки в цінних паперах для створених нею пайових інвестиційних фондів на підставі окремих договорів про обслуговування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16.2. Керуючим рахунком корпоративного інвестиційного фонду може бути тільки компанія з управління активами цього ІСІ протягом строку дії своїх повноважень щодо управління активами такого ІСІ.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lastRenderedPageBreak/>
        <w:t>У договорі про управління активами, що укладається між корпоративним інвестиційним фондом та компанією з управління активами, повинно бути зазначено, що компанія з управління активами визначається керуючим рахунком цього фонду.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16.3. Для відкриття рахунку в цінних паперах корпоративного інвестиційного фонду компанія з управління активами цього фонду (керуючий рахунком) подає Депозитарній установі, зокрема, такі документи: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рахунку в цінних паперах; </w:t>
      </w:r>
    </w:p>
    <w:p w:rsidR="004A1027" w:rsidRPr="00485746" w:rsidRDefault="00F5187B" w:rsidP="004A1027">
      <w:pPr>
        <w:pStyle w:val="af1"/>
        <w:tabs>
          <w:tab w:val="left" w:pos="720"/>
          <w:tab w:val="left" w:pos="900"/>
        </w:tabs>
        <w:spacing w:before="0" w:beforeAutospacing="0" w:after="0" w:afterAutospacing="0"/>
        <w:ind w:firstLine="709"/>
        <w:jc w:val="both"/>
      </w:pPr>
      <w:r w:rsidRPr="00485746">
        <w:t>анкету керуючого рахунком</w:t>
      </w:r>
      <w:r w:rsidR="004A1027"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 свідоцтва про внесення корпоративного інвестиційного фонду до Єдиного державного реєстру інститутів спільного інвестування; </w:t>
      </w:r>
    </w:p>
    <w:p w:rsidR="00F309C2" w:rsidRPr="00485746" w:rsidRDefault="00FC79A5" w:rsidP="00FC79A5">
      <w:pPr>
        <w:pStyle w:val="af1"/>
        <w:tabs>
          <w:tab w:val="left" w:pos="720"/>
          <w:tab w:val="left" w:pos="900"/>
        </w:tabs>
        <w:spacing w:before="0" w:beforeAutospacing="0" w:after="0" w:afterAutospacing="0"/>
        <w:ind w:firstLine="709"/>
        <w:jc w:val="both"/>
      </w:pPr>
      <w:r w:rsidRPr="00485746">
        <w:rPr>
          <w:lang w:eastAsia="ru-RU"/>
        </w:rPr>
        <w:t xml:space="preserve">копії зареєстрованих установчих документів корпоративного інвестиційного фонду та керуючого рахунком або інформацію про код доступу до результатів надання адміністративних послуг у випадку, передбаченому абзацом п’ятим пункту </w:t>
      </w:r>
      <w:r w:rsidR="00FE7482" w:rsidRPr="00485746">
        <w:rPr>
          <w:lang w:eastAsia="ru-RU"/>
        </w:rPr>
        <w:t>1</w:t>
      </w:r>
      <w:r w:rsidRPr="00485746">
        <w:rPr>
          <w:lang w:eastAsia="ru-RU"/>
        </w:rPr>
        <w:t xml:space="preserve"> </w:t>
      </w:r>
      <w:r w:rsidR="00FE7482" w:rsidRPr="00485746">
        <w:rPr>
          <w:lang w:eastAsia="ru-RU"/>
        </w:rPr>
        <w:t>цього</w:t>
      </w:r>
      <w:r w:rsidRPr="00485746">
        <w:rPr>
          <w:lang w:eastAsia="ru-RU"/>
        </w:rPr>
        <w:t xml:space="preserve"> </w:t>
      </w:r>
      <w:r w:rsidR="00FE7482" w:rsidRPr="00485746">
        <w:rPr>
          <w:lang w:eastAsia="ru-RU"/>
        </w:rPr>
        <w:t>розділу</w:t>
      </w:r>
      <w:r w:rsidR="00F309C2"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копії документів, що підтверджують призначення на посаду осіб, що мають право діяти від імені корпоративного інвестиційного фонду та керуючого рахунком без довіреності;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оригінал або копію довіреності розпорядника рахунку в цінних паперах, видану та підписану керівником або іншою особою, уповноваженою на це установчими документами керуючого рахунком, і засвідчену печаткою керуючого рахунком, якщо розпорядником рахунку є особа, яка не має права діяти від імені керуючого рахунком без довіреності;</w:t>
      </w:r>
    </w:p>
    <w:p w:rsidR="004A1027" w:rsidRPr="00485746" w:rsidRDefault="00231584" w:rsidP="004A1027">
      <w:pPr>
        <w:pStyle w:val="af1"/>
        <w:tabs>
          <w:tab w:val="left" w:pos="720"/>
          <w:tab w:val="left" w:pos="900"/>
        </w:tabs>
        <w:spacing w:before="0" w:beforeAutospacing="0" w:after="0" w:afterAutospacing="0"/>
        <w:ind w:firstLine="709"/>
        <w:jc w:val="both"/>
      </w:pPr>
      <w:r w:rsidRPr="00485746">
        <w:t xml:space="preserve">оригінал або копію </w:t>
      </w:r>
      <w:r w:rsidR="004A1027" w:rsidRPr="00485746">
        <w:t xml:space="preserve">документа, що містить інформацію щодо реквізитів банку, у якому відкрито поточний рахунок корпоративного інвестиційного фонду, та номер цього рахунку;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картку із зразками підписів розпорядників рахунку в цінних паперах та відбитка печатки керуючого рахунком, затверджену керівником або іншою особою, уповноваженою на це установчими документами керуючого рахунком;</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 договору з компанією з управління активами цього фонду;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 ліцензії на провадження професійної діяльності на ринку цінних паперів - діяльності з управління активами інституційних інвесторів (діяльності з управління активами), виданої керуючому рахунком;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копію зареєстрованого регламенту корпоративного інвестиційного фонду</w:t>
      </w:r>
      <w:r w:rsidR="00541120" w:rsidRPr="00485746">
        <w:t xml:space="preserve"> (подається у разі укладання договору про обслуговування зберігачем активів ІСІ)</w:t>
      </w:r>
      <w:r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перелік пов'язаних осіб корпоративного інвестиційного фонду</w:t>
      </w:r>
      <w:r w:rsidR="00F14274" w:rsidRPr="00485746">
        <w:t>, засвідчений керуючим рахунком</w:t>
      </w:r>
      <w:r w:rsidR="00541120" w:rsidRPr="00485746">
        <w:t xml:space="preserve"> (подається у разі укладання договору про обслуговування зберігачем активів ІСІ)</w:t>
      </w:r>
      <w:r w:rsidR="00F14274" w:rsidRPr="00485746">
        <w:rPr>
          <w:lang w:val="en-US"/>
        </w:rPr>
        <w:t>;</w:t>
      </w:r>
      <w:r w:rsidRPr="00485746">
        <w:t xml:space="preserve"> </w:t>
      </w:r>
    </w:p>
    <w:p w:rsidR="00F14274" w:rsidRPr="00485746" w:rsidRDefault="00F14274" w:rsidP="00F14274">
      <w:pPr>
        <w:pStyle w:val="af1"/>
        <w:tabs>
          <w:tab w:val="left" w:pos="720"/>
          <w:tab w:val="left" w:pos="900"/>
        </w:tabs>
        <w:spacing w:before="0" w:beforeAutospacing="0" w:after="0" w:afterAutospacing="0"/>
        <w:ind w:firstLine="902"/>
        <w:jc w:val="both"/>
      </w:pPr>
      <w:r w:rsidRPr="00485746">
        <w:t>інші документи, визначені законодавством України.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16.4. Для відкриття рахунку в цінних паперах пайового інвестиційного фонду компанія з управління активами цього фонду подає Депозитарній установі, зокрема, такі документи: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рахунку в цінних паперах; </w:t>
      </w:r>
    </w:p>
    <w:p w:rsidR="004A1027" w:rsidRPr="00485746" w:rsidRDefault="004A1027" w:rsidP="004A1027">
      <w:pPr>
        <w:pStyle w:val="af1"/>
        <w:tabs>
          <w:tab w:val="left" w:pos="720"/>
        </w:tabs>
        <w:spacing w:before="0" w:beforeAutospacing="0" w:after="0" w:afterAutospacing="0"/>
        <w:ind w:firstLine="709"/>
        <w:jc w:val="both"/>
      </w:pPr>
      <w:r w:rsidRPr="00485746">
        <w:t xml:space="preserve">копію свідоцтва про внесення пайового інвестиційного фонду в Єдиний державний реєстр інститутів спільного інвестування; </w:t>
      </w:r>
    </w:p>
    <w:p w:rsidR="00F309C2" w:rsidRPr="00485746" w:rsidRDefault="00F309C2" w:rsidP="00F309C2">
      <w:pPr>
        <w:pStyle w:val="af1"/>
        <w:tabs>
          <w:tab w:val="left" w:pos="720"/>
        </w:tabs>
        <w:spacing w:before="0" w:beforeAutospacing="0" w:after="0" w:afterAutospacing="0"/>
        <w:jc w:val="both"/>
      </w:pPr>
      <w:r w:rsidRPr="00485746">
        <w:tab/>
        <w:t>копію зареєстрованих установчих документів компанії з управління активами</w:t>
      </w:r>
      <w:r w:rsidR="000A3836" w:rsidRPr="00485746">
        <w:t xml:space="preserve"> </w:t>
      </w:r>
      <w:r w:rsidR="000A3836" w:rsidRPr="00485746">
        <w:rPr>
          <w:lang w:eastAsia="ru-RU"/>
        </w:rPr>
        <w:t>або інформацію про код доступу до результатів надання адміністративних послуг у випадку, передбаченому абзацом п’ятим пункту 1 цього розділу</w:t>
      </w:r>
      <w:r w:rsidRPr="00485746">
        <w:t xml:space="preserve">; </w:t>
      </w:r>
    </w:p>
    <w:p w:rsidR="004A1027" w:rsidRPr="00485746" w:rsidRDefault="004A1027" w:rsidP="004A1027">
      <w:pPr>
        <w:pStyle w:val="af1"/>
        <w:tabs>
          <w:tab w:val="left" w:pos="720"/>
        </w:tabs>
        <w:spacing w:before="0" w:beforeAutospacing="0" w:after="0" w:afterAutospacing="0"/>
        <w:ind w:firstLine="709"/>
        <w:jc w:val="both"/>
      </w:pPr>
      <w:r w:rsidRPr="00485746">
        <w:t xml:space="preserve">копії документів, що підтверджують призначення на посаду осіб, що мають право діяти від імені компанії з управління активами без довіреності; </w:t>
      </w:r>
    </w:p>
    <w:p w:rsidR="004A1027" w:rsidRPr="00485746" w:rsidRDefault="004A1027" w:rsidP="004A1027">
      <w:pPr>
        <w:pStyle w:val="af1"/>
        <w:tabs>
          <w:tab w:val="left" w:pos="720"/>
        </w:tabs>
        <w:spacing w:before="0" w:beforeAutospacing="0" w:after="0" w:afterAutospacing="0"/>
        <w:ind w:firstLine="709"/>
        <w:jc w:val="both"/>
      </w:pPr>
      <w:r w:rsidRPr="00485746">
        <w:t>оригінал або копію довіреності розпорядника рахунку в цінних паперах, видану та підписану керівником або іншою особою, уповноваженою на це установчими документами компанії з управління активами, і засвідчену печаткою компанії з управління активами, якщо розпорядником рахунку є особа, яка не має права діяти від імені компанії з управління активами без довіреності;</w:t>
      </w:r>
    </w:p>
    <w:p w:rsidR="004A1027" w:rsidRPr="00485746" w:rsidRDefault="00231584" w:rsidP="004A1027">
      <w:pPr>
        <w:pStyle w:val="af1"/>
        <w:tabs>
          <w:tab w:val="left" w:pos="720"/>
        </w:tabs>
        <w:spacing w:before="0" w:beforeAutospacing="0" w:after="0" w:afterAutospacing="0"/>
        <w:ind w:firstLine="709"/>
        <w:jc w:val="both"/>
      </w:pPr>
      <w:r w:rsidRPr="00485746">
        <w:t xml:space="preserve">оригінал або копію </w:t>
      </w:r>
      <w:r w:rsidR="004A1027" w:rsidRPr="00485746">
        <w:t xml:space="preserve">документа, що містить інформацію щодо реквізитів банку, у якому відкрито поточний рахунок компанії з управління активами, та номер цього рахунку; </w:t>
      </w:r>
    </w:p>
    <w:p w:rsidR="004A1027" w:rsidRPr="00485746" w:rsidRDefault="004A1027" w:rsidP="004A1027">
      <w:pPr>
        <w:pStyle w:val="af1"/>
        <w:tabs>
          <w:tab w:val="left" w:pos="720"/>
        </w:tabs>
        <w:spacing w:before="0" w:beforeAutospacing="0" w:after="0" w:afterAutospacing="0"/>
        <w:ind w:firstLine="709"/>
        <w:jc w:val="both"/>
      </w:pPr>
      <w:r w:rsidRPr="00485746">
        <w:lastRenderedPageBreak/>
        <w:t xml:space="preserve">копію ліцензії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виданої компанії з управління активами; </w:t>
      </w:r>
    </w:p>
    <w:p w:rsidR="004A1027" w:rsidRPr="00485746" w:rsidRDefault="004A1027" w:rsidP="004A1027">
      <w:pPr>
        <w:pStyle w:val="af1"/>
        <w:tabs>
          <w:tab w:val="left" w:pos="720"/>
        </w:tabs>
        <w:spacing w:before="0" w:beforeAutospacing="0" w:after="0" w:afterAutospacing="0"/>
        <w:ind w:firstLine="709"/>
        <w:jc w:val="both"/>
      </w:pPr>
      <w:r w:rsidRPr="00485746">
        <w:t>копію зареєстрованого регламенту пайового інвестиційного фонду</w:t>
      </w:r>
      <w:r w:rsidR="00541120" w:rsidRPr="00485746">
        <w:t xml:space="preserve"> (подається у разі укладання договору про обслуговування зберігачем активів ІСІ)</w:t>
      </w:r>
      <w:r w:rsidRPr="00485746">
        <w:t xml:space="preserve">; </w:t>
      </w:r>
    </w:p>
    <w:p w:rsidR="004A1027" w:rsidRPr="00485746" w:rsidRDefault="004A1027" w:rsidP="004A1027">
      <w:pPr>
        <w:pStyle w:val="af1"/>
        <w:tabs>
          <w:tab w:val="left" w:pos="720"/>
        </w:tabs>
        <w:spacing w:before="0" w:beforeAutospacing="0" w:after="0" w:afterAutospacing="0"/>
        <w:ind w:firstLine="709"/>
        <w:jc w:val="both"/>
      </w:pPr>
      <w:r w:rsidRPr="00485746">
        <w:t>перелік пов'язаних осіб компанії з управління активами, засвідчений компанією з управління активами</w:t>
      </w:r>
      <w:r w:rsidR="00541120" w:rsidRPr="00485746">
        <w:t xml:space="preserve"> (подається у разі укладання договору про обслуговування зберігачем активів ІСІ)</w:t>
      </w:r>
      <w:r w:rsidRPr="00485746">
        <w:t xml:space="preserve">; </w:t>
      </w:r>
    </w:p>
    <w:p w:rsidR="004A1027" w:rsidRPr="00485746" w:rsidRDefault="004A1027" w:rsidP="004A1027">
      <w:pPr>
        <w:pStyle w:val="af1"/>
        <w:tabs>
          <w:tab w:val="left" w:pos="720"/>
        </w:tabs>
        <w:spacing w:before="0" w:beforeAutospacing="0" w:after="0" w:afterAutospacing="0"/>
        <w:ind w:firstLine="709"/>
        <w:jc w:val="both"/>
        <w:rPr>
          <w:lang w:val="en-US"/>
        </w:rPr>
      </w:pPr>
      <w:r w:rsidRPr="00485746">
        <w:t>картку із зразками підписів розпорядників рахунку в цінних паперах та відбитка печатки компанії з управління активами, затверджену керівником або іншою особою, уповноваженою на це установчими документами</w:t>
      </w:r>
      <w:r w:rsidR="00F14274" w:rsidRPr="00485746">
        <w:t xml:space="preserve"> компанії з управління активами</w:t>
      </w:r>
      <w:r w:rsidR="00F14274" w:rsidRPr="00485746">
        <w:rPr>
          <w:lang w:val="en-US"/>
        </w:rPr>
        <w:t>;</w:t>
      </w:r>
    </w:p>
    <w:p w:rsidR="00F14274" w:rsidRPr="00485746" w:rsidRDefault="00F14274" w:rsidP="00541120">
      <w:pPr>
        <w:pStyle w:val="af1"/>
        <w:tabs>
          <w:tab w:val="left" w:pos="720"/>
          <w:tab w:val="left" w:pos="900"/>
        </w:tabs>
        <w:spacing w:before="0" w:beforeAutospacing="0" w:after="0" w:afterAutospacing="0"/>
        <w:ind w:firstLine="709"/>
        <w:jc w:val="both"/>
      </w:pPr>
      <w:r w:rsidRPr="00485746">
        <w:t>інші документи, визначені законодавством України.</w:t>
      </w:r>
    </w:p>
    <w:p w:rsidR="00541120" w:rsidRPr="00485746" w:rsidRDefault="00541120" w:rsidP="00541120">
      <w:pPr>
        <w:ind w:firstLine="708"/>
        <w:jc w:val="both"/>
        <w:rPr>
          <w:lang w:val="uk-UA"/>
        </w:rPr>
      </w:pPr>
      <w:r w:rsidRPr="00485746">
        <w:rPr>
          <w:lang w:val="uk-UA"/>
        </w:rPr>
        <w:t>У разі відкриття в депозитарній установі на ім'я компанії з управління активами другого та кожного наступного рахунку в цінних паперах створеним цією компанією з управління активами пайовим інвестиційним фондам подання копій зареєстрованих установчих документів компанії з управління активами, засвідчених органом, який здійснив реєстрацію, або нотаріально, не є обов'язковим. У такому випадку компанією з управління активами може подаватись зареєстрована копія установчих документів, засвідчена у порядку, передбаченому цим Положенням.</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17. Активи ФБУ у формі цінних паперів, визначених Законом України «Про проведення експерименту у житловому будівництві на базі холдингової компанії «Київміськбуд»», мають зберігатися в депозитарній установі на рахунку в цінних паперах, відкритому на ім'я уповноваженого банку, що створив цей ФБУ.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17.1. </w:t>
      </w:r>
      <w:r w:rsidR="00577F1B" w:rsidRPr="00485746">
        <w:rPr>
          <w:lang w:eastAsia="ru-RU"/>
        </w:rPr>
        <w:t xml:space="preserve">В </w:t>
      </w:r>
      <w:r w:rsidR="0076144C" w:rsidRPr="00485746">
        <w:rPr>
          <w:lang w:val="ru-RU" w:eastAsia="ru-RU"/>
        </w:rPr>
        <w:t>Д</w:t>
      </w:r>
      <w:r w:rsidR="00577F1B" w:rsidRPr="00485746">
        <w:rPr>
          <w:lang w:eastAsia="ru-RU"/>
        </w:rPr>
        <w:t xml:space="preserve">епозитарній установі </w:t>
      </w:r>
      <w:r w:rsidR="0076144C" w:rsidRPr="00485746">
        <w:rPr>
          <w:lang w:eastAsia="ru-RU"/>
        </w:rPr>
        <w:t>на ім'я уповноваженого банку, крім рахунку в цінних паперах, на якому обліковуються права на цінні папери, що належать самому уповноваженому банку, можуть відкриватися окремі рахунки в цінних паперах для обліку прав на цінні папери, які є активами створених ним ФБУ, у тому числі тих, які є забезпеченням для проведення розрахунків за припиненими договорами довірчого управління</w:t>
      </w:r>
      <w:r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Уповноважений банк надає розпорядження та отримує звіти за такими рахунками у цінних паперах, виконує інші дії згідно з умовами договору про обслуговування рахунку в цінних паперах та/або внутрішніх документів Депозитарної установи відповідно до законодавства.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Договір про обслуговування рахунку у цінних паперах для обліку прав на цінні папери ФБУ укладається між уповноваженим банком та Депозитарною установою.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17.2. Для відкриття рахунку в цінних паперах для обліку прав на цінні папери, які є активами створеного уповноваженим банком ФБУ, уповноважений банк цього фонду подає депозитарній установі, зокрема, такі документи: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 рахунку в цінних паперах; </w:t>
      </w:r>
    </w:p>
    <w:p w:rsidR="00EE73C6" w:rsidRPr="00485746" w:rsidRDefault="00EE73C6" w:rsidP="00EE73C6">
      <w:pPr>
        <w:pStyle w:val="af1"/>
        <w:tabs>
          <w:tab w:val="left" w:pos="720"/>
          <w:tab w:val="left" w:pos="900"/>
        </w:tabs>
        <w:spacing w:before="0" w:beforeAutospacing="0" w:after="0" w:afterAutospacing="0"/>
        <w:jc w:val="both"/>
      </w:pPr>
      <w:r w:rsidRPr="00485746">
        <w:rPr>
          <w:lang w:val="ru-RU"/>
        </w:rPr>
        <w:tab/>
      </w:r>
      <w:r w:rsidRPr="00485746">
        <w:t>копію зареєстрованих установчих документів уповноваженого банку</w:t>
      </w:r>
      <w:r w:rsidR="00085261" w:rsidRPr="00485746">
        <w:t xml:space="preserve"> </w:t>
      </w:r>
      <w:r w:rsidR="00085261" w:rsidRPr="00485746">
        <w:rPr>
          <w:lang w:eastAsia="ru-RU"/>
        </w:rPr>
        <w:t>або інформацію про код доступу до результатів надання адміністративних послуг у випадку, передбаченому абзацом п’ятим пункту 1 цього розділу</w:t>
      </w:r>
      <w:r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копії документів, що підтверджують призначення на посаду осіб, що мають право діяти від імені уповноваженого банку без довіреності;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оригінал або копію довіреності розпорядника рахунку в цінних паперах, видану та підписану керівником або іншою особою, уповноваженою на це установчими документами уповноваженого банку, і засвідчену печаткою уповноваженого банку, якщо розпорядником рахунку є особа, яка не має права діяти від імені уповноваженого банку без довіреності;</w:t>
      </w:r>
    </w:p>
    <w:p w:rsidR="004A1027" w:rsidRPr="00485746" w:rsidRDefault="005B5F14" w:rsidP="004A1027">
      <w:pPr>
        <w:pStyle w:val="af1"/>
        <w:tabs>
          <w:tab w:val="left" w:pos="720"/>
          <w:tab w:val="left" w:pos="900"/>
        </w:tabs>
        <w:spacing w:before="0" w:beforeAutospacing="0" w:after="0" w:afterAutospacing="0"/>
        <w:ind w:firstLine="709"/>
        <w:jc w:val="both"/>
      </w:pPr>
      <w:r w:rsidRPr="00485746">
        <w:t xml:space="preserve">оригінал або копію </w:t>
      </w:r>
      <w:r w:rsidR="004A1027" w:rsidRPr="00485746">
        <w:t xml:space="preserve">документа, що містить інформацію щодо реквізитів банку, у якому відкрито поточний рахунок уповноваженого банку, та номер цього рахунку;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копію правил ФБУ; </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 xml:space="preserve">картку зі зразками підписів розпорядників рахунку в цінних паперах та відбитка печатки уповноваженого банку, затверджену керівником або іншою особою, уповноваженою на це установчими документами </w:t>
      </w:r>
      <w:r w:rsidR="00F14274" w:rsidRPr="00485746">
        <w:t>уповноваженого банку</w:t>
      </w:r>
      <w:r w:rsidR="00F14274" w:rsidRPr="00485746">
        <w:rPr>
          <w:lang w:val="en-US"/>
        </w:rPr>
        <w:t>;</w:t>
      </w:r>
    </w:p>
    <w:p w:rsidR="00F14274" w:rsidRPr="00485746" w:rsidRDefault="00F14274" w:rsidP="0071695C">
      <w:pPr>
        <w:pStyle w:val="af1"/>
        <w:tabs>
          <w:tab w:val="left" w:pos="720"/>
          <w:tab w:val="left" w:pos="900"/>
        </w:tabs>
        <w:spacing w:before="0" w:beforeAutospacing="0" w:after="0" w:afterAutospacing="0"/>
        <w:ind w:firstLine="709"/>
        <w:jc w:val="both"/>
      </w:pPr>
      <w:r w:rsidRPr="00485746">
        <w:lastRenderedPageBreak/>
        <w:t>інші документи, визначені законодавством України.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18. Депозитарна установа може відкрити власний рахунок у цінних паперах для обліку прав на цінні папери, що належать їй як власнику.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Депозитарна установа відкриває власний рахунок у цінних паперах на підставі наказу керівника юридичної особи – депозитарної установи.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Керівник юридичної особи повинен наказом призначити не менше двох розпорядників рахунком у цінних паперах депозитарної установи, які не є працівниками депозитарного підрозділу депозитарної установи.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 наказу додаються: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анкета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картка із зразками підписів розпорядників власним рахунком у цінних паперах, затверджена керівником або іншою особою, уповноваженою на це установчими документами юридичної особи – депозитарної установи.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19. Цінні папери, що належать депоненту-боржнику, з метою виконання зобов’язань перед кредитором можуть бути у випадках, передбачених законодавством, внесені на депозит нотаріуса шляхом зарахування прав на цінні папери кредитора на відкритий нотаріусом у депозитарній установі окремий рахунок у цінних паперах на ім’я нотаріуса з позначкою «депозит нотаріуса». Облік таких цінних паперів, прав на такі цінні папери ведеться Депозитарною установою в розрізі кредиторів.</w:t>
      </w:r>
    </w:p>
    <w:p w:rsidR="004A1027" w:rsidRPr="00485746" w:rsidRDefault="004A1027" w:rsidP="004A1027">
      <w:pPr>
        <w:pStyle w:val="rvps2"/>
        <w:tabs>
          <w:tab w:val="left" w:pos="720"/>
          <w:tab w:val="left" w:pos="900"/>
        </w:tabs>
        <w:spacing w:before="0" w:beforeAutospacing="0" w:after="0" w:afterAutospacing="0"/>
        <w:ind w:firstLine="709"/>
        <w:jc w:val="both"/>
      </w:pPr>
      <w:r w:rsidRPr="00485746">
        <w:t>Цінні папери, внесені на депозит нотаріуса, можуть бути обтяжені у передбачених законом випадках.</w:t>
      </w:r>
    </w:p>
    <w:p w:rsidR="004A1027" w:rsidRPr="00485746" w:rsidRDefault="004A1027" w:rsidP="004A1027">
      <w:pPr>
        <w:pStyle w:val="rvps2"/>
        <w:tabs>
          <w:tab w:val="left" w:pos="720"/>
          <w:tab w:val="left" w:pos="900"/>
        </w:tabs>
        <w:spacing w:before="0" w:beforeAutospacing="0" w:after="0" w:afterAutospacing="0"/>
        <w:ind w:firstLine="709"/>
        <w:jc w:val="both"/>
      </w:pPr>
      <w:r w:rsidRPr="00485746">
        <w:tab/>
        <w:t>У разі внесення цінних паперів на депозит нотаріуса відповідному кредиторові належать у сукупності всі права на цінні папери, що обліковуються на рахунку у цінних паперах нотаріуса</w:t>
      </w:r>
      <w:r w:rsidR="005B5F14" w:rsidRPr="00485746">
        <w:t>, у розрізі цього кредитора</w:t>
      </w:r>
      <w:r w:rsidRPr="00485746">
        <w:t>, а також всі права за цими цінними паперами.</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19.1. Для відкриття рахунку в цінних паперах для обліку прав на цінні папери кредиторів, що внесені на депозит відповідного нотаріуса, нотаріус подає Депозитарній установі: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заяву на відкриття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анкету(и) рахунку в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копію свідоцтва про право на зайняття нотаріальною діяльністю;</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довідку з Єдиного реєстру нотаріусів;</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документи, передбачені в абзацах </w:t>
      </w:r>
      <w:r w:rsidR="00FC4FD9" w:rsidRPr="00485746">
        <w:t xml:space="preserve">четвертому, п’ятому </w:t>
      </w:r>
      <w:r w:rsidRPr="00485746">
        <w:t>пункту 10 цього розділу;</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копію документа, що підтверджує взяття на облік нотаріуса, як платника податків;</w:t>
      </w:r>
    </w:p>
    <w:p w:rsidR="004A1027" w:rsidRPr="00485746" w:rsidRDefault="005B5F14" w:rsidP="004A1027">
      <w:pPr>
        <w:pStyle w:val="af1"/>
        <w:tabs>
          <w:tab w:val="left" w:pos="720"/>
          <w:tab w:val="left" w:pos="900"/>
        </w:tabs>
        <w:spacing w:before="0" w:beforeAutospacing="0" w:after="0" w:afterAutospacing="0"/>
        <w:ind w:firstLine="709"/>
        <w:jc w:val="both"/>
      </w:pPr>
      <w:r w:rsidRPr="00485746">
        <w:t xml:space="preserve">оригінал або копію </w:t>
      </w:r>
      <w:r w:rsidR="004A1027" w:rsidRPr="00485746">
        <w:t>документа, що містить інформацію щодо реквізитів банку, в якому відкрито поточний рахунок та номер цього рахунку.</w:t>
      </w:r>
    </w:p>
    <w:p w:rsidR="004A1027" w:rsidRPr="00485746" w:rsidRDefault="004A1027" w:rsidP="004A1027">
      <w:pPr>
        <w:ind w:firstLine="709"/>
        <w:jc w:val="both"/>
        <w:rPr>
          <w:lang w:val="uk-UA"/>
        </w:rPr>
      </w:pPr>
    </w:p>
    <w:p w:rsidR="004A1027" w:rsidRPr="00485746" w:rsidRDefault="004A1027" w:rsidP="004A1027">
      <w:pPr>
        <w:ind w:firstLine="709"/>
        <w:jc w:val="center"/>
        <w:rPr>
          <w:b/>
          <w:lang w:val="uk-UA"/>
        </w:rPr>
      </w:pPr>
      <w:r w:rsidRPr="00485746">
        <w:rPr>
          <w:b/>
          <w:lang w:val="uk-UA"/>
        </w:rPr>
        <w:t>Глава 2. Відкриття рахунків у цінних паперах власникам</w:t>
      </w:r>
      <w:r w:rsidR="0071695C" w:rsidRPr="00485746">
        <w:rPr>
          <w:b/>
          <w:lang w:val="uk-UA"/>
        </w:rPr>
        <w:t xml:space="preserve"> </w:t>
      </w:r>
      <w:r w:rsidR="00926989" w:rsidRPr="00485746">
        <w:rPr>
          <w:b/>
          <w:lang w:val="uk-UA"/>
        </w:rPr>
        <w:t xml:space="preserve">цінних паперів </w:t>
      </w:r>
      <w:r w:rsidRPr="00485746">
        <w:rPr>
          <w:b/>
          <w:lang w:val="uk-UA"/>
        </w:rPr>
        <w:t>відповідно до договору з емітентом</w:t>
      </w:r>
      <w:r w:rsidR="005E39F5" w:rsidRPr="00485746">
        <w:rPr>
          <w:b/>
          <w:lang w:val="uk-UA"/>
        </w:rPr>
        <w:t>.</w:t>
      </w:r>
    </w:p>
    <w:p w:rsidR="00002D0A" w:rsidRPr="00485746" w:rsidRDefault="00002D0A" w:rsidP="004A1027">
      <w:pPr>
        <w:ind w:firstLine="709"/>
        <w:jc w:val="center"/>
        <w:rPr>
          <w:b/>
          <w:lang w:val="uk-UA"/>
        </w:rPr>
      </w:pPr>
    </w:p>
    <w:p w:rsidR="004A1027" w:rsidRPr="00485746" w:rsidRDefault="004A1027" w:rsidP="004A1027">
      <w:pPr>
        <w:ind w:firstLine="709"/>
        <w:jc w:val="both"/>
        <w:rPr>
          <w:lang w:val="uk-UA"/>
        </w:rPr>
      </w:pPr>
      <w:r w:rsidRPr="00485746">
        <w:rPr>
          <w:lang w:val="uk-UA"/>
        </w:rPr>
        <w:t xml:space="preserve">1. У разі прийняття емітентом рішення про переведення випуску іменних </w:t>
      </w:r>
      <w:r w:rsidR="00926989" w:rsidRPr="00485746">
        <w:rPr>
          <w:lang w:val="uk-UA"/>
        </w:rPr>
        <w:t>цінних паперів</w:t>
      </w:r>
      <w:r w:rsidRPr="00485746">
        <w:rPr>
          <w:lang w:val="uk-UA"/>
        </w:rPr>
        <w:t xml:space="preserve">, розміщених у документарній формі існування, у бездокументарну форму існування або у разі зміни депозитарної установи по </w:t>
      </w:r>
      <w:r w:rsidR="00926989" w:rsidRPr="00485746">
        <w:rPr>
          <w:lang w:val="uk-UA"/>
        </w:rPr>
        <w:t>цінними паперам</w:t>
      </w:r>
      <w:r w:rsidRPr="00485746">
        <w:rPr>
          <w:lang w:val="uk-UA"/>
        </w:rPr>
        <w:t xml:space="preserve">, що були дематеріалізовані, для забезпечення обліку прав власності на </w:t>
      </w:r>
      <w:r w:rsidR="00926989" w:rsidRPr="00485746">
        <w:rPr>
          <w:lang w:val="uk-UA"/>
        </w:rPr>
        <w:t xml:space="preserve">цінні папери </w:t>
      </w:r>
      <w:r w:rsidRPr="00485746">
        <w:rPr>
          <w:lang w:val="uk-UA"/>
        </w:rPr>
        <w:t xml:space="preserve">такого випуску Депозитарна установа відкриває рахунки у цінних паперах власникам, які були зареєстрованими особами у реєстрі власників іменних акцій цього емітента на дату </w:t>
      </w:r>
      <w:r w:rsidR="0039056A" w:rsidRPr="00485746">
        <w:rPr>
          <w:lang w:val="uk-UA"/>
        </w:rPr>
        <w:t xml:space="preserve">закриття </w:t>
      </w:r>
      <w:r w:rsidRPr="00485746">
        <w:rPr>
          <w:lang w:val="uk-UA"/>
        </w:rPr>
        <w:t>реєстру, або власникам, зазначеним в обліковому реєстрі, складеному у відповідності до вимог законодавства</w:t>
      </w:r>
      <w:r w:rsidR="00926989" w:rsidRPr="00485746">
        <w:rPr>
          <w:lang w:val="uk-UA"/>
        </w:rPr>
        <w:t xml:space="preserve"> або, у випадках, передбачених законодавством, інформаційній довідці про власників цінних паперів, сформованої Центральним депозитарієм цінних папері</w:t>
      </w:r>
      <w:r w:rsidRPr="00485746">
        <w:rPr>
          <w:lang w:val="uk-UA"/>
        </w:rPr>
        <w:t xml:space="preserve">, на підставі укладеного з емітентом договору про </w:t>
      </w:r>
      <w:r w:rsidR="0039056A" w:rsidRPr="00485746">
        <w:rPr>
          <w:lang w:val="uk-UA"/>
        </w:rPr>
        <w:t xml:space="preserve">відкриття </w:t>
      </w:r>
      <w:r w:rsidR="0039056A" w:rsidRPr="00485746">
        <w:rPr>
          <w:lang w:val="en-US"/>
        </w:rPr>
        <w:t>/</w:t>
      </w:r>
      <w:r w:rsidR="0039056A" w:rsidRPr="00485746">
        <w:rPr>
          <w:lang w:val="uk-UA"/>
        </w:rPr>
        <w:t xml:space="preserve"> обслуговування</w:t>
      </w:r>
      <w:r w:rsidRPr="00485746">
        <w:rPr>
          <w:lang w:val="uk-UA"/>
        </w:rPr>
        <w:t xml:space="preserve"> рахунків у цінних паперах цим власникам відповідно до законодавства та за умови надання Депозитарній установі документів відповідно до вимог цього Положення та законодавства.</w:t>
      </w:r>
    </w:p>
    <w:p w:rsidR="00926989" w:rsidRPr="00485746" w:rsidRDefault="00926989" w:rsidP="00926989">
      <w:pPr>
        <w:ind w:firstLine="708"/>
        <w:jc w:val="both"/>
        <w:rPr>
          <w:lang w:val="uk-UA"/>
        </w:rPr>
      </w:pPr>
      <w:r w:rsidRPr="00485746">
        <w:rPr>
          <w:lang w:val="uk-UA"/>
        </w:rPr>
        <w:t xml:space="preserve">У випадку обслуговування Депозитарною установою рахунків у цінних паперах власників на підставі договору, укладеного з акціонерним товариством - емітентом, що припинився внаслідок злиття, приєднання або поділу, або з акціонерним товариством - емітентом, з якого здійснений виділ інших(ого) акціонерних(ого) товариств(а), акціонерне(і) </w:t>
      </w:r>
      <w:r w:rsidRPr="00485746">
        <w:rPr>
          <w:lang w:val="uk-UA"/>
        </w:rPr>
        <w:lastRenderedPageBreak/>
        <w:t>товариство(а) - правонаступник(и) цього емітента для забезпечення подальшого обслуговування на таких рахунках прав на конвертовані акції (акції новоствореного акціонерного товариства) мають(є) укласти з цією Депозитарною установою договір про обслуговування рахунків у цінних паперах власників або передати обслуговування цих рахунків у цінних паперах власників до іншої депозитарної установи.</w:t>
      </w:r>
    </w:p>
    <w:p w:rsidR="004A1027" w:rsidRPr="00485746" w:rsidRDefault="004A1027" w:rsidP="004A1027">
      <w:pPr>
        <w:ind w:firstLine="709"/>
        <w:jc w:val="both"/>
        <w:rPr>
          <w:lang w:val="uk-UA"/>
        </w:rPr>
      </w:pPr>
      <w:r w:rsidRPr="00485746">
        <w:rPr>
          <w:lang w:val="uk-UA"/>
        </w:rPr>
        <w:t xml:space="preserve">2. Ідентифікація Депозитарною установою емітента, з яким він має намір укласти договір про </w:t>
      </w:r>
      <w:r w:rsidR="0039056A" w:rsidRPr="00485746">
        <w:rPr>
          <w:lang w:val="uk-UA"/>
        </w:rPr>
        <w:t xml:space="preserve">відкриття </w:t>
      </w:r>
      <w:r w:rsidR="0039056A" w:rsidRPr="00485746">
        <w:rPr>
          <w:lang w:val="en-US"/>
        </w:rPr>
        <w:t>/</w:t>
      </w:r>
      <w:r w:rsidR="0039056A" w:rsidRPr="00485746">
        <w:rPr>
          <w:lang w:val="uk-UA"/>
        </w:rPr>
        <w:t xml:space="preserve"> обслуговування</w:t>
      </w:r>
      <w:r w:rsidRPr="00485746">
        <w:rPr>
          <w:lang w:val="uk-UA"/>
        </w:rPr>
        <w:t xml:space="preserve"> рахунків у цінних паперах </w:t>
      </w:r>
      <w:r w:rsidR="00926989" w:rsidRPr="00485746">
        <w:rPr>
          <w:lang w:val="uk-UA"/>
        </w:rPr>
        <w:t>власників</w:t>
      </w:r>
      <w:r w:rsidRPr="00485746">
        <w:rPr>
          <w:lang w:val="uk-UA"/>
        </w:rPr>
        <w:t>, здійснюється на підставі наданих оригіналів або належним чином завірених копій документів відповідно до законодавства, яке регулює відносини у сфері запобігання легалізації (відмиванню) доходів, одержаних злочинним шляхом</w:t>
      </w:r>
      <w:r w:rsidR="00926989" w:rsidRPr="00485746">
        <w:rPr>
          <w:lang w:val="uk-UA"/>
        </w:rPr>
        <w:t>,</w:t>
      </w:r>
      <w:r w:rsidRPr="00485746">
        <w:rPr>
          <w:lang w:val="uk-UA"/>
        </w:rPr>
        <w:t xml:space="preserve"> фінансуванню тероризму</w:t>
      </w:r>
      <w:r w:rsidR="00926989" w:rsidRPr="00485746">
        <w:rPr>
          <w:lang w:val="uk-UA"/>
        </w:rPr>
        <w:t xml:space="preserve"> та фінансуванню розповсюдження зброї масового знищення</w:t>
      </w:r>
      <w:r w:rsidRPr="00485746">
        <w:rPr>
          <w:lang w:val="uk-UA"/>
        </w:rPr>
        <w:t>. Разом з документами подається оформлена відповідно до законодавства картка із зразками підписів розпорядників рахунку у цінних паперах та відбитка печатки емітента, затверджена емітентом, та анкета емітента, що оформлюється згідно із зразком анкети керуючого рахунком, встановленим цим Положенням.</w:t>
      </w:r>
    </w:p>
    <w:p w:rsidR="00926989" w:rsidRPr="00485746" w:rsidRDefault="00926989" w:rsidP="00926989">
      <w:pPr>
        <w:ind w:firstLine="708"/>
        <w:jc w:val="both"/>
        <w:rPr>
          <w:lang w:val="uk-UA"/>
        </w:rPr>
      </w:pPr>
      <w:r w:rsidRPr="00485746">
        <w:rPr>
          <w:lang w:val="uk-UA"/>
        </w:rPr>
        <w:t>Ідентифікація та верифікація власників цінних паперів, яким були відкриті рахунки в цінних паперах на підставі договору з емітентом, здійснюються Депозитарною установою при укладанні договору про обслуговування рахунку в цінних паперах між власником цінних паперів та Депозитарною установою або перед виконанням Депозитарною установою операцій, пов'язаних з переведенням прав на цінні папери з рахунку у цінних паперах власника, відкритого емітентом на підставі відповідного договору, на рахунок у цінних паперах цього власника, відкритий в іншій депозитарній установі, або на рахунок у цінних паперах цього власника, відкритий йому Депозитарною установою до проведення переведення цінних паперів у бездокументарну форму, якщо сумарна номінальна вартість цінних паперів дорівнює чи перевищує 150000 гривень, або суму, еквівалентну зазначеній сумі, у тому числі в іноземній валюті.</w:t>
      </w:r>
    </w:p>
    <w:p w:rsidR="00926989" w:rsidRPr="00485746" w:rsidRDefault="00926989" w:rsidP="00926989">
      <w:pPr>
        <w:ind w:firstLine="708"/>
        <w:jc w:val="both"/>
        <w:rPr>
          <w:lang w:val="uk-UA"/>
        </w:rPr>
      </w:pPr>
      <w:r w:rsidRPr="00485746">
        <w:rPr>
          <w:lang w:val="uk-UA"/>
        </w:rPr>
        <w:t>У випадку виконання Депозитарною установою операцій, пов'язаних з переведенням прав на цінні папери з рахунку у цінних паперах власника, відкритого емітентом на підставі відповідного договору, на рахунок у цінних паперах цього власника, відкритий в іншій депозитарній установі, або на рахунок у цінних паперах цього власника, відкритий йому Депозитарною установою до проведення переведення цінних паперів у бездокументарну форму, якщо сумарна номінальна вартість</w:t>
      </w:r>
      <w:r w:rsidRPr="00485746">
        <w:rPr>
          <w:sz w:val="28"/>
          <w:lang w:val="uk-UA"/>
        </w:rPr>
        <w:t xml:space="preserve"> </w:t>
      </w:r>
      <w:r w:rsidRPr="00485746">
        <w:rPr>
          <w:lang w:val="uk-UA"/>
        </w:rPr>
        <w:t>цінних паперів менша 150000 гривень, або суми, еквівалентної зазначеній сумі, у тому числі в іноземній валюті, перед проведенням відповідної операції Депозитарна установа встановлює особу власника цінних паперів на підставі наданих Депозитарній установі документів, що посвідчують особу та дають можливість встановити таку особу як власника цінних паперів, що обліковуються на рахунку в цінних паперах, відкритому в Депозитарній установі.</w:t>
      </w:r>
    </w:p>
    <w:p w:rsidR="004A1027" w:rsidRPr="00485746" w:rsidRDefault="004A1027" w:rsidP="004A1027">
      <w:pPr>
        <w:ind w:firstLine="709"/>
        <w:jc w:val="both"/>
        <w:rPr>
          <w:lang w:val="uk-UA"/>
        </w:rPr>
      </w:pPr>
      <w:r w:rsidRPr="00485746">
        <w:rPr>
          <w:lang w:val="uk-UA"/>
        </w:rPr>
        <w:t>Ідентифікація Депозитарною установою особи не є обов'язковою, якщо вона вже була раніше ідентифікована відповідно до вимог законодавства України, яке регулює відносини у сфері запобігання легалізації (відмиванню) доходів, одержаних злочинним шляхом</w:t>
      </w:r>
      <w:r w:rsidR="00926989" w:rsidRPr="00485746">
        <w:rPr>
          <w:lang w:val="uk-UA"/>
        </w:rPr>
        <w:t>, фінансуванню тероризму та фінансуванню розповсюдження зброї масового знищення</w:t>
      </w:r>
      <w:r w:rsidRPr="00485746">
        <w:rPr>
          <w:lang w:val="uk-UA"/>
        </w:rPr>
        <w:t xml:space="preserve">. </w:t>
      </w:r>
    </w:p>
    <w:p w:rsidR="004A1027" w:rsidRPr="00485746" w:rsidRDefault="004A1027" w:rsidP="004A1027">
      <w:pPr>
        <w:ind w:firstLine="709"/>
        <w:jc w:val="both"/>
        <w:rPr>
          <w:i/>
          <w:lang w:val="uk-UA"/>
        </w:rPr>
      </w:pPr>
      <w:r w:rsidRPr="00485746">
        <w:rPr>
          <w:lang w:val="uk-UA"/>
        </w:rPr>
        <w:t xml:space="preserve">3. Депозитарна установа до моменту укладення договору з емітентом надає йому інформацію, зазначену у частині другій статті 12 Закону України «Про фінансові послуги та державне регулювання ринків фінансових послуг». Зазначена інформація надається Депозитарною установою на веб-сайті у мережі і Інтернет </w:t>
      </w:r>
      <w:r w:rsidR="00E72A39" w:rsidRPr="00485746">
        <w:rPr>
          <w:lang w:val="uk-UA"/>
        </w:rPr>
        <w:t>www.fgi.</w:t>
      </w:r>
      <w:r w:rsidR="00E72A39" w:rsidRPr="00485746">
        <w:t xml:space="preserve"> </w:t>
      </w:r>
      <w:r w:rsidR="00E72A39" w:rsidRPr="00485746">
        <w:rPr>
          <w:lang w:val="uk-UA"/>
        </w:rPr>
        <w:t>datastealth.net.</w:t>
      </w:r>
      <w:r w:rsidRPr="00485746">
        <w:rPr>
          <w:lang w:val="uk-UA"/>
        </w:rPr>
        <w:t xml:space="preserve"> </w:t>
      </w:r>
    </w:p>
    <w:p w:rsidR="004A1027" w:rsidRPr="00485746" w:rsidRDefault="004A1027" w:rsidP="004A1027">
      <w:pPr>
        <w:ind w:firstLine="709"/>
        <w:jc w:val="both"/>
        <w:rPr>
          <w:i/>
          <w:lang w:val="uk-UA"/>
        </w:rPr>
      </w:pPr>
      <w:r w:rsidRPr="00485746">
        <w:rPr>
          <w:lang w:val="uk-UA"/>
        </w:rPr>
        <w:t xml:space="preserve">4. Депозитарна установа відкривє рахунки у цінних паперах власникам </w:t>
      </w:r>
      <w:r w:rsidR="00926989" w:rsidRPr="00485746">
        <w:rPr>
          <w:lang w:val="uk-UA"/>
        </w:rPr>
        <w:t>цінних паперів</w:t>
      </w:r>
      <w:r w:rsidRPr="00485746">
        <w:rPr>
          <w:lang w:val="uk-UA"/>
        </w:rPr>
        <w:t xml:space="preserve">, </w:t>
      </w:r>
      <w:r w:rsidR="0039056A" w:rsidRPr="00485746">
        <w:rPr>
          <w:lang w:val="uk-UA"/>
        </w:rPr>
        <w:t xml:space="preserve">зазначеним у переданому їй реєстрі власників іменних </w:t>
      </w:r>
      <w:r w:rsidR="00926989" w:rsidRPr="00485746">
        <w:rPr>
          <w:lang w:val="uk-UA"/>
        </w:rPr>
        <w:t xml:space="preserve">цінних паперів </w:t>
      </w:r>
      <w:r w:rsidR="0039056A" w:rsidRPr="00485746">
        <w:rPr>
          <w:lang w:val="uk-UA"/>
        </w:rPr>
        <w:t>емітента</w:t>
      </w:r>
      <w:r w:rsidR="0039056A" w:rsidRPr="00485746">
        <w:rPr>
          <w:lang w:val="en-US"/>
        </w:rPr>
        <w:t>/ обліковому реєстрі</w:t>
      </w:r>
      <w:r w:rsidR="0039056A" w:rsidRPr="00485746">
        <w:rPr>
          <w:i/>
          <w:lang w:val="uk-UA"/>
        </w:rPr>
        <w:t xml:space="preserve">, </w:t>
      </w:r>
      <w:r w:rsidR="002F18A1" w:rsidRPr="00485746">
        <w:rPr>
          <w:lang w:val="uk-UA"/>
        </w:rPr>
        <w:t xml:space="preserve">або, у випадках, передбачених законодавством, інформаційній довідці про власників цінних паперів, сформованої Центральним депозитарієм цінних паперів </w:t>
      </w:r>
      <w:r w:rsidR="0039056A" w:rsidRPr="00485746">
        <w:rPr>
          <w:lang w:val="uk-UA"/>
        </w:rPr>
        <w:t xml:space="preserve">на підставі укладеного відповідно до законодавства з емітентом договору про обслуговування відкриття </w:t>
      </w:r>
      <w:r w:rsidR="0039056A" w:rsidRPr="00485746">
        <w:rPr>
          <w:lang w:val="en-US"/>
        </w:rPr>
        <w:t>/</w:t>
      </w:r>
      <w:r w:rsidR="0039056A" w:rsidRPr="00485746">
        <w:rPr>
          <w:lang w:val="uk-UA"/>
        </w:rPr>
        <w:t xml:space="preserve"> обслуговування </w:t>
      </w:r>
      <w:r w:rsidR="0039056A" w:rsidRPr="00485746">
        <w:rPr>
          <w:lang w:val="en-US"/>
        </w:rPr>
        <w:t xml:space="preserve">рахунків </w:t>
      </w:r>
      <w:r w:rsidR="0039056A" w:rsidRPr="00485746">
        <w:rPr>
          <w:lang w:val="uk-UA"/>
        </w:rPr>
        <w:t>у цінних паперах цим власникам</w:t>
      </w:r>
      <w:r w:rsidRPr="00485746">
        <w:rPr>
          <w:lang w:val="uk-UA"/>
        </w:rPr>
        <w:t>,</w:t>
      </w:r>
      <w:r w:rsidRPr="00485746">
        <w:rPr>
          <w:i/>
          <w:lang w:val="uk-UA"/>
        </w:rPr>
        <w:t xml:space="preserve"> </w:t>
      </w:r>
      <w:r w:rsidRPr="00485746">
        <w:rPr>
          <w:lang w:val="uk-UA"/>
        </w:rPr>
        <w:t xml:space="preserve">а також за умови надання емітентом Депозитарній установі відповідної заяви на відкриття рахунків у цінних паперах власникам </w:t>
      </w:r>
      <w:r w:rsidR="002F18A1" w:rsidRPr="00485746">
        <w:rPr>
          <w:lang w:val="uk-UA"/>
        </w:rPr>
        <w:t>цінних паперів</w:t>
      </w:r>
      <w:r w:rsidRPr="00485746">
        <w:rPr>
          <w:lang w:val="uk-UA"/>
        </w:rPr>
        <w:t>.</w:t>
      </w:r>
    </w:p>
    <w:p w:rsidR="004A1027" w:rsidRPr="00485746" w:rsidRDefault="004A1027" w:rsidP="004A1027">
      <w:pPr>
        <w:ind w:firstLine="709"/>
        <w:jc w:val="both"/>
        <w:rPr>
          <w:lang w:val="uk-UA"/>
        </w:rPr>
      </w:pPr>
      <w:r w:rsidRPr="00485746">
        <w:rPr>
          <w:lang w:val="uk-UA"/>
        </w:rPr>
        <w:t xml:space="preserve">5. Підставами для відмови у відкритті Депозитарною установою </w:t>
      </w:r>
      <w:r w:rsidR="002F18A1" w:rsidRPr="00485746">
        <w:rPr>
          <w:lang w:val="uk-UA"/>
        </w:rPr>
        <w:t>рахунків у</w:t>
      </w:r>
      <w:r w:rsidRPr="00485746">
        <w:rPr>
          <w:lang w:val="uk-UA"/>
        </w:rPr>
        <w:t xml:space="preserve"> цінних паперах може бути:</w:t>
      </w:r>
    </w:p>
    <w:p w:rsidR="004A1027" w:rsidRPr="00485746" w:rsidRDefault="004A1027" w:rsidP="004A1027">
      <w:pPr>
        <w:ind w:firstLine="709"/>
        <w:jc w:val="both"/>
        <w:rPr>
          <w:lang w:val="uk-UA"/>
        </w:rPr>
      </w:pPr>
      <w:r w:rsidRPr="00485746">
        <w:rPr>
          <w:lang w:val="uk-UA"/>
        </w:rPr>
        <w:lastRenderedPageBreak/>
        <w:t xml:space="preserve">5.1. Відсутність або неналежне оформлення документів, необхідних для відкриття </w:t>
      </w:r>
      <w:r w:rsidR="002F18A1" w:rsidRPr="00485746">
        <w:rPr>
          <w:lang w:val="uk-UA"/>
        </w:rPr>
        <w:t xml:space="preserve">рахунків </w:t>
      </w:r>
      <w:r w:rsidRPr="00485746">
        <w:rPr>
          <w:lang w:val="uk-UA"/>
        </w:rPr>
        <w:t>у цінних паперах, що визначені законодавством та цим Положенням.</w:t>
      </w:r>
    </w:p>
    <w:p w:rsidR="004A1027" w:rsidRPr="00485746" w:rsidRDefault="004A1027" w:rsidP="004A1027">
      <w:pPr>
        <w:ind w:firstLine="709"/>
        <w:jc w:val="both"/>
        <w:rPr>
          <w:lang w:val="uk-UA"/>
        </w:rPr>
      </w:pPr>
      <w:r w:rsidRPr="00485746">
        <w:rPr>
          <w:lang w:val="uk-UA"/>
        </w:rPr>
        <w:t xml:space="preserve">5.2. Невизначеність повноважень особи, </w:t>
      </w:r>
      <w:r w:rsidR="002F18A1" w:rsidRPr="00485746">
        <w:rPr>
          <w:lang w:val="uk-UA"/>
        </w:rPr>
        <w:t xml:space="preserve">яка підписала заяву на відкриття рахунків </w:t>
      </w:r>
      <w:r w:rsidRPr="00485746">
        <w:rPr>
          <w:lang w:val="uk-UA"/>
        </w:rPr>
        <w:t>у цінних паперах.</w:t>
      </w:r>
    </w:p>
    <w:p w:rsidR="004A1027" w:rsidRPr="00485746" w:rsidRDefault="004A1027" w:rsidP="004A1027">
      <w:pPr>
        <w:ind w:firstLine="709"/>
        <w:jc w:val="both"/>
        <w:rPr>
          <w:lang w:val="uk-UA"/>
        </w:rPr>
      </w:pPr>
      <w:r w:rsidRPr="00485746">
        <w:rPr>
          <w:lang w:val="uk-UA"/>
        </w:rPr>
        <w:t>5.3. Не надання Депозитарній установі відомостей та/або документів, необхідних для ідентифікації</w:t>
      </w:r>
      <w:r w:rsidR="002F18A1" w:rsidRPr="00485746">
        <w:rPr>
          <w:lang w:val="uk-UA"/>
        </w:rPr>
        <w:t>,</w:t>
      </w:r>
      <w:r w:rsidRPr="00485746">
        <w:rPr>
          <w:lang w:val="uk-UA"/>
        </w:rPr>
        <w:t xml:space="preserve"> </w:t>
      </w:r>
      <w:r w:rsidR="002F18A1" w:rsidRPr="00485746">
        <w:rPr>
          <w:lang w:val="uk-UA"/>
        </w:rPr>
        <w:t xml:space="preserve">верифікації емітента </w:t>
      </w:r>
      <w:r w:rsidRPr="00485746">
        <w:rPr>
          <w:lang w:val="uk-UA"/>
        </w:rPr>
        <w:t>(крім випадків, передбачених законодавством).</w:t>
      </w:r>
    </w:p>
    <w:p w:rsidR="004A1027" w:rsidRPr="00485746" w:rsidRDefault="004A1027" w:rsidP="004A1027">
      <w:pPr>
        <w:ind w:firstLine="709"/>
        <w:jc w:val="both"/>
        <w:rPr>
          <w:lang w:val="uk-UA"/>
        </w:rPr>
      </w:pPr>
      <w:r w:rsidRPr="00485746">
        <w:rPr>
          <w:lang w:val="uk-UA"/>
        </w:rPr>
        <w:t xml:space="preserve">5.4. Несплата депозитарних послуг Депозитарним установам, якщо це передбачено умовами договору про </w:t>
      </w:r>
      <w:r w:rsidR="002F18A1" w:rsidRPr="00485746">
        <w:rPr>
          <w:lang w:val="uk-UA"/>
        </w:rPr>
        <w:t>про відкриття</w:t>
      </w:r>
      <w:r w:rsidR="002F18A1" w:rsidRPr="00485746">
        <w:t>/</w:t>
      </w:r>
      <w:r w:rsidR="002F18A1" w:rsidRPr="00485746">
        <w:rPr>
          <w:lang w:val="uk-UA"/>
        </w:rPr>
        <w:t xml:space="preserve">обслуговування  </w:t>
      </w:r>
      <w:r w:rsidRPr="00485746">
        <w:rPr>
          <w:lang w:val="uk-UA"/>
        </w:rPr>
        <w:t>рахунків у цінних паперах</w:t>
      </w:r>
      <w:r w:rsidR="002F18A1" w:rsidRPr="00485746">
        <w:rPr>
          <w:lang w:val="uk-UA"/>
        </w:rPr>
        <w:t xml:space="preserve"> власникам</w:t>
      </w:r>
      <w:r w:rsidRPr="00485746">
        <w:rPr>
          <w:lang w:val="uk-UA"/>
        </w:rPr>
        <w:t>.</w:t>
      </w:r>
    </w:p>
    <w:p w:rsidR="004A1027" w:rsidRPr="00485746" w:rsidRDefault="004A1027" w:rsidP="004A1027">
      <w:pPr>
        <w:ind w:firstLine="709"/>
        <w:jc w:val="both"/>
        <w:rPr>
          <w:lang w:val="uk-UA"/>
        </w:rPr>
      </w:pPr>
      <w:r w:rsidRPr="00485746">
        <w:rPr>
          <w:lang w:val="uk-UA"/>
        </w:rPr>
        <w:t>5.5. Інші причини, що визначені законодавством.</w:t>
      </w:r>
    </w:p>
    <w:p w:rsidR="00F616B1" w:rsidRPr="00485746" w:rsidRDefault="00F616B1" w:rsidP="002B726E">
      <w:pPr>
        <w:ind w:firstLine="709"/>
        <w:jc w:val="both"/>
      </w:pPr>
      <w:r w:rsidRPr="00485746">
        <w:t>6. Загальна кількість цінних паперів певного випуску, що зберігаються та обліковуються на рахунку (рахунках) у цінних паперах депозитарної установи в Центральному депозитарії, має дорівнювати кількості цінних паперів, прав на цінні папери цього випуску, що обліковуються такою депозитарною установою на рахунках у цінних паперах її депонентів, клієнтів.</w:t>
      </w:r>
    </w:p>
    <w:p w:rsidR="00F616B1" w:rsidRPr="00485746" w:rsidRDefault="00F616B1" w:rsidP="002B726E">
      <w:pPr>
        <w:pStyle w:val="rvps2"/>
        <w:shd w:val="clear" w:color="auto" w:fill="FFFFFF"/>
        <w:spacing w:before="0" w:beforeAutospacing="0" w:after="0" w:afterAutospacing="0"/>
        <w:ind w:firstLine="709"/>
        <w:jc w:val="both"/>
      </w:pPr>
      <w:r w:rsidRPr="00485746">
        <w:rPr>
          <w:lang w:val="ru-RU"/>
        </w:rPr>
        <w:t xml:space="preserve">7. </w:t>
      </w:r>
      <w:r w:rsidRPr="00485746">
        <w:t>Загальна кількість цінних паперів певного випуску іноземного емітента, що обліковуються на рахунку в цінних паперах депозитарної установи в іноземній фінансовій установі, має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p>
    <w:p w:rsidR="005D6C40" w:rsidRPr="00485746" w:rsidRDefault="005D6C40" w:rsidP="009606D7">
      <w:pPr>
        <w:ind w:firstLine="708"/>
        <w:jc w:val="both"/>
        <w:rPr>
          <w:b/>
          <w:lang w:val="uk-UA"/>
        </w:rPr>
      </w:pPr>
    </w:p>
    <w:p w:rsidR="009606D7" w:rsidRPr="00485746" w:rsidRDefault="009606D7" w:rsidP="009606D7">
      <w:pPr>
        <w:ind w:firstLine="708"/>
        <w:jc w:val="both"/>
        <w:rPr>
          <w:b/>
          <w:lang w:val="uk-UA"/>
        </w:rPr>
      </w:pPr>
      <w:r w:rsidRPr="00485746">
        <w:rPr>
          <w:b/>
          <w:lang w:val="uk-UA"/>
        </w:rPr>
        <w:t xml:space="preserve">Глава 3. Відкриття рахунку у цінних паперах номінального утримувача. </w:t>
      </w:r>
    </w:p>
    <w:p w:rsidR="0063544B" w:rsidRPr="00485746" w:rsidRDefault="0063544B" w:rsidP="009606D7">
      <w:pPr>
        <w:ind w:firstLine="708"/>
        <w:jc w:val="both"/>
        <w:rPr>
          <w:b/>
          <w:lang w:val="uk-UA"/>
        </w:rPr>
      </w:pPr>
    </w:p>
    <w:p w:rsidR="009023B6" w:rsidRPr="00485746" w:rsidRDefault="009023B6" w:rsidP="009023B6">
      <w:pPr>
        <w:pStyle w:val="rvps2"/>
        <w:shd w:val="clear" w:color="auto" w:fill="FFFFFF"/>
        <w:spacing w:before="0" w:beforeAutospacing="0" w:after="0" w:afterAutospacing="0"/>
        <w:ind w:firstLine="708"/>
        <w:jc w:val="both"/>
        <w:rPr>
          <w:lang w:val="en-US"/>
        </w:rPr>
      </w:pPr>
      <w:r w:rsidRPr="00485746">
        <w:t>Депозитарні установи відкривають рахунки в цінних паперах номінальним утримувачам, які після укладення договору про надання послуг з обслуговування рахунку в цінних паперах номінального утримувача набувають статусу клієнта. На рахунку в цінних паперах номінального утримувача не можуть обліковуватися цінні папери, права на цінні папери, що належать номінальному утримувачу.</w:t>
      </w:r>
    </w:p>
    <w:p w:rsidR="009606D7" w:rsidRPr="00485746" w:rsidRDefault="009606D7" w:rsidP="009023B6">
      <w:pPr>
        <w:pStyle w:val="rvps2"/>
        <w:shd w:val="clear" w:color="auto" w:fill="FFFFFF"/>
        <w:spacing w:before="0" w:beforeAutospacing="0" w:after="0" w:afterAutospacing="0"/>
        <w:ind w:firstLine="708"/>
        <w:jc w:val="both"/>
      </w:pPr>
      <w:bookmarkStart w:id="17" w:name="n849"/>
      <w:bookmarkEnd w:id="17"/>
      <w:r w:rsidRPr="00485746">
        <w:t>Кількість прав на цінні папери на рахунку в цінних паперах має бути цілим невід’ємним числом.</w:t>
      </w:r>
    </w:p>
    <w:p w:rsidR="009606D7" w:rsidRPr="00485746" w:rsidRDefault="009606D7" w:rsidP="009023B6">
      <w:pPr>
        <w:ind w:firstLine="708"/>
        <w:jc w:val="both"/>
        <w:rPr>
          <w:shd w:val="clear" w:color="auto" w:fill="FFFFFF"/>
          <w:lang w:val="uk-UA"/>
        </w:rPr>
      </w:pPr>
      <w:r w:rsidRPr="00485746">
        <w:rPr>
          <w:shd w:val="clear" w:color="auto" w:fill="FFFFFF"/>
          <w:lang w:val="uk-UA"/>
        </w:rPr>
        <w:t>Номінальний утримувач - іноземна фінансова установа, яка зареєстрована в державі, що є членом Європейського Союзу та/або членом Групи з розробки фінансових заходів боротьби з відмиванням грошей (</w:t>
      </w:r>
      <w:r w:rsidRPr="00485746">
        <w:rPr>
          <w:shd w:val="clear" w:color="auto" w:fill="FFFFFF"/>
        </w:rPr>
        <w:t>FATF</w:t>
      </w:r>
      <w:r w:rsidRPr="00485746">
        <w:rPr>
          <w:shd w:val="clear" w:color="auto" w:fill="FFFFFF"/>
          <w:lang w:val="uk-UA"/>
        </w:rPr>
        <w:t>), відповідає вимогам, встановленим цим Положенням, та відповідно до законодавства держави, в якій її зареєстровано, має право надавати своїм клієнтам послуги з обліку цінних паперів та реєстрації переходу права власності на цінні папери, у тому числі в інших державах на підставі відповідних договорів з іноземними фінансовими установами.</w:t>
      </w:r>
    </w:p>
    <w:p w:rsidR="009606D7" w:rsidRPr="00485746" w:rsidRDefault="009606D7" w:rsidP="00405E8B">
      <w:pPr>
        <w:ind w:firstLine="708"/>
        <w:jc w:val="both"/>
        <w:rPr>
          <w:shd w:val="clear" w:color="auto" w:fill="FFFFFF"/>
          <w:lang w:val="uk-UA"/>
        </w:rPr>
      </w:pPr>
      <w:r w:rsidRPr="00485746">
        <w:rPr>
          <w:shd w:val="clear" w:color="auto" w:fill="FFFFFF"/>
          <w:lang w:val="uk-UA"/>
        </w:rPr>
        <w:t>О</w:t>
      </w:r>
      <w:r w:rsidRPr="00485746">
        <w:rPr>
          <w:shd w:val="clear" w:color="auto" w:fill="FFFFFF"/>
        </w:rPr>
        <w:t>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ведеться депозитарними установами на рахунку у цінних паперах номінального утримувача.</w:t>
      </w:r>
    </w:p>
    <w:p w:rsidR="009606D7" w:rsidRPr="00485746" w:rsidRDefault="009606D7" w:rsidP="00405E8B">
      <w:pPr>
        <w:ind w:firstLine="708"/>
        <w:jc w:val="both"/>
        <w:rPr>
          <w:shd w:val="clear" w:color="auto" w:fill="FFFFFF"/>
        </w:rPr>
      </w:pPr>
      <w:r w:rsidRPr="00485746">
        <w:rPr>
          <w:shd w:val="clear" w:color="auto" w:fill="FFFFFF"/>
        </w:rPr>
        <w:t>Виписка з рахунку в цінних паперах номінального утримувача, яка є документальним підтвердженням наявності на певний момент часу прав на цінні папери на рахунку номінального утримувача, що належать клієнтам номінального утримувача або клієнтам клієнта номінального утримувача, видається депозитарною установою та не є підтвердженням права власності на цінні папери.</w:t>
      </w:r>
    </w:p>
    <w:p w:rsidR="009606D7" w:rsidRPr="00485746" w:rsidRDefault="009606D7" w:rsidP="00405E8B">
      <w:pPr>
        <w:pStyle w:val="rvps2"/>
        <w:shd w:val="clear" w:color="auto" w:fill="FFFFFF"/>
        <w:spacing w:before="0" w:beforeAutospacing="0" w:after="0" w:afterAutospacing="0"/>
        <w:ind w:firstLine="708"/>
        <w:jc w:val="both"/>
      </w:pPr>
      <w:r w:rsidRPr="00485746">
        <w:t>Права на придбані під час розміщення цінні папери виникають з моменту їх зарахування на рахунок у цінних паперах власника, що обслуговується депозитарною установою або номінальним утримувачем, клієнтом номінального утримувача.</w:t>
      </w:r>
    </w:p>
    <w:p w:rsidR="009606D7" w:rsidRPr="00485746" w:rsidRDefault="009606D7" w:rsidP="00405E8B">
      <w:pPr>
        <w:pStyle w:val="rvps2"/>
        <w:shd w:val="clear" w:color="auto" w:fill="FFFFFF"/>
        <w:spacing w:before="0" w:beforeAutospacing="0" w:after="0" w:afterAutospacing="0"/>
        <w:ind w:firstLine="708"/>
        <w:jc w:val="both"/>
      </w:pPr>
      <w:bookmarkStart w:id="18" w:name="n58"/>
      <w:bookmarkEnd w:id="18"/>
      <w:r w:rsidRPr="00485746">
        <w:t>Депозитарна установа може відкрити рахунок у цінних паперах номінального утримувача іноземній фінансовій установі та обслуговувати його за умови дотримання нею таких вимог:</w:t>
      </w:r>
    </w:p>
    <w:p w:rsidR="009606D7" w:rsidRPr="00485746" w:rsidRDefault="009606D7" w:rsidP="00405E8B">
      <w:pPr>
        <w:pStyle w:val="rvps2"/>
        <w:shd w:val="clear" w:color="auto" w:fill="FFFFFF"/>
        <w:spacing w:before="0" w:beforeAutospacing="0" w:after="0" w:afterAutospacing="0"/>
        <w:ind w:firstLine="450"/>
        <w:jc w:val="both"/>
      </w:pPr>
      <w:bookmarkStart w:id="19" w:name="n59"/>
      <w:bookmarkEnd w:id="19"/>
      <w:r w:rsidRPr="00485746">
        <w:t>розмір власних коштів іноземної фінансової установи не менше 10 мільйонів євро;</w:t>
      </w:r>
    </w:p>
    <w:p w:rsidR="009606D7" w:rsidRPr="00485746" w:rsidRDefault="009606D7" w:rsidP="00405E8B">
      <w:pPr>
        <w:pStyle w:val="rvps2"/>
        <w:shd w:val="clear" w:color="auto" w:fill="FFFFFF"/>
        <w:spacing w:before="0" w:beforeAutospacing="0" w:after="0" w:afterAutospacing="0"/>
        <w:ind w:firstLine="450"/>
        <w:jc w:val="both"/>
      </w:pPr>
      <w:bookmarkStart w:id="20" w:name="n60"/>
      <w:bookmarkEnd w:id="20"/>
      <w:r w:rsidRPr="00485746">
        <w:t>іноземна фінансова установа надає послуги з обліку цінних паперів та реєстрації переходу права власності на цінні папери своїм клієнтам не менше ніж 5 років;</w:t>
      </w:r>
    </w:p>
    <w:p w:rsidR="009606D7" w:rsidRPr="00485746" w:rsidRDefault="009B0998" w:rsidP="00405E8B">
      <w:pPr>
        <w:pStyle w:val="rvps2"/>
        <w:shd w:val="clear" w:color="auto" w:fill="FFFFFF"/>
        <w:spacing w:before="0" w:beforeAutospacing="0" w:after="0" w:afterAutospacing="0"/>
        <w:ind w:firstLine="450"/>
        <w:jc w:val="both"/>
      </w:pPr>
      <w:bookmarkStart w:id="21" w:name="n61"/>
      <w:bookmarkEnd w:id="21"/>
      <w:r w:rsidRPr="00485746">
        <w:rPr>
          <w:lang w:eastAsia="ru-RU"/>
        </w:rPr>
        <w:t>іноземна фінансова установа є членом Міжнародної асоціації для системи з питань обслуговування цінних паперів (ISSA)</w:t>
      </w:r>
      <w:r w:rsidR="009606D7" w:rsidRPr="00485746">
        <w:t>.</w:t>
      </w:r>
    </w:p>
    <w:p w:rsidR="009606D7" w:rsidRPr="00485746" w:rsidRDefault="009606D7" w:rsidP="00405E8B">
      <w:pPr>
        <w:pStyle w:val="rvps2"/>
        <w:shd w:val="clear" w:color="auto" w:fill="FFFFFF"/>
        <w:spacing w:before="0" w:beforeAutospacing="0" w:after="0" w:afterAutospacing="0"/>
        <w:ind w:firstLine="708"/>
        <w:jc w:val="both"/>
      </w:pPr>
      <w:bookmarkStart w:id="22" w:name="n62"/>
      <w:bookmarkStart w:id="23" w:name="n63"/>
      <w:bookmarkEnd w:id="22"/>
      <w:bookmarkEnd w:id="23"/>
      <w:r w:rsidRPr="00485746">
        <w:lastRenderedPageBreak/>
        <w:t>Депозитарна установа зобов’язана у разі отримання інформації / встановлення факту щодо порушення визначених законодавством України вимог до номінального утримувача не пізніше наступного робочого дня з дня настання такої події припинити проведення облікових депозитарних операцій за рахунком у цінних паперах номінального утримувача, крім незавершених операцій, розпорядження та/або документи за якими було отримано до настання такої події, та операцій, пов’язаних з переведенням цінних паперів, прав на цінні папери на рахунок в цінних паперах іншого номінального утримувача або на рахунок в цінних паперах власника, який відкрито в цій або в іншій депозитарній установі, до усунення номінальним утримувачем відповідних порушень або закриття його рахунку в цінних паперах в депозитарній установі, що має бути здійснено номінальним утримувачем протягом 90 календарних днів з дня настання зазначеної події.</w:t>
      </w:r>
    </w:p>
    <w:p w:rsidR="009606D7" w:rsidRPr="00485746" w:rsidRDefault="009606D7" w:rsidP="00405E8B">
      <w:pPr>
        <w:ind w:firstLine="708"/>
        <w:jc w:val="both"/>
        <w:rPr>
          <w:shd w:val="clear" w:color="auto" w:fill="FFFFFF"/>
          <w:lang w:val="uk-UA"/>
        </w:rPr>
      </w:pPr>
      <w:r w:rsidRPr="00485746">
        <w:rPr>
          <w:shd w:val="clear" w:color="auto" w:fill="FFFFFF"/>
          <w:lang w:val="uk-UA"/>
        </w:rPr>
        <w:t>Депозитарна установа в порядку та за умови дотримання вимог, встановлених цим Положенням, має право надавати своїм депонентам послуги з обліку цінних паперів іноземних емітентів та їх обмежень, реєстрації переходу права власності на відповідні цінні папери, що обліковуються на рахунку (рахунках) депозитарної установи в іноземній фінансовій установі на підставі відповідних договорів з іноземними фінансовими установами, що здійснюють облік цінних паперів, їх обмежень, реєстрацію переходу права власності на цінні папери згідно із законодавством держави, в якій зазначені установи зареєстровані.</w:t>
      </w:r>
    </w:p>
    <w:p w:rsidR="009606D7" w:rsidRPr="00485746" w:rsidRDefault="009606D7" w:rsidP="00405E8B">
      <w:pPr>
        <w:pStyle w:val="rvps2"/>
        <w:shd w:val="clear" w:color="auto" w:fill="FFFFFF"/>
        <w:spacing w:before="0" w:beforeAutospacing="0" w:after="0" w:afterAutospacing="0"/>
        <w:ind w:firstLine="708"/>
        <w:jc w:val="both"/>
      </w:pPr>
      <w:bookmarkStart w:id="24" w:name="n72"/>
      <w:bookmarkEnd w:id="24"/>
      <w:r w:rsidRPr="00485746">
        <w:t>Загальна кількість цінних паперів, прав на цінні папери, прав за цінними паперами певного випуску, що обліковуються на рахунку в цінних паперах номінального утримувача в депозитарній установі, має дорівнювати кількості цінних паперів, прав на цінні папери цього випуску, що обліковуються на рахунках у цінних паперах клієнтів номінального утримувача.</w:t>
      </w:r>
    </w:p>
    <w:p w:rsidR="009606D7" w:rsidRPr="00485746" w:rsidRDefault="009606D7" w:rsidP="00405E8B">
      <w:pPr>
        <w:ind w:firstLine="708"/>
        <w:jc w:val="both"/>
        <w:rPr>
          <w:shd w:val="clear" w:color="auto" w:fill="FFFFFF"/>
          <w:lang w:val="uk-UA"/>
        </w:rPr>
      </w:pPr>
      <w:r w:rsidRPr="00485746">
        <w:rPr>
          <w:shd w:val="clear" w:color="auto" w:fill="FFFFFF"/>
          <w:lang w:val="uk-UA"/>
        </w:rPr>
        <w:t xml:space="preserve">Якщо операція проводиться за рахунком номінального утримувача, розпорядження має містити відомості про вигодоодержувача (для юридичної особи (найменування, номер реєстрації юридичної особи в країні її місцезнаходження), для фізичної особи (прізвище, ім’я, по батькові (за наявності), назва, серія (за наявності), номер, дата видачі документа, що посвідчує фізичну особу). </w:t>
      </w:r>
    </w:p>
    <w:p w:rsidR="009606D7" w:rsidRPr="00485746" w:rsidRDefault="009606D7" w:rsidP="00405E8B">
      <w:pPr>
        <w:ind w:firstLine="708"/>
        <w:jc w:val="both"/>
        <w:rPr>
          <w:shd w:val="clear" w:color="auto" w:fill="FFFFFF"/>
          <w:lang w:val="uk-UA"/>
        </w:rPr>
      </w:pPr>
      <w:r w:rsidRPr="00485746">
        <w:rPr>
          <w:shd w:val="clear" w:color="auto" w:fill="FFFFFF"/>
          <w:lang w:val="uk-UA"/>
        </w:rPr>
        <w:t>Документальним підтвердженням наявності на певний момент часу прав на цінні папери та прав за цінними паперами власника цінних паперів, які обліковуються на рахунку номінального утримувача, є документ, який згідно із законодавством держави реєстрації номінального утримувача або клієнта номінального утримувача підтверджує право власності на цінні папери та видається номінальним утримувачем або клієнтом номінального утримувача (залежно від місця обліку прав на цінні папери) на вимогу власника цінних паперів на підставі відповідного договору.</w:t>
      </w:r>
    </w:p>
    <w:p w:rsidR="00405E8B" w:rsidRPr="00485746" w:rsidRDefault="00405E8B" w:rsidP="00405E8B">
      <w:pPr>
        <w:ind w:firstLine="450"/>
        <w:jc w:val="both"/>
      </w:pPr>
      <w:r w:rsidRPr="00485746">
        <w:t>Для відкриття рахунку (рахунків) в цінних паперах номінальному утримувачу депозитарній установі подаються такі документи:</w:t>
      </w:r>
    </w:p>
    <w:p w:rsidR="00405E8B" w:rsidRPr="00485746" w:rsidRDefault="00405E8B" w:rsidP="00405E8B">
      <w:pPr>
        <w:ind w:firstLine="450"/>
        <w:jc w:val="both"/>
      </w:pPr>
      <w:bookmarkStart w:id="25" w:name="n1846"/>
      <w:bookmarkEnd w:id="25"/>
      <w:r w:rsidRPr="00485746">
        <w:t>заява на відкриття рахунку в цінних паперах;</w:t>
      </w:r>
    </w:p>
    <w:p w:rsidR="00405E8B" w:rsidRPr="00485746" w:rsidRDefault="00405E8B" w:rsidP="00405E8B">
      <w:pPr>
        <w:ind w:firstLine="450"/>
        <w:jc w:val="both"/>
      </w:pPr>
      <w:bookmarkStart w:id="26" w:name="n1847"/>
      <w:bookmarkEnd w:id="26"/>
      <w:r w:rsidRPr="00485746">
        <w:t>анкета рахунку в цінних паперах (у разі якщо подання відповідної анкети у формі паперового документа передбачено внутрішніми документами депозитарної установи);</w:t>
      </w:r>
    </w:p>
    <w:p w:rsidR="00405E8B" w:rsidRPr="00485746" w:rsidRDefault="00405E8B" w:rsidP="00405E8B">
      <w:pPr>
        <w:ind w:firstLine="450"/>
        <w:jc w:val="both"/>
      </w:pPr>
      <w:bookmarkStart w:id="27" w:name="n1848"/>
      <w:bookmarkEnd w:id="27"/>
      <w:r w:rsidRPr="00485746">
        <w:t>копія витягу з торговельного, банківського або судового реєстру, або реєстраційного посвідчення місцевого органу державної влади іноземної держави про реєстрацію юридичної особи - номінального утримувача, або іншого документа, що свідчить про реєстрацію такої юридичної особи відповідно до законодавства країни її місцезнаходження;</w:t>
      </w:r>
    </w:p>
    <w:p w:rsidR="00405E8B" w:rsidRPr="00485746" w:rsidRDefault="00405E8B" w:rsidP="00405E8B">
      <w:pPr>
        <w:ind w:firstLine="450"/>
        <w:jc w:val="both"/>
      </w:pPr>
      <w:bookmarkStart w:id="28" w:name="n1849"/>
      <w:bookmarkEnd w:id="28"/>
      <w:r w:rsidRPr="00485746">
        <w:t>оригінал документа, що підтверджує місцезнаходження юридичної особи - номінального утримувача (якщо відповідна інформація не зазначена у витязі з торговельного, банківського чи судового реєстру);</w:t>
      </w:r>
    </w:p>
    <w:p w:rsidR="00405E8B" w:rsidRPr="00485746" w:rsidRDefault="00405E8B" w:rsidP="00405E8B">
      <w:pPr>
        <w:ind w:firstLine="450"/>
        <w:jc w:val="both"/>
      </w:pPr>
      <w:bookmarkStart w:id="29" w:name="n1850"/>
      <w:bookmarkEnd w:id="29"/>
      <w:r w:rsidRPr="00485746">
        <w:t>інформація про дозвіл/ліцензію/авторизацію (реквізити дозволу/ліцензії/авторизації) на ведення відповідного виду діяльності особи, виданий (видану) в країні реєстрації номінального утримувача;</w:t>
      </w:r>
    </w:p>
    <w:p w:rsidR="00405E8B" w:rsidRPr="00485746" w:rsidRDefault="00405E8B" w:rsidP="00405E8B">
      <w:pPr>
        <w:ind w:firstLine="450"/>
        <w:jc w:val="both"/>
      </w:pPr>
      <w:bookmarkStart w:id="30" w:name="n1851"/>
      <w:bookmarkEnd w:id="30"/>
      <w:r w:rsidRPr="00485746">
        <w:t>офіційний документ та/або інформація, одержана від клієнта (представника клієнта) або з інших джерел, якщо така інформація є публічною (відкритою), про органи управління та про обрання й призначення посадових осіб виконавчого органу, що представляють юридичну особу (якщо не зазначено у витязі з торговельного, банківського чи судового реєстру);</w:t>
      </w:r>
    </w:p>
    <w:p w:rsidR="00405E8B" w:rsidRPr="00485746" w:rsidRDefault="00405E8B" w:rsidP="00405E8B">
      <w:pPr>
        <w:ind w:firstLine="450"/>
        <w:jc w:val="both"/>
      </w:pPr>
      <w:bookmarkStart w:id="31" w:name="n1852"/>
      <w:bookmarkEnd w:id="31"/>
      <w:r w:rsidRPr="00485746">
        <w:lastRenderedPageBreak/>
        <w:t>довідка у довільній формі про розмір власних коштів;</w:t>
      </w:r>
    </w:p>
    <w:p w:rsidR="00405E8B" w:rsidRPr="00485746" w:rsidRDefault="00405E8B" w:rsidP="00405E8B">
      <w:pPr>
        <w:ind w:firstLine="450"/>
        <w:jc w:val="both"/>
      </w:pPr>
      <w:bookmarkStart w:id="32" w:name="n1853"/>
      <w:bookmarkEnd w:id="32"/>
      <w:r w:rsidRPr="00485746">
        <w:t>копії документів, що підтверджують повноваження осіб, які мають право діяти від імені номінального утримувача без довіреності;</w:t>
      </w:r>
    </w:p>
    <w:p w:rsidR="00405E8B" w:rsidRPr="00485746" w:rsidRDefault="00405E8B" w:rsidP="00405E8B">
      <w:pPr>
        <w:ind w:firstLine="450"/>
        <w:jc w:val="both"/>
      </w:pPr>
      <w:bookmarkStart w:id="33" w:name="n1854"/>
      <w:bookmarkEnd w:id="33"/>
      <w:r w:rsidRPr="00485746">
        <w:t>оригінал або копія довіреності розпорядника рахунку в цінних паперах, виданої та підписаної керівником юридичної особи, якщо розпорядником рахунку не є керівник цієї юридичної особи;</w:t>
      </w:r>
    </w:p>
    <w:p w:rsidR="00405E8B" w:rsidRPr="00485746" w:rsidRDefault="00405E8B" w:rsidP="00405E8B">
      <w:pPr>
        <w:ind w:firstLine="450"/>
        <w:jc w:val="both"/>
      </w:pPr>
      <w:bookmarkStart w:id="34" w:name="n1855"/>
      <w:bookmarkEnd w:id="34"/>
      <w:r w:rsidRPr="00485746">
        <w:t>оригінал або копія документа, що містить інформацію щодо реквізитів банку, у якому відкрито поточний рахунок, та номера цього рахунку (таким документом може бути письмовий документ, створений юридичною особою - номінальним утримувачем та підписаний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та засвідчений печаткою юридичної особи (у разі її використання));</w:t>
      </w:r>
    </w:p>
    <w:p w:rsidR="00405E8B" w:rsidRPr="00485746" w:rsidRDefault="00405E8B" w:rsidP="00405E8B">
      <w:pPr>
        <w:ind w:firstLine="450"/>
        <w:jc w:val="both"/>
      </w:pPr>
      <w:bookmarkStart w:id="35" w:name="n1856"/>
      <w:bookmarkEnd w:id="35"/>
      <w:r w:rsidRPr="00485746">
        <w:t>картка із зразками підписів розпорядників рахунку в цінних паперах та відбитка печатки (у разі її використання), засвідчена нотаріально. У разі заповнення картки в присутності працівника депозитарної установи зразок підпису розпорядника рахунку в цінних паперах засвідчується підписами цього працівника депозитарної установи,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та печаткою депозитарної установи. У випадку заповнення картки в присутності керівника депозитарної установи, або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зразок підпису розпорядника рахунку в цінних паперах засвідчується підписом зазначеної особи та печаткою депозитарної установи;</w:t>
      </w:r>
    </w:p>
    <w:p w:rsidR="00405E8B" w:rsidRPr="00485746" w:rsidRDefault="00405E8B" w:rsidP="00405E8B">
      <w:pPr>
        <w:ind w:firstLine="450"/>
        <w:jc w:val="both"/>
      </w:pPr>
      <w:bookmarkStart w:id="36" w:name="n1857"/>
      <w:bookmarkEnd w:id="36"/>
      <w:r w:rsidRPr="00485746">
        <w:t>інші документи, визначені законодавством України.</w:t>
      </w:r>
    </w:p>
    <w:p w:rsidR="00405E8B" w:rsidRPr="00485746" w:rsidRDefault="00405E8B" w:rsidP="00405E8B">
      <w:pPr>
        <w:ind w:firstLine="450"/>
        <w:jc w:val="both"/>
      </w:pPr>
      <w:bookmarkStart w:id="37" w:name="n1858"/>
      <w:bookmarkStart w:id="38" w:name="n1859"/>
      <w:bookmarkEnd w:id="37"/>
      <w:bookmarkEnd w:id="38"/>
      <w:r w:rsidRPr="00485746">
        <w:t>У разі наявності на дату відкриття депозитарною установою номінальному утримувачу рахунку (рахунків) в цінних паперах номінального утримувача чинних Указів Президента України, якими введено в дію певні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 інформація щодо яких додається до таких рішень Ради національної безпеки і оборони України, депозитарна установа зобов’язана надати номінальному утримувачу відповідне повідомлення, що містить посилання на відповідні адреси веб-сторінок на веб-сайті Президента України, на яких розміщено відповідні Укази Президента, у порядку, спосіб та формі, що передбачені договором про надання послуг з обслуговування рахунку в цінних паперах номінального утримувача.</w:t>
      </w:r>
    </w:p>
    <w:p w:rsidR="009023B6" w:rsidRPr="00485746" w:rsidRDefault="009023B6" w:rsidP="00405E8B">
      <w:pPr>
        <w:ind w:firstLine="709"/>
        <w:jc w:val="center"/>
        <w:rPr>
          <w:b/>
          <w:lang w:val="uk-UA"/>
        </w:rPr>
      </w:pPr>
    </w:p>
    <w:p w:rsidR="004A1027" w:rsidRPr="00485746" w:rsidRDefault="004A1027" w:rsidP="004A1027">
      <w:pPr>
        <w:ind w:firstLine="709"/>
        <w:jc w:val="center"/>
        <w:rPr>
          <w:b/>
          <w:lang w:val="uk-UA"/>
        </w:rPr>
      </w:pPr>
      <w:r w:rsidRPr="00485746">
        <w:rPr>
          <w:b/>
          <w:lang w:val="uk-UA"/>
        </w:rPr>
        <w:t>Розділ VII. Порядок виконання розпоряджень та операцій</w:t>
      </w:r>
      <w:r w:rsidR="00747968" w:rsidRPr="00485746">
        <w:rPr>
          <w:b/>
          <w:lang w:val="uk-UA"/>
        </w:rPr>
        <w:t>.</w:t>
      </w:r>
    </w:p>
    <w:p w:rsidR="004A1027" w:rsidRPr="00485746" w:rsidRDefault="004A1027" w:rsidP="004A1027">
      <w:pPr>
        <w:ind w:firstLine="709"/>
        <w:jc w:val="center"/>
        <w:rPr>
          <w:b/>
          <w:lang w:val="uk-UA"/>
        </w:rPr>
      </w:pPr>
      <w:r w:rsidRPr="00485746">
        <w:rPr>
          <w:b/>
          <w:lang w:val="uk-UA"/>
        </w:rPr>
        <w:t>Глава 1. Загальний порядок виконання розпоряджень та операцій</w:t>
      </w:r>
      <w:r w:rsidR="005E39F5" w:rsidRPr="00485746">
        <w:rPr>
          <w:b/>
          <w:lang w:val="uk-UA"/>
        </w:rPr>
        <w:t>.</w:t>
      </w:r>
    </w:p>
    <w:p w:rsidR="004A1027" w:rsidRPr="00485746" w:rsidRDefault="004A1027" w:rsidP="004A1027">
      <w:pPr>
        <w:ind w:firstLine="709"/>
        <w:jc w:val="both"/>
        <w:rPr>
          <w:lang w:val="uk-UA"/>
        </w:rPr>
      </w:pPr>
    </w:p>
    <w:p w:rsidR="004A1027" w:rsidRPr="00485746" w:rsidRDefault="004A1027" w:rsidP="004A1027">
      <w:pPr>
        <w:ind w:firstLine="709"/>
        <w:jc w:val="both"/>
        <w:rPr>
          <w:lang w:val="uk-UA"/>
        </w:rPr>
      </w:pPr>
      <w:r w:rsidRPr="00485746">
        <w:rPr>
          <w:lang w:val="uk-UA"/>
        </w:rPr>
        <w:t>1. Порядок здійснення Депозитарною установою депозитарних операцій передбачає:</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приймання розпорядження від ініціатора депозитарної операції та/або відповідних документів, що підтверджують правомірність здійснення цієї депозитарної операції;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перевірку розпорядження на правильність складання та відповідність внутрішнім документам Депозитарної установи, перевірку відповідних документів, які підтверджують правомірність здійснення депозитарних операцій (ці документи перевіряються на відповідність до інформації, наведеної у розпорядженні, до якого вони додаються, </w:t>
      </w:r>
      <w:r w:rsidR="00765D5E" w:rsidRPr="00485746">
        <w:t>а також їх підпису відповідно до законодавства)</w:t>
      </w:r>
      <w:r w:rsidRPr="00485746">
        <w:t xml:space="preserve">; </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t xml:space="preserve">- у разі приймання розпорядження стосовно проведення облікової депозитарної операції за договорами, що передбачають перехід прав на цінні папери та прав за цінними паперами, здійснення заходів відповідно до законодавства України; </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rPr>
          <w:lang w:eastAsia="ru-RU"/>
        </w:rPr>
        <w:t xml:space="preserve">- </w:t>
      </w:r>
      <w:r w:rsidR="001565D0" w:rsidRPr="00485746">
        <w:rPr>
          <w:lang w:eastAsia="ru-RU"/>
        </w:rPr>
        <w:t xml:space="preserve">передання ініціатору депозитарної операції не пізніше наступного робочого дня після отримання розпорядження на проведення депозитарної операції повідомлення про прийняття розпорядження до виконання, якщо договором з депонентом, номінальним утримувачем та/або внутрішніми документами депозитарної установи передбачено </w:t>
      </w:r>
      <w:r w:rsidR="001565D0" w:rsidRPr="00485746">
        <w:rPr>
          <w:lang w:eastAsia="ru-RU"/>
        </w:rPr>
        <w:lastRenderedPageBreak/>
        <w:t>передання такого повідомлення, або про відмову у взятті розпорядження до виконання. Якщо депозитарна установа у визначений строк не надала ініціатору розпорядження вмотивованої відповіді про відмову у прийнятті розпорядження до виконання, таке розпорядження вважається прийнятим до виконання</w:t>
      </w:r>
      <w:r w:rsidRPr="00485746">
        <w:t>;</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t xml:space="preserve">- здійснення дій щодо виконання розпорядження; </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t>- складання звіту</w:t>
      </w:r>
      <w:r w:rsidRPr="00485746">
        <w:rPr>
          <w:lang w:eastAsia="ru-RU"/>
        </w:rPr>
        <w:t xml:space="preserve"> та/або повідомлення</w:t>
      </w:r>
      <w:r w:rsidRPr="00485746">
        <w:t xml:space="preserve"> про виконання розпорядження; </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t>- передання звіту</w:t>
      </w:r>
      <w:r w:rsidRPr="00485746">
        <w:rPr>
          <w:lang w:eastAsia="ru-RU"/>
        </w:rPr>
        <w:t xml:space="preserve"> та/або повідомлення</w:t>
      </w:r>
      <w:r w:rsidRPr="00485746">
        <w:t xml:space="preserve"> про виконання розпорядження ініціатору депозитарної операції; </w:t>
      </w:r>
    </w:p>
    <w:p w:rsidR="00532028" w:rsidRPr="00485746" w:rsidRDefault="00532028" w:rsidP="00532028">
      <w:pPr>
        <w:pStyle w:val="af1"/>
        <w:tabs>
          <w:tab w:val="left" w:pos="720"/>
          <w:tab w:val="left" w:pos="900"/>
        </w:tabs>
        <w:spacing w:before="0" w:beforeAutospacing="0" w:after="0" w:afterAutospacing="0"/>
        <w:ind w:firstLine="709"/>
        <w:jc w:val="both"/>
      </w:pPr>
      <w:r w:rsidRPr="00485746">
        <w:t>- отримання при необхідності повідомлення від ініціатора депозитарної операції про приймання ним звіту</w:t>
      </w:r>
      <w:r w:rsidRPr="00485746">
        <w:rPr>
          <w:lang w:eastAsia="ru-RU"/>
        </w:rPr>
        <w:t xml:space="preserve"> та/або повідомлення</w:t>
      </w:r>
      <w:r w:rsidRPr="00485746">
        <w:t xml:space="preserve">. </w:t>
      </w:r>
    </w:p>
    <w:p w:rsidR="004A1027" w:rsidRPr="00485746" w:rsidRDefault="004A1027" w:rsidP="004A1027">
      <w:pPr>
        <w:ind w:firstLine="709"/>
        <w:jc w:val="both"/>
        <w:rPr>
          <w:lang w:val="uk-UA"/>
        </w:rPr>
      </w:pPr>
      <w:r w:rsidRPr="00485746">
        <w:rPr>
          <w:lang w:val="uk-UA"/>
        </w:rPr>
        <w:t xml:space="preserve">2. </w:t>
      </w:r>
      <w:r w:rsidR="0069658C" w:rsidRPr="00485746">
        <w:rPr>
          <w:lang w:val="uk-UA"/>
        </w:rPr>
        <w:t xml:space="preserve">Депозитарна установа </w:t>
      </w:r>
      <w:r w:rsidR="003A395C" w:rsidRPr="00485746">
        <w:t>зобов'язана реєструвати всі розпорядження депонентів, а також керуючих їх рахунками та документи або їх копії, засвідчені в установленому законодавством порядку, на підставі яких здійснюються депозитарні операції, на момент їх отримання у хронологічному порядку та гарантовано забезпечувати їх зберігання протягом п'яти років з дати їх отримання</w:t>
      </w:r>
      <w:r w:rsidR="00435B15" w:rsidRPr="00485746">
        <w:rPr>
          <w:lang w:val="uk-UA"/>
        </w:rPr>
        <w:t>.</w:t>
      </w:r>
    </w:p>
    <w:p w:rsidR="008F672F" w:rsidRPr="00485746" w:rsidRDefault="008F672F" w:rsidP="008F672F">
      <w:pPr>
        <w:ind w:firstLine="709"/>
        <w:jc w:val="both"/>
        <w:rPr>
          <w:lang w:val="en-US"/>
        </w:rPr>
      </w:pPr>
      <w:r w:rsidRPr="00485746">
        <w:rPr>
          <w:lang w:val="uk-UA"/>
        </w:rPr>
        <w:t xml:space="preserve">Депозитарна установа </w:t>
      </w:r>
      <w:r w:rsidRPr="00485746">
        <w:t>зобов'язана мати можливість підтвердження кожної депозитарної операції розпорядженнями та/або інформацією, та/або відповідними документами.</w:t>
      </w:r>
    </w:p>
    <w:p w:rsidR="004A1027" w:rsidRPr="00485746" w:rsidRDefault="004A1027" w:rsidP="004A1027">
      <w:pPr>
        <w:ind w:firstLine="709"/>
        <w:jc w:val="both"/>
        <w:rPr>
          <w:lang w:val="uk-UA"/>
        </w:rPr>
      </w:pPr>
      <w:r w:rsidRPr="00485746">
        <w:rPr>
          <w:lang w:val="uk-UA"/>
        </w:rPr>
        <w:t>3. Депозитарна установа у разі виявлення помилки, допущеної при виконанні депозитарної операції, протягом операційного дня її виявлення виконує коригувальні операції на підставі відповідного розпорядження керівника Депозитарної установи або уповноваженої ним особи, із зазначенням реквізитів документів, що підтверджують правомірність їх проведення.</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Депонент Депозитарної установи повідомляється про проведення коригувальної операції відповідно до умов укладеного з ним договору.</w:t>
      </w:r>
    </w:p>
    <w:p w:rsidR="00435B15" w:rsidRPr="00485746" w:rsidRDefault="00435B15" w:rsidP="004A1027">
      <w:pPr>
        <w:pStyle w:val="af1"/>
        <w:tabs>
          <w:tab w:val="left" w:pos="720"/>
          <w:tab w:val="left" w:pos="900"/>
        </w:tabs>
        <w:spacing w:before="0" w:beforeAutospacing="0" w:after="0" w:afterAutospacing="0"/>
        <w:ind w:firstLine="709"/>
        <w:jc w:val="both"/>
        <w:rPr>
          <w:lang w:val="en-US"/>
        </w:rPr>
      </w:pPr>
    </w:p>
    <w:p w:rsidR="004A1027" w:rsidRPr="00485746" w:rsidRDefault="004A1027" w:rsidP="005E39F5">
      <w:pPr>
        <w:pStyle w:val="31"/>
        <w:widowControl/>
        <w:numPr>
          <w:ilvl w:val="0"/>
          <w:numId w:val="0"/>
        </w:numPr>
        <w:jc w:val="center"/>
        <w:rPr>
          <w:b/>
          <w:sz w:val="24"/>
          <w:szCs w:val="24"/>
        </w:rPr>
      </w:pPr>
      <w:r w:rsidRPr="00485746">
        <w:rPr>
          <w:b/>
          <w:sz w:val="24"/>
          <w:szCs w:val="24"/>
        </w:rPr>
        <w:t>Глава 2. Строки виконання депозитарних операцій</w:t>
      </w:r>
      <w:r w:rsidR="005E39F5" w:rsidRPr="00485746">
        <w:rPr>
          <w:b/>
          <w:sz w:val="24"/>
          <w:szCs w:val="24"/>
        </w:rPr>
        <w:t xml:space="preserve"> </w:t>
      </w:r>
      <w:r w:rsidRPr="00485746">
        <w:rPr>
          <w:b/>
          <w:sz w:val="24"/>
          <w:szCs w:val="24"/>
        </w:rPr>
        <w:t>Депозитарною установою</w:t>
      </w:r>
      <w:r w:rsidR="005E39F5" w:rsidRPr="00485746">
        <w:rPr>
          <w:b/>
          <w:sz w:val="24"/>
          <w:szCs w:val="24"/>
        </w:rPr>
        <w:t>.</w:t>
      </w:r>
    </w:p>
    <w:p w:rsidR="00002D0A" w:rsidRPr="00485746" w:rsidRDefault="00002D0A" w:rsidP="005E39F5">
      <w:pPr>
        <w:pStyle w:val="31"/>
        <w:widowControl/>
        <w:numPr>
          <w:ilvl w:val="0"/>
          <w:numId w:val="0"/>
        </w:numPr>
        <w:jc w:val="center"/>
        <w:rPr>
          <w:b/>
          <w:sz w:val="24"/>
          <w:szCs w:val="24"/>
        </w:rPr>
      </w:pPr>
    </w:p>
    <w:p w:rsidR="004A1027" w:rsidRPr="00485746" w:rsidRDefault="004A1027" w:rsidP="004A1027">
      <w:pPr>
        <w:tabs>
          <w:tab w:val="left" w:pos="720"/>
        </w:tabs>
        <w:ind w:firstLine="709"/>
        <w:jc w:val="both"/>
        <w:rPr>
          <w:lang w:val="uk-UA"/>
        </w:rPr>
      </w:pPr>
      <w:r w:rsidRPr="00485746">
        <w:rPr>
          <w:b/>
          <w:lang w:val="uk-UA"/>
        </w:rPr>
        <w:tab/>
      </w:r>
      <w:r w:rsidRPr="00485746">
        <w:rPr>
          <w:lang w:val="uk-UA"/>
        </w:rPr>
        <w:t>1. У процесі своєї діяльності Депозитарна установа здійснює депозитарні операції лише за умови отримання визначених та оформлених згідно законодавства та цього Положення документів, що є підставою для проведення відповідної операції.</w:t>
      </w:r>
    </w:p>
    <w:p w:rsidR="004A1027" w:rsidRPr="00485746" w:rsidRDefault="004A1027" w:rsidP="004A1027">
      <w:pPr>
        <w:tabs>
          <w:tab w:val="left" w:pos="720"/>
        </w:tabs>
        <w:ind w:firstLine="709"/>
        <w:jc w:val="both"/>
        <w:rPr>
          <w:i/>
          <w:lang w:val="uk-UA"/>
        </w:rPr>
      </w:pPr>
      <w:r w:rsidRPr="00485746">
        <w:rPr>
          <w:lang w:val="uk-UA"/>
        </w:rPr>
        <w:tab/>
        <w:t xml:space="preserve">2. Якщо за результатом розгляду та аналізу отриманих документів щодо проведення депозитарної операції Депозитарна установа виявить наявність підстав для відмови у проведенні депозитарної операції, </w:t>
      </w:r>
      <w:r w:rsidR="003B45C0" w:rsidRPr="00485746">
        <w:rPr>
          <w:lang w:val="uk-UA"/>
        </w:rPr>
        <w:t>вона</w:t>
      </w:r>
      <w:r w:rsidRPr="00485746">
        <w:rPr>
          <w:lang w:val="uk-UA"/>
        </w:rPr>
        <w:t xml:space="preserve"> протягом  </w:t>
      </w:r>
      <w:r w:rsidR="003B45C0" w:rsidRPr="00485746">
        <w:rPr>
          <w:lang w:val="uk-UA"/>
        </w:rPr>
        <w:t xml:space="preserve">наступного робочого дня </w:t>
      </w:r>
      <w:r w:rsidRPr="00485746">
        <w:rPr>
          <w:lang w:val="uk-UA"/>
        </w:rPr>
        <w:t>направляє особі, що є ініціатором депозитарної операції, мотивовану відмову  в письмовому вигляді.</w:t>
      </w:r>
    </w:p>
    <w:p w:rsidR="004A1027" w:rsidRPr="00485746" w:rsidRDefault="004A1027" w:rsidP="004A1027">
      <w:pPr>
        <w:ind w:firstLine="709"/>
        <w:jc w:val="both"/>
        <w:rPr>
          <w:lang w:val="uk-UA"/>
        </w:rPr>
      </w:pPr>
      <w:r w:rsidRPr="00485746">
        <w:rPr>
          <w:lang w:val="uk-UA"/>
        </w:rPr>
        <w:t xml:space="preserve">У разі відмови у проведенні депозитарної операції Депозитарна установа за письмовим зверненням особи, що була ініціатором відповідної депозитарної операції, і погодилась з причинами відмови, повертає подані документи (пакет документів) для доопрацювання. Для цього вищевказана особа складає письмову заяву з проханням про повернення документів (пакету документів), у якій вона вказує, що вона погодилася з причинами відмови Депозитарної установи у проведенні депозитарної операції, та передає її Депозитарній установі. </w:t>
      </w:r>
    </w:p>
    <w:p w:rsidR="004A1027" w:rsidRPr="00485746" w:rsidRDefault="004A1027" w:rsidP="004A1027">
      <w:pPr>
        <w:ind w:firstLine="709"/>
        <w:jc w:val="both"/>
        <w:rPr>
          <w:lang w:val="uk-UA"/>
        </w:rPr>
      </w:pPr>
      <w:r w:rsidRPr="00485746">
        <w:rPr>
          <w:lang w:val="uk-UA"/>
        </w:rPr>
        <w:t xml:space="preserve">Депозитарна установа приймає заяву і протягом  трьох робочих днів (крім випадку, коли заявником визначено більший строк) з моменту отримання заяви повертає  документи (пакет документів) особі (її уповноваженому) особисто або передає вказані документи (пакет документів) способом, визначеним заявником та/або договором про обслуговування рахунку у цінних паперах/договором з емітентом про відкриття рахунків у цінних паперах власникам в процесі дематеріалізації. </w:t>
      </w:r>
    </w:p>
    <w:p w:rsidR="005902A8" w:rsidRPr="00485746" w:rsidRDefault="004A1027" w:rsidP="005902A8">
      <w:pPr>
        <w:ind w:firstLine="708"/>
        <w:jc w:val="both"/>
        <w:rPr>
          <w:lang w:val="uk-UA"/>
        </w:rPr>
      </w:pPr>
      <w:r w:rsidRPr="00485746">
        <w:rPr>
          <w:lang w:val="uk-UA"/>
        </w:rPr>
        <w:t xml:space="preserve">3. </w:t>
      </w:r>
      <w:r w:rsidR="005902A8" w:rsidRPr="00485746">
        <w:rPr>
          <w:lang w:val="uk-UA"/>
        </w:rPr>
        <w:t xml:space="preserve">Депозитарні операції (крім депозитарної операції з відкриття рахунку в цінних паперах) виконуються депозитарною установою </w:t>
      </w:r>
      <w:r w:rsidR="005757AF" w:rsidRPr="00485746">
        <w:t xml:space="preserve">не пізніше трьох робочих днів з дати прийняття розпорядження та/або документів, що є підставою для здійснення цих операцій, крім випадку, коли у розпорядженні або у відповідному договорі (депозитарному договорі, договорі про обслуговування випуску цінних паперів, договорі про кореспондентські відносини, договорі про обслуговування рахунку в цінних паперах, договорі про надання послуг з обслуговування рахунку в цінних паперах номінального утримувача, договорі про </w:t>
      </w:r>
      <w:r w:rsidR="005757AF" w:rsidRPr="00485746">
        <w:lastRenderedPageBreak/>
        <w:t>обслуговування Розрахункового центру, договорі про обслуговування клірингової установи) встановлений інший (пізніший) строк його виконання або протягом вказаного строку контрагентом за відповідним правочином не було надано розпорядження на проведення відповідної депозитарної операції, що має бути здійснена на виконання цього правочину</w:t>
      </w:r>
      <w:r w:rsidR="005902A8" w:rsidRPr="00485746">
        <w:rPr>
          <w:lang w:val="uk-UA"/>
        </w:rPr>
        <w:t>.</w:t>
      </w:r>
    </w:p>
    <w:p w:rsidR="004A1027" w:rsidRPr="00485746" w:rsidRDefault="004A1027" w:rsidP="005902A8">
      <w:pPr>
        <w:ind w:firstLine="709"/>
        <w:jc w:val="both"/>
        <w:rPr>
          <w:lang w:val="uk-UA"/>
        </w:rPr>
      </w:pPr>
      <w:r w:rsidRPr="00485746">
        <w:rPr>
          <w:lang w:val="uk-UA"/>
        </w:rPr>
        <w:t>Відкриття рахунку в цінних паперах Депозитарною установою здійснюється після укладання відповідного договору з депонентом, не пізніше трьох робочих днів з дня отримання документів, передбачених законодавством для відкриття рахунку у цінних паперах, якщо інший більш пізній строк не передбачено договором з депонентом, на підставі наданих депозитарній установі документів.</w:t>
      </w:r>
    </w:p>
    <w:p w:rsidR="00E87912" w:rsidRPr="00485746" w:rsidRDefault="00DA5ABA" w:rsidP="00E87912">
      <w:pPr>
        <w:ind w:firstLine="708"/>
        <w:jc w:val="both"/>
        <w:rPr>
          <w:lang w:val="uk-UA"/>
        </w:rPr>
      </w:pPr>
      <w:r w:rsidRPr="00485746">
        <w:rPr>
          <w:lang w:val="uk-UA"/>
        </w:rPr>
        <w:t>4</w:t>
      </w:r>
      <w:r w:rsidR="004A1027" w:rsidRPr="00485746">
        <w:rPr>
          <w:lang w:val="uk-UA"/>
        </w:rPr>
        <w:t xml:space="preserve">. </w:t>
      </w:r>
      <w:r w:rsidR="00E87912" w:rsidRPr="00485746">
        <w:t>Облікові операції виконуються протягом не більше трьох робочих днів з дати прийняття розпорядження (за наявності зустрічного розпорядження) та/або документів, що є підставою для здійснення цих операцій, якщо розпорядженням депонента не встановлений інший (більший) строк його виконання</w:t>
      </w:r>
      <w:r w:rsidR="00E87912" w:rsidRPr="00485746">
        <w:rPr>
          <w:lang w:val="uk-UA"/>
        </w:rPr>
        <w:t>.</w:t>
      </w:r>
    </w:p>
    <w:p w:rsidR="00E87912" w:rsidRPr="00485746" w:rsidRDefault="00E87912" w:rsidP="00E87912">
      <w:pPr>
        <w:ind w:firstLine="708"/>
        <w:jc w:val="both"/>
      </w:pPr>
      <w:r w:rsidRPr="00485746">
        <w:t>Облікові операції, які були ініційовані депозитарною установою в Центральному депозитарії, але не були завершені протягом трьох робочих днів за підстав, які не залежать від цієї депозитарної установи, можуть бути відмінені нею у випадку отримання від депонента відповідного розпорядження відміни (анулювання) його попереднього розпорядження згідно з внутрішніми документами депозитарної установи відповідно до Правил та інших внутрішніх документів Центрального депозитарію.</w:t>
      </w:r>
    </w:p>
    <w:p w:rsidR="004A1027" w:rsidRPr="00485746" w:rsidRDefault="00E87912" w:rsidP="00E87912">
      <w:pPr>
        <w:widowControl w:val="0"/>
        <w:tabs>
          <w:tab w:val="left" w:pos="720"/>
          <w:tab w:val="left" w:pos="900"/>
        </w:tabs>
        <w:ind w:firstLine="709"/>
        <w:jc w:val="both"/>
      </w:pPr>
      <w:bookmarkStart w:id="39" w:name="n625"/>
      <w:bookmarkEnd w:id="39"/>
      <w:r w:rsidRPr="00485746">
        <w:t>Розпорядження на проведення облікової операції може передбачати умови його виконання або скасування в майбутньому при настанні певних умов, визначених договором</w:t>
      </w:r>
      <w:r w:rsidR="004A1027" w:rsidRPr="00485746">
        <w:t>.</w:t>
      </w:r>
    </w:p>
    <w:p w:rsidR="004A1027" w:rsidRPr="00485746" w:rsidRDefault="004A1027" w:rsidP="004A1027">
      <w:pPr>
        <w:ind w:firstLine="709"/>
        <w:jc w:val="both"/>
        <w:rPr>
          <w:lang w:val="uk-UA"/>
        </w:rPr>
      </w:pPr>
      <w:r w:rsidRPr="00485746">
        <w:rPr>
          <w:lang w:val="uk-UA"/>
        </w:rPr>
        <w:t>Розпорядження депонента про відміну (анулювання) його попереднього розпорядження виконуються Депозитарною установою протягом трьох робочих днів.</w:t>
      </w:r>
    </w:p>
    <w:p w:rsidR="00A614E5" w:rsidRPr="00485746" w:rsidRDefault="00A614E5" w:rsidP="00A614E5">
      <w:pPr>
        <w:ind w:firstLine="708"/>
        <w:jc w:val="both"/>
        <w:rPr>
          <w:lang w:val="uk-UA"/>
        </w:rPr>
      </w:pPr>
      <w:r w:rsidRPr="00485746">
        <w:rPr>
          <w:lang w:val="uk-UA"/>
        </w:rPr>
        <w:t>5. Виписки з рахунку в цінних паперах надаються періодично у строк, передбачений договором про обслуговування рахунку в цінних паперах, або за розпорядженням депонента. Депозитарна установа зобов'язана на вимогу депонента не пізніше наступного робочого дня з дати отримання такого розпорядження надати депоненту відповідну виписку.</w:t>
      </w:r>
    </w:p>
    <w:p w:rsidR="004A1027" w:rsidRPr="00485746" w:rsidRDefault="00A614E5" w:rsidP="004A1027">
      <w:pPr>
        <w:widowControl w:val="0"/>
        <w:tabs>
          <w:tab w:val="left" w:pos="720"/>
          <w:tab w:val="left" w:pos="900"/>
        </w:tabs>
        <w:ind w:firstLine="709"/>
        <w:jc w:val="both"/>
        <w:rPr>
          <w:lang w:val="uk-UA"/>
        </w:rPr>
      </w:pPr>
      <w:r w:rsidRPr="00485746">
        <w:rPr>
          <w:lang w:val="uk-UA"/>
        </w:rPr>
        <w:t>6</w:t>
      </w:r>
      <w:r w:rsidR="004A1027" w:rsidRPr="00485746">
        <w:rPr>
          <w:lang w:val="uk-UA"/>
        </w:rPr>
        <w:t>.</w:t>
      </w:r>
      <w:r w:rsidR="00DA5ABA" w:rsidRPr="00485746">
        <w:rPr>
          <w:lang w:val="uk-UA"/>
        </w:rPr>
        <w:t xml:space="preserve"> </w:t>
      </w:r>
      <w:r w:rsidR="004A1027" w:rsidRPr="00485746">
        <w:rPr>
          <w:lang w:val="uk-UA"/>
        </w:rPr>
        <w:t xml:space="preserve">Відкриття рахунків у цінних паперах власникам згідно договору з емітентом про </w:t>
      </w:r>
      <w:r w:rsidR="00DA5ABA" w:rsidRPr="00485746">
        <w:rPr>
          <w:lang w:val="uk-UA"/>
        </w:rPr>
        <w:t>про відкриття</w:t>
      </w:r>
      <w:r w:rsidR="00DA5ABA" w:rsidRPr="00485746">
        <w:rPr>
          <w:lang w:val="en-US"/>
        </w:rPr>
        <w:t>/обслуговування</w:t>
      </w:r>
      <w:r w:rsidR="00DA5ABA" w:rsidRPr="00485746">
        <w:rPr>
          <w:lang w:val="uk-UA"/>
        </w:rPr>
        <w:t xml:space="preserve"> </w:t>
      </w:r>
      <w:r w:rsidR="004A1027" w:rsidRPr="00485746">
        <w:rPr>
          <w:lang w:val="uk-UA"/>
        </w:rPr>
        <w:t xml:space="preserve"> рахунків у цінних паперах власникам, укладеного в процесі дематеріалізації/зміни депозитарної установи по дематеріалізованим акціям</w:t>
      </w:r>
      <w:r w:rsidR="00DA5ABA" w:rsidRPr="00485746">
        <w:rPr>
          <w:lang w:val="uk-UA"/>
        </w:rPr>
        <w:t>, а також зарахування на них прав на цінні папери</w:t>
      </w:r>
      <w:r w:rsidR="004A1027" w:rsidRPr="00485746">
        <w:rPr>
          <w:lang w:val="uk-UA"/>
        </w:rPr>
        <w:t xml:space="preserve"> здійснюється депозитарною установою протягом строк</w:t>
      </w:r>
      <w:r w:rsidR="00F77FEC" w:rsidRPr="00485746">
        <w:rPr>
          <w:lang w:val="uk-UA"/>
        </w:rPr>
        <w:t>у</w:t>
      </w:r>
      <w:r w:rsidR="004A1027" w:rsidRPr="00485746">
        <w:rPr>
          <w:lang w:val="uk-UA"/>
        </w:rPr>
        <w:t>, що не перевищує строку встановлено цим договором.</w:t>
      </w:r>
      <w:r w:rsidR="002F18A1" w:rsidRPr="00485746">
        <w:rPr>
          <w:lang w:val="uk-UA"/>
        </w:rPr>
        <w:t xml:space="preserve"> Відразу після зарахування прав на цінні папери на рахунки власників на підставі договору з емітентом Депозитарна установа встановлює обмеження щодо врахування цих прав при визначенні кворуму та при голосуванні в органах емітента.</w:t>
      </w:r>
    </w:p>
    <w:p w:rsidR="00A614E5" w:rsidRPr="00485746" w:rsidRDefault="00A614E5" w:rsidP="00A614E5">
      <w:pPr>
        <w:ind w:firstLine="708"/>
        <w:jc w:val="both"/>
        <w:rPr>
          <w:lang w:val="uk-UA"/>
        </w:rPr>
      </w:pPr>
      <w:r w:rsidRPr="00485746">
        <w:rPr>
          <w:lang w:val="uk-UA"/>
        </w:rPr>
        <w:t>У разі переведення прав на цінні папери з рахунку в цінних паперах власника, відкритого емітентом на підставі договору про відкриття/обслуговування рахунків у цінних паперах власників, на рахунок у цінних паперах цього власника в обраній ним депозитарній установі, з якою цим власником укладений договір про відкриття/обслуговування рахунку в цінних паперах, а також у разі переведення прав на цінні папери на рахунок спадкоємця при спадкуванні скасування обмежень щодо врахування відповідних цінних паперів при визначенні кворуму та при голосуванні в органах емітента здійснюється Депозитарною установою перед проведенням списання прав на такі цінні папери з рахунку власника.</w:t>
      </w:r>
    </w:p>
    <w:p w:rsidR="004A1027" w:rsidRPr="00485746" w:rsidRDefault="00A614E5" w:rsidP="004A1027">
      <w:pPr>
        <w:ind w:firstLine="709"/>
        <w:jc w:val="both"/>
        <w:rPr>
          <w:lang w:val="en-US"/>
        </w:rPr>
      </w:pPr>
      <w:r w:rsidRPr="00485746">
        <w:rPr>
          <w:lang w:val="uk-UA"/>
        </w:rPr>
        <w:t>7</w:t>
      </w:r>
      <w:r w:rsidR="004A1027" w:rsidRPr="00485746">
        <w:rPr>
          <w:lang w:val="uk-UA"/>
        </w:rPr>
        <w:t>. Виконання Депозитарною установою розпорядження емітента на списання акцій з рахунків у цінних паперах власників внаслідок розірвання договору з емітентом/припиненням Депозитарною установою професійної діяльності на фондовому ринку здійснюється у порядку та строки, визначені законодавством.</w:t>
      </w:r>
    </w:p>
    <w:p w:rsidR="00DC7837" w:rsidRPr="00485746" w:rsidRDefault="00DC7837" w:rsidP="004A1027">
      <w:pPr>
        <w:ind w:firstLine="709"/>
        <w:jc w:val="both"/>
        <w:rPr>
          <w:lang w:val="en-US"/>
        </w:rPr>
      </w:pPr>
      <w:r w:rsidRPr="00485746">
        <w:rPr>
          <w:lang w:val="en-US"/>
        </w:rPr>
        <w:t xml:space="preserve">8. </w:t>
      </w:r>
      <w:r w:rsidRPr="00485746">
        <w:t>Депозитарна установа зобов’язан</w:t>
      </w:r>
      <w:r w:rsidRPr="00485746">
        <w:rPr>
          <w:lang w:val="en-US"/>
        </w:rPr>
        <w:t>а</w:t>
      </w:r>
      <w:r w:rsidRPr="00485746">
        <w:t xml:space="preserve"> реєструвати в журналах або в інших облікових регістрах системи депозитарного обліку, всі розпорядження депонентів, а також керуючих їх рахунками та інформацію про проведення і виконання всіх депозитарних операцій</w:t>
      </w:r>
      <w:r w:rsidRPr="00485746">
        <w:rPr>
          <w:lang w:val="en-US"/>
        </w:rPr>
        <w:t xml:space="preserve">, </w:t>
      </w:r>
      <w:r w:rsidRPr="00485746">
        <w:t>а також зберігати цю інформацію протягом п’яти років з моменту формування цієї інформації</w:t>
      </w:r>
    </w:p>
    <w:p w:rsidR="00002D0A" w:rsidRPr="00485746" w:rsidRDefault="00002D0A" w:rsidP="001243C2">
      <w:pPr>
        <w:jc w:val="center"/>
        <w:rPr>
          <w:b/>
          <w:lang w:val="uk-UA"/>
        </w:rPr>
      </w:pPr>
    </w:p>
    <w:p w:rsidR="001243C2" w:rsidRPr="00485746" w:rsidRDefault="001243C2" w:rsidP="001243C2">
      <w:pPr>
        <w:jc w:val="center"/>
        <w:rPr>
          <w:b/>
          <w:lang w:val="uk-UA"/>
        </w:rPr>
      </w:pPr>
      <w:r w:rsidRPr="00485746">
        <w:rPr>
          <w:b/>
          <w:lang w:val="uk-UA"/>
        </w:rPr>
        <w:t>Глава 3. Порядок встановлення Депозитарною установою особи</w:t>
      </w:r>
      <w:r w:rsidR="005E39F5" w:rsidRPr="00485746">
        <w:rPr>
          <w:b/>
          <w:lang w:val="uk-UA"/>
        </w:rPr>
        <w:t>.</w:t>
      </w:r>
    </w:p>
    <w:p w:rsidR="00002D0A" w:rsidRPr="00485746" w:rsidRDefault="00002D0A" w:rsidP="001243C2">
      <w:pPr>
        <w:jc w:val="center"/>
        <w:rPr>
          <w:b/>
          <w:lang w:val="uk-UA"/>
        </w:rPr>
      </w:pPr>
    </w:p>
    <w:p w:rsidR="001243C2" w:rsidRPr="00485746" w:rsidRDefault="001243C2" w:rsidP="001243C2">
      <w:pPr>
        <w:jc w:val="both"/>
        <w:rPr>
          <w:lang w:val="uk-UA"/>
        </w:rPr>
      </w:pPr>
      <w:r w:rsidRPr="00485746">
        <w:rPr>
          <w:lang w:val="uk-UA"/>
        </w:rPr>
        <w:lastRenderedPageBreak/>
        <w:tab/>
        <w:t>1</w:t>
      </w:r>
      <w:r w:rsidRPr="00485746">
        <w:t xml:space="preserve">. </w:t>
      </w:r>
      <w:r w:rsidRPr="00485746">
        <w:rPr>
          <w:lang w:val="uk-UA"/>
        </w:rPr>
        <w:t>У випадках, визначених законодавством, що регламентує провадження депозитарної діяльності, Депозитарна установа здійснює встановлення особи, що звертається до неї.</w:t>
      </w:r>
    </w:p>
    <w:p w:rsidR="001243C2" w:rsidRPr="00485746" w:rsidRDefault="001243C2" w:rsidP="001243C2">
      <w:pPr>
        <w:ind w:firstLine="708"/>
        <w:jc w:val="both"/>
        <w:rPr>
          <w:lang w:val="uk-UA"/>
        </w:rPr>
      </w:pPr>
      <w:r w:rsidRPr="00485746">
        <w:rPr>
          <w:lang w:val="uk-UA"/>
        </w:rPr>
        <w:t>2.  Встановлення фізичної особи здійснюється Депозитарною установою за наступними документами, що посвідчують особу: паспорт громадянина України, паспорт громадянина України для виїзду за кордон, дипломатичний чи службовий паспорт, тимчасове посвідчення громадянина України, посвідка на постійне проживання, посвідка на тимчасове проживання, паспортний документ іноземця.</w:t>
      </w:r>
    </w:p>
    <w:p w:rsidR="001243C2" w:rsidRPr="00485746" w:rsidRDefault="001243C2" w:rsidP="001243C2">
      <w:pPr>
        <w:ind w:firstLine="708"/>
        <w:jc w:val="both"/>
        <w:rPr>
          <w:lang w:val="uk-UA"/>
        </w:rPr>
      </w:pPr>
      <w:r w:rsidRPr="00485746">
        <w:rPr>
          <w:lang w:val="uk-UA"/>
        </w:rPr>
        <w:t xml:space="preserve">Особа віком до 16 років встановлюється за свідоцтвом про народження за умови підтвердження батьками (одним з батьків) того, що ця особа є їх дитиною. </w:t>
      </w:r>
    </w:p>
    <w:p w:rsidR="001243C2" w:rsidRPr="00485746" w:rsidRDefault="001243C2" w:rsidP="001243C2">
      <w:pPr>
        <w:ind w:firstLine="708"/>
        <w:jc w:val="both"/>
        <w:rPr>
          <w:lang w:val="uk-UA"/>
        </w:rPr>
      </w:pPr>
      <w:r w:rsidRPr="00485746">
        <w:rPr>
          <w:lang w:val="uk-UA"/>
        </w:rPr>
        <w:t>Особа віком до 16 років, над якою встановлено опіку</w:t>
      </w:r>
      <w:r w:rsidRPr="00485746">
        <w:t>/</w:t>
      </w:r>
      <w:r w:rsidRPr="00485746">
        <w:rPr>
          <w:lang w:val="uk-UA"/>
        </w:rPr>
        <w:t>піклування, встановлюється за свідоцтвом про народження за умови підтвердження опікуном</w:t>
      </w:r>
      <w:r w:rsidRPr="00485746">
        <w:t>/</w:t>
      </w:r>
      <w:r w:rsidRPr="00485746">
        <w:rPr>
          <w:lang w:val="uk-UA"/>
        </w:rPr>
        <w:t xml:space="preserve">піклувальником того, що ця особа є їх підопічним.  </w:t>
      </w:r>
    </w:p>
    <w:p w:rsidR="001243C2" w:rsidRPr="00485746" w:rsidRDefault="001243C2" w:rsidP="001243C2">
      <w:pPr>
        <w:ind w:firstLine="708"/>
        <w:jc w:val="both"/>
        <w:rPr>
          <w:lang w:val="uk-UA"/>
        </w:rPr>
      </w:pPr>
      <w:r w:rsidRPr="00485746">
        <w:rPr>
          <w:lang w:val="uk-UA"/>
        </w:rPr>
        <w:t>В такому випадку Депозитарна установа здійснює також встановлення особи батьків (одного з батьків)</w:t>
      </w:r>
      <w:r w:rsidRPr="00485746">
        <w:t>/</w:t>
      </w:r>
      <w:r w:rsidRPr="00485746">
        <w:rPr>
          <w:lang w:val="uk-UA"/>
        </w:rPr>
        <w:t>опікуна</w:t>
      </w:r>
      <w:r w:rsidRPr="00485746">
        <w:t>/</w:t>
      </w:r>
      <w:r w:rsidRPr="00485746">
        <w:rPr>
          <w:lang w:val="uk-UA"/>
        </w:rPr>
        <w:t>піклувальника відповідно.</w:t>
      </w:r>
    </w:p>
    <w:p w:rsidR="001243C2" w:rsidRPr="00485746" w:rsidRDefault="001243C2" w:rsidP="001243C2">
      <w:pPr>
        <w:ind w:firstLine="708"/>
        <w:jc w:val="both"/>
        <w:rPr>
          <w:lang w:val="uk-UA"/>
        </w:rPr>
      </w:pPr>
      <w:r w:rsidRPr="00485746">
        <w:rPr>
          <w:lang w:val="uk-UA"/>
        </w:rPr>
        <w:t>2.1. Під час встановлення особи власника цінних паперів Депозитарна установа перевіряє відповідність даних документа, що посвідчує особу власника цінних паперів, даним, що містяться в системі депозитарного обліку Депозитарної установи на рахунку власника цінних паперів.</w:t>
      </w:r>
    </w:p>
    <w:p w:rsidR="001243C2" w:rsidRPr="00485746" w:rsidRDefault="001243C2" w:rsidP="001243C2">
      <w:pPr>
        <w:jc w:val="both"/>
        <w:rPr>
          <w:lang w:val="uk-UA" w:eastAsia="en-US"/>
        </w:rPr>
      </w:pPr>
      <w:r w:rsidRPr="00485746">
        <w:rPr>
          <w:lang w:val="uk-UA" w:eastAsia="en-US"/>
        </w:rPr>
        <w:tab/>
        <w:t>У випадку, якщо дані документа, який посвідчує особу власника цінних паперів, які містяться в системі депозитарного обліку, не відповідають даним наданого особою (її представником) документа, що посвідчує особу, Депозитарна установа для встановлення особи власника цінних паперів може вимагати надання додаткових документів, що дають змогу належним чином встановити відповідність особи власника цінних паперів (копію свідоцтва про одруження, довідку, видану уповноваженим державним органом, яка підтверджує зміну паспортних даних тощо).</w:t>
      </w:r>
    </w:p>
    <w:p w:rsidR="001243C2" w:rsidRPr="00485746" w:rsidRDefault="001243C2" w:rsidP="001243C2">
      <w:pPr>
        <w:ind w:firstLine="708"/>
        <w:jc w:val="both"/>
        <w:rPr>
          <w:lang w:val="uk-UA"/>
        </w:rPr>
      </w:pPr>
      <w:r w:rsidRPr="00485746">
        <w:rPr>
          <w:lang w:val="uk-UA"/>
        </w:rPr>
        <w:t>2.2. Під час встановлення особи правонаступника Депозитарна установа перевіряє відповідність даних про особу, зазначених в документі, що посвідчує особу правонаступника, даним про особу правонаступника, зазначеним в наданих Депозитарній установі документах, що підтверджують правонаступництво.</w:t>
      </w:r>
    </w:p>
    <w:p w:rsidR="001243C2" w:rsidRPr="00485746" w:rsidRDefault="001243C2" w:rsidP="001243C2">
      <w:pPr>
        <w:ind w:firstLine="708"/>
        <w:jc w:val="both"/>
        <w:rPr>
          <w:lang w:val="uk-UA" w:eastAsia="en-US"/>
        </w:rPr>
      </w:pPr>
      <w:r w:rsidRPr="00485746">
        <w:rPr>
          <w:lang w:val="uk-UA"/>
        </w:rPr>
        <w:t xml:space="preserve">У випадку, якщо дані про особу, зазначені в документі, що посвідчує особу правонаступника, не відповідають даним про особу правонаступника, зазначеним в документах, що підтверджують правонаступництво, Депозитарна установа для встановлення особи правонаступника може вимагати надання додаткових документів, що дають змогу належним чином встановити відповідність особи правонаступника </w:t>
      </w:r>
      <w:r w:rsidRPr="00485746">
        <w:rPr>
          <w:lang w:val="uk-UA" w:eastAsia="en-US"/>
        </w:rPr>
        <w:t>(копію свідоцтва про одруження, довідку, видану уповноваженим державним органом, яка підтверджує зміну паспортних даних тощо).</w:t>
      </w:r>
    </w:p>
    <w:p w:rsidR="001243C2" w:rsidRPr="00485746" w:rsidRDefault="001243C2" w:rsidP="001243C2">
      <w:pPr>
        <w:jc w:val="both"/>
        <w:rPr>
          <w:lang w:val="uk-UA" w:eastAsia="en-US"/>
        </w:rPr>
      </w:pPr>
      <w:r w:rsidRPr="00485746">
        <w:rPr>
          <w:lang w:val="uk-UA" w:eastAsia="en-US"/>
        </w:rPr>
        <w:tab/>
        <w:t>2.3. Під час встановлення особи спадкоємця цінних паперів Депозитарна установа перевіряє відповідність даних про особу, зазначених в документі, що посвідчує особу спадкоємця цінних паперів, даним про особу спадкоємця, зазначеним в свідоцтві про право на спадщину.</w:t>
      </w:r>
    </w:p>
    <w:p w:rsidR="001243C2" w:rsidRPr="00485746" w:rsidRDefault="001243C2" w:rsidP="001243C2">
      <w:pPr>
        <w:jc w:val="both"/>
        <w:rPr>
          <w:lang w:val="uk-UA" w:eastAsia="en-US"/>
        </w:rPr>
      </w:pPr>
      <w:r w:rsidRPr="00485746">
        <w:rPr>
          <w:lang w:val="uk-UA" w:eastAsia="en-US"/>
        </w:rPr>
        <w:tab/>
        <w:t>У випадку, якщо дані про особу, зазначені в документі, що посвідчує особу спадкоємця цінних паперів, не відповідають даним про особу спадкоємця, зазначеним в свідоцтві про право на спадщину, Депозитарна установа для встановлення особи спадкоємця може вимагати надання додаткових документів, що дають змогу належним чином встановити відповідність особи спадкоємця (копію свідоцтва про одруження, довідку, видану уповноваженим державним органом, яка підтверджує зміну паспортних даних тощо).</w:t>
      </w:r>
    </w:p>
    <w:p w:rsidR="001243C2" w:rsidRPr="00485746" w:rsidRDefault="001243C2" w:rsidP="001243C2">
      <w:pPr>
        <w:jc w:val="both"/>
        <w:rPr>
          <w:lang w:val="uk-UA"/>
        </w:rPr>
      </w:pPr>
      <w:r w:rsidRPr="00485746">
        <w:rPr>
          <w:lang w:val="uk-UA"/>
        </w:rPr>
        <w:tab/>
        <w:t xml:space="preserve"> 3. Встановлення юридичної особи здійснюється Депозитарною установою на підставі установчих документів, відомостей з Єдиного державного реєстру юридичних осіб, фізичних осіб-підприємців та громадських формувань (для резидентів), витягу з торгового, банківського чи судового реєстру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w:t>
      </w:r>
    </w:p>
    <w:p w:rsidR="001243C2" w:rsidRPr="00485746" w:rsidRDefault="001243C2" w:rsidP="001243C2">
      <w:pPr>
        <w:jc w:val="both"/>
        <w:rPr>
          <w:lang w:val="uk-UA"/>
        </w:rPr>
      </w:pPr>
      <w:r w:rsidRPr="00485746">
        <w:rPr>
          <w:lang w:val="uk-UA"/>
        </w:rPr>
        <w:lastRenderedPageBreak/>
        <w:tab/>
        <w:t>Додатково Депозитарна установа встановлює особу та перевіряє повноваження представника юридичної особи, що звертається до Депозитарної установи.</w:t>
      </w:r>
    </w:p>
    <w:p w:rsidR="001243C2" w:rsidRPr="00485746" w:rsidRDefault="001243C2" w:rsidP="001243C2">
      <w:pPr>
        <w:jc w:val="both"/>
        <w:rPr>
          <w:lang w:val="uk-UA"/>
        </w:rPr>
      </w:pPr>
      <w:r w:rsidRPr="00485746">
        <w:rPr>
          <w:lang w:val="uk-UA"/>
        </w:rPr>
        <w:tab/>
        <w:t>3.1. Під час встановлення особи власника цінних паперів Депозитарна установа перевіряє відповідність даних про особу, зазначених в наданих юридичною особою документах, даним, що містяться в системі депозитарного обліку Депозитарної установи на рахунку власника цінних паперів.</w:t>
      </w:r>
    </w:p>
    <w:p w:rsidR="001243C2" w:rsidRPr="00485746" w:rsidRDefault="001243C2" w:rsidP="001243C2">
      <w:pPr>
        <w:jc w:val="both"/>
        <w:rPr>
          <w:lang w:val="uk-UA" w:eastAsia="en-US"/>
        </w:rPr>
      </w:pPr>
      <w:r w:rsidRPr="00485746">
        <w:rPr>
          <w:lang w:val="uk-UA" w:eastAsia="en-US"/>
        </w:rPr>
        <w:tab/>
        <w:t>У випадку, якщо дані про особу, що містяться в документах, наданих юридичною особою для встановлення особи, не відповідають даним, які містяться в системі депозитарного обліку, Депозитарна установа для встановлення особи власника цінних паперів може вимагати надання додаткових документів, що дають змогу належним чином встановити відповідність особи власника цінних паперів.</w:t>
      </w:r>
    </w:p>
    <w:p w:rsidR="001243C2" w:rsidRPr="00485746" w:rsidRDefault="001243C2" w:rsidP="001243C2">
      <w:pPr>
        <w:ind w:firstLine="708"/>
        <w:jc w:val="both"/>
        <w:rPr>
          <w:lang w:val="uk-UA"/>
        </w:rPr>
      </w:pPr>
      <w:r w:rsidRPr="00485746">
        <w:rPr>
          <w:lang w:val="uk-UA"/>
        </w:rPr>
        <w:t>3.2. Під час встановлення особи правонаступника Депозитарна установа перевіряє відповідність даних про особу, зазначених в наданих юридичною особою документах, даним про особу правонаступника, зазначеним в наданих Депозитарній установі документах, що підтверджують правонаступництво.</w:t>
      </w:r>
    </w:p>
    <w:p w:rsidR="001243C2" w:rsidRPr="00485746" w:rsidRDefault="001243C2" w:rsidP="001243C2">
      <w:pPr>
        <w:ind w:firstLine="708"/>
        <w:jc w:val="both"/>
        <w:rPr>
          <w:lang w:val="uk-UA" w:eastAsia="en-US"/>
        </w:rPr>
      </w:pPr>
      <w:r w:rsidRPr="00485746">
        <w:rPr>
          <w:lang w:val="uk-UA"/>
        </w:rPr>
        <w:t>У випадку, якщо дані про особу, що містяться в документах, наданих юридичною особою для встановлення особи правонаступника, не відповідають даним про особу правонаступника, зазначеним в документах, що підтверджують правонаступництво, Депозитарна установа для встановлення особи правонаступника може вимагати надання додаткових документів, що дають змогу належним чином встановити відповідність особи правонаступника.</w:t>
      </w:r>
    </w:p>
    <w:p w:rsidR="001243C2" w:rsidRPr="00485746" w:rsidRDefault="001243C2" w:rsidP="001243C2">
      <w:pPr>
        <w:jc w:val="both"/>
        <w:rPr>
          <w:lang w:val="uk-UA" w:eastAsia="en-US"/>
        </w:rPr>
      </w:pPr>
      <w:r w:rsidRPr="00485746">
        <w:rPr>
          <w:lang w:val="uk-UA" w:eastAsia="en-US"/>
        </w:rPr>
        <w:tab/>
        <w:t>3.3. Під час встановлення особи спадкоємця цінних паперів Депозитарна установа перевіряє відповідність даних про особу, зазначених</w:t>
      </w:r>
      <w:r w:rsidRPr="00485746">
        <w:rPr>
          <w:lang w:val="uk-UA"/>
        </w:rPr>
        <w:t xml:space="preserve"> в наданих юридичною особою документах</w:t>
      </w:r>
      <w:r w:rsidRPr="00485746">
        <w:rPr>
          <w:lang w:val="uk-UA" w:eastAsia="en-US"/>
        </w:rPr>
        <w:t>, даним про особу спадкоємця, зазначеним в свідоцтві про право на спадщину.</w:t>
      </w:r>
    </w:p>
    <w:p w:rsidR="001243C2" w:rsidRPr="00485746" w:rsidRDefault="001243C2" w:rsidP="001243C2">
      <w:pPr>
        <w:jc w:val="both"/>
        <w:rPr>
          <w:lang w:val="uk-UA" w:eastAsia="en-US"/>
        </w:rPr>
      </w:pPr>
      <w:r w:rsidRPr="00485746">
        <w:rPr>
          <w:lang w:val="uk-UA" w:eastAsia="en-US"/>
        </w:rPr>
        <w:tab/>
        <w:t xml:space="preserve">У випадку, якщо дані про особу, </w:t>
      </w:r>
      <w:r w:rsidRPr="00485746">
        <w:rPr>
          <w:lang w:val="uk-UA"/>
        </w:rPr>
        <w:t>що містяться в документах, наданих юридичною особою для встановлення особи спадкоємця,</w:t>
      </w:r>
      <w:r w:rsidRPr="00485746">
        <w:rPr>
          <w:lang w:val="uk-UA" w:eastAsia="en-US"/>
        </w:rPr>
        <w:t xml:space="preserve"> не відповідають даним про особу спадкоємця, зазначеним в свідоцтві про право на спадщину, Депозитарна установа для встановлення особи спадкоємця може вимагати надання додаткових документів, що дають змогу належним чином встановити відповідність особи спадкоємця.</w:t>
      </w:r>
    </w:p>
    <w:p w:rsidR="001243C2" w:rsidRPr="00485746" w:rsidRDefault="001243C2" w:rsidP="001243C2">
      <w:pPr>
        <w:ind w:firstLine="708"/>
        <w:jc w:val="both"/>
        <w:rPr>
          <w:lang w:val="uk-UA"/>
        </w:rPr>
      </w:pPr>
      <w:r w:rsidRPr="00485746">
        <w:rPr>
          <w:lang w:val="uk-UA" w:eastAsia="en-US"/>
        </w:rPr>
        <w:t xml:space="preserve">4. </w:t>
      </w:r>
      <w:r w:rsidRPr="00485746">
        <w:rPr>
          <w:lang w:val="uk-UA"/>
        </w:rPr>
        <w:t>Встановлення Депозитарною установою особи власника цінних паперів, правонаступника, спадкоємця здійснюється на підставі отриманих від особи (її представника) оригіналів документів, визначених у пунктах 2, 3 цієї глави, або засвідчених в установленому порядку</w:t>
      </w:r>
      <w:r w:rsidRPr="00485746">
        <w:rPr>
          <w:b/>
          <w:lang w:val="uk-UA"/>
        </w:rPr>
        <w:t xml:space="preserve"> </w:t>
      </w:r>
      <w:r w:rsidRPr="00485746">
        <w:rPr>
          <w:lang w:val="uk-UA"/>
        </w:rPr>
        <w:t>(нотаріусом, посадовою особою, яка відповідно до закону має право на вчинення таких нотаріальних дій, особою, яка видала оригінал такого документа) їх копій.</w:t>
      </w:r>
    </w:p>
    <w:p w:rsidR="001243C2" w:rsidRPr="00485746" w:rsidRDefault="001243C2" w:rsidP="001243C2">
      <w:pPr>
        <w:jc w:val="both"/>
        <w:rPr>
          <w:lang w:val="uk-UA"/>
        </w:rPr>
      </w:pPr>
      <w:r w:rsidRPr="00485746">
        <w:rPr>
          <w:lang w:val="uk-UA"/>
        </w:rPr>
        <w:tab/>
        <w:t>Копія установчого документа юридичної особи-резидента (крім копії, засвідченої нотаріусом або посадовою особою, які відповідно до закону має право на вчинення таких нотаріальних дій) має бути засвідчена підписом уповноваженої особи та печаткою (за наявності) такої юридичної особи. Додатково Депозитарній установі має бути надана інформація щодо дати проведення державним реєстратором реєстрації відповідного установчого документа (крім випадку надання копії установчого документу з відміткою державного реєстратора про проведення державної реєстрації).</w:t>
      </w:r>
    </w:p>
    <w:p w:rsidR="001243C2" w:rsidRPr="00485746" w:rsidRDefault="001243C2" w:rsidP="001243C2">
      <w:pPr>
        <w:jc w:val="both"/>
        <w:rPr>
          <w:lang w:val="uk-UA"/>
        </w:rPr>
      </w:pPr>
      <w:r w:rsidRPr="00485746">
        <w:rPr>
          <w:lang w:val="uk-UA"/>
        </w:rPr>
        <w:tab/>
        <w:t>5. Оригінали документів на підставі яких Депозитарна установа здійснила встановлення особи, повертаються відповідній особі (її представнику).</w:t>
      </w:r>
    </w:p>
    <w:p w:rsidR="001243C2" w:rsidRPr="00485746" w:rsidRDefault="001243C2" w:rsidP="001243C2">
      <w:pPr>
        <w:jc w:val="both"/>
        <w:rPr>
          <w:lang w:val="uk-UA"/>
        </w:rPr>
      </w:pPr>
      <w:r w:rsidRPr="00485746">
        <w:rPr>
          <w:lang w:val="uk-UA"/>
        </w:rPr>
        <w:tab/>
        <w:t>Засвідчені копії документів, на підставі яких Депозитарна установа здійснила встановлення особи, повертаються відповідній особі (її представнику) за її (його) вимогою.</w:t>
      </w:r>
    </w:p>
    <w:p w:rsidR="001243C2" w:rsidRPr="00485746" w:rsidRDefault="001243C2" w:rsidP="001243C2">
      <w:pPr>
        <w:jc w:val="both"/>
        <w:rPr>
          <w:lang w:val="uk-UA"/>
        </w:rPr>
      </w:pPr>
      <w:r w:rsidRPr="00485746">
        <w:rPr>
          <w:lang w:val="uk-UA"/>
        </w:rPr>
        <w:tab/>
        <w:t xml:space="preserve">При поверненні оригіналів документів або засвідчених в установленому порядку їх копій, Депозитарна установа залишає копії документів, на підставі яких здійснювалось встановлення особи, що засвідчуються підписом працівника Депозитарної установи, який здійснив встановлення особи та печаткою Депозитарної установи. </w:t>
      </w:r>
    </w:p>
    <w:p w:rsidR="00002D0A" w:rsidRPr="00485746" w:rsidRDefault="00002D0A"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t xml:space="preserve">Глава </w:t>
      </w:r>
      <w:r w:rsidR="007F5671" w:rsidRPr="00485746">
        <w:rPr>
          <w:b/>
          <w:lang w:val="uk-UA"/>
        </w:rPr>
        <w:t>4</w:t>
      </w:r>
      <w:r w:rsidRPr="00485746">
        <w:rPr>
          <w:b/>
          <w:lang w:val="uk-UA"/>
        </w:rPr>
        <w:t>. Обслуговування операцій на рахунках у цінних паперах</w:t>
      </w:r>
      <w:r w:rsidR="005E39F5" w:rsidRPr="00485746">
        <w:rPr>
          <w:b/>
          <w:lang w:val="uk-UA"/>
        </w:rPr>
        <w:t>.</w:t>
      </w:r>
    </w:p>
    <w:p w:rsidR="00002D0A" w:rsidRPr="00485746" w:rsidRDefault="00002D0A" w:rsidP="004A1027">
      <w:pPr>
        <w:ind w:firstLine="709"/>
        <w:jc w:val="center"/>
        <w:rPr>
          <w:b/>
          <w:lang w:val="uk-UA"/>
        </w:rPr>
      </w:pPr>
    </w:p>
    <w:p w:rsidR="00FA6F71" w:rsidRPr="00485746" w:rsidRDefault="00FA6F71" w:rsidP="00FA6F71">
      <w:pPr>
        <w:ind w:firstLine="708"/>
        <w:jc w:val="both"/>
        <w:rPr>
          <w:lang w:val="uk-UA"/>
        </w:rPr>
      </w:pPr>
      <w:r w:rsidRPr="00485746">
        <w:rPr>
          <w:lang w:val="uk-UA"/>
        </w:rPr>
        <w:t xml:space="preserve">1. </w:t>
      </w:r>
      <w:r w:rsidR="00B622CE" w:rsidRPr="00485746">
        <w:t>Реквізити анкети рахунку в цінних паперах/анкети керуючого рахунком/анкети розпорядника рахунку в цінних паперах можуть бути доповнені за погодженням з депонентом або керуючим рахунком у межах їх повноважень</w:t>
      </w:r>
      <w:r w:rsidRPr="00485746">
        <w:rPr>
          <w:lang w:val="uk-UA"/>
        </w:rPr>
        <w:t xml:space="preserve">. </w:t>
      </w:r>
    </w:p>
    <w:p w:rsidR="00FA6F71" w:rsidRPr="00485746" w:rsidRDefault="00FA6F71" w:rsidP="00FA6F71">
      <w:pPr>
        <w:pStyle w:val="af1"/>
        <w:tabs>
          <w:tab w:val="left" w:pos="720"/>
          <w:tab w:val="left" w:pos="900"/>
        </w:tabs>
        <w:spacing w:before="0" w:beforeAutospacing="0" w:after="0" w:afterAutospacing="0"/>
        <w:ind w:firstLine="902"/>
        <w:jc w:val="both"/>
      </w:pPr>
      <w:r w:rsidRPr="00485746">
        <w:lastRenderedPageBreak/>
        <w:t xml:space="preserve">Унесення змін до відповідної анкети здійснюється на підставі: </w:t>
      </w:r>
    </w:p>
    <w:p w:rsidR="00FA6F71" w:rsidRPr="00485746" w:rsidRDefault="0088524A" w:rsidP="00FA6F71">
      <w:pPr>
        <w:ind w:firstLine="900"/>
        <w:jc w:val="both"/>
        <w:rPr>
          <w:lang w:val="uk-UA"/>
        </w:rPr>
      </w:pPr>
      <w:r w:rsidRPr="00485746">
        <w:t>розпорядження депонента, номінального утримувача або керуючого рахунком депонента, номінального утримувача</w:t>
      </w:r>
      <w:r w:rsidR="00FA6F71" w:rsidRPr="00485746">
        <w:rPr>
          <w:lang w:val="uk-UA"/>
        </w:rPr>
        <w:t>;</w:t>
      </w:r>
    </w:p>
    <w:p w:rsidR="00FA6F71" w:rsidRPr="00485746" w:rsidRDefault="00FA6F71" w:rsidP="00FA6F71">
      <w:pPr>
        <w:pStyle w:val="af1"/>
        <w:tabs>
          <w:tab w:val="left" w:pos="720"/>
          <w:tab w:val="left" w:pos="900"/>
        </w:tabs>
        <w:spacing w:before="0" w:beforeAutospacing="0" w:after="0" w:afterAutospacing="0"/>
        <w:ind w:firstLine="902"/>
        <w:jc w:val="both"/>
      </w:pPr>
      <w:r w:rsidRPr="00485746">
        <w:t>розпорядження емітента цінних паперів, з яким укладений договір про відкриття рахунків у цінних паперах власникам відповідно до нормативно-правових актів про порядок переведення випуску іменних цінних паперів документарної форми існування у бездокументарну форму існування, у випадках, передбачених законодавством;</w:t>
      </w:r>
    </w:p>
    <w:p w:rsidR="00FA6F71" w:rsidRPr="00485746" w:rsidRDefault="002E2467" w:rsidP="002E2467">
      <w:pPr>
        <w:pStyle w:val="af1"/>
        <w:tabs>
          <w:tab w:val="left" w:pos="720"/>
          <w:tab w:val="left" w:pos="900"/>
        </w:tabs>
        <w:spacing w:before="0" w:beforeAutospacing="0" w:after="0" w:afterAutospacing="0"/>
        <w:ind w:firstLine="902"/>
        <w:jc w:val="both"/>
      </w:pPr>
      <w:r w:rsidRPr="00485746">
        <w:rPr>
          <w:shd w:val="clear" w:color="auto" w:fill="FFFFFF"/>
        </w:rPr>
        <w:t>переоформленої анкети рахунку в цінних паперах/анкети керуючого рахунком/анкети розпоря</w:t>
      </w:r>
      <w:r w:rsidR="00034467" w:rsidRPr="00485746">
        <w:rPr>
          <w:shd w:val="clear" w:color="auto" w:fill="FFFFFF"/>
        </w:rPr>
        <w:t xml:space="preserve">дника рахунку в цінних паперах </w:t>
      </w:r>
      <w:r w:rsidRPr="00485746">
        <w:rPr>
          <w:shd w:val="clear" w:color="auto" w:fill="FFFFFF"/>
        </w:rPr>
        <w:t>(попередня анкета у порядку, встановленому внутрішніми документами депозитарної установи, переміщується на зберігання до архіву депозитарної установи)</w:t>
      </w:r>
      <w:r w:rsidR="00FA6F71" w:rsidRPr="00485746">
        <w:t xml:space="preserve">; </w:t>
      </w:r>
    </w:p>
    <w:p w:rsidR="00FA6F71" w:rsidRPr="00485746" w:rsidRDefault="00FA6F71" w:rsidP="00FA6F71">
      <w:pPr>
        <w:pStyle w:val="af1"/>
        <w:tabs>
          <w:tab w:val="left" w:pos="720"/>
          <w:tab w:val="left" w:pos="900"/>
        </w:tabs>
        <w:spacing w:before="0" w:beforeAutospacing="0" w:after="0" w:afterAutospacing="0"/>
        <w:ind w:firstLine="902"/>
        <w:jc w:val="both"/>
      </w:pPr>
      <w:r w:rsidRPr="00485746">
        <w:t xml:space="preserve">оригіналів або належним чином засвідчених копій документів, які підтверджують відповідні зміни. </w:t>
      </w:r>
    </w:p>
    <w:p w:rsidR="00FA6F71" w:rsidRPr="00485746" w:rsidRDefault="00FA6F71" w:rsidP="00FA6F71">
      <w:pPr>
        <w:ind w:firstLine="708"/>
        <w:jc w:val="both"/>
        <w:rPr>
          <w:lang w:val="uk-UA"/>
        </w:rPr>
      </w:pPr>
      <w:r w:rsidRPr="00485746">
        <w:rPr>
          <w:lang w:val="uk-UA"/>
        </w:rPr>
        <w:t>Якщо в анкеті рахунку в цінних паперах, анкеті керуючого рахунком змінюється інформація про розпорядника рахунку в цінних паперах, яка міститься в картці із зразками підпису цього розпорядника рахунку, або у випадку зміни розпорядника рахунку до письмового розпорядження щодо внесення змін до відповідної анкети та документів, що підтверджують зміну інформації про розпорядника рахунку, додається:</w:t>
      </w:r>
    </w:p>
    <w:p w:rsidR="00FA6F71" w:rsidRPr="00485746" w:rsidRDefault="007312A9" w:rsidP="00FA6F71">
      <w:pPr>
        <w:ind w:firstLine="708"/>
        <w:jc w:val="both"/>
        <w:rPr>
          <w:lang w:val="uk-UA"/>
        </w:rPr>
      </w:pPr>
      <w:r w:rsidRPr="00485746">
        <w:t>якщо розпорядник рахунку є представником юридичної особи - резидента - картка зі зразками підпису цього розпорядника рахунку в цінних паперах та відбитка печатки юридичної особи, затверджена керівником або іншою особою, уповноваженою на це установчими документами юридичної особи. У разі невикористання печатки картка із зразками підписів розпорядників рахунку в цінних паперах підписується в присутності працівника депозитарної установи або засвідчується нотаріусом чи посадовою особою, яка відповідно до закону має право на вчинення таких нотаріальних дій</w:t>
      </w:r>
      <w:r w:rsidR="00FA6F71" w:rsidRPr="00485746">
        <w:rPr>
          <w:lang w:val="uk-UA"/>
        </w:rPr>
        <w:t>;</w:t>
      </w:r>
    </w:p>
    <w:p w:rsidR="00FA6F71" w:rsidRPr="00485746" w:rsidRDefault="00FA6F71" w:rsidP="00FA6F71">
      <w:pPr>
        <w:ind w:firstLine="708"/>
        <w:jc w:val="both"/>
        <w:rPr>
          <w:lang w:val="uk-UA"/>
        </w:rPr>
      </w:pPr>
      <w:r w:rsidRPr="00485746">
        <w:rPr>
          <w:lang w:val="uk-UA"/>
        </w:rPr>
        <w:t>якщо розпорядник рахунку є представником юридичної особи - нерезидента - картка зі зразками підпису цього розпорядника рахунку в цінних паперах та відбитка печатки (у разі її наявності), нотаріально засвідчена;</w:t>
      </w:r>
    </w:p>
    <w:p w:rsidR="00DD4F93" w:rsidRPr="00485746" w:rsidRDefault="00E1695B" w:rsidP="00DD4F93">
      <w:pPr>
        <w:ind w:firstLine="708"/>
        <w:jc w:val="both"/>
      </w:pPr>
      <w:r w:rsidRPr="00485746">
        <w:t>якщо розпорядником рахунку виступає депонент чи керуючий рахунком, що є фізичними особами, - картка зі зразком підпису цього розпорядника рахунку в цінних паперах, яка підписана в присутності працівника депозитарної установи або засвідчена нотаріусом чи посадовою особою, яка відповідно до закону має право на вчинення таких нотаріальних дій</w:t>
      </w:r>
      <w:r w:rsidR="00DD4F93" w:rsidRPr="00485746">
        <w:t>.</w:t>
      </w:r>
    </w:p>
    <w:p w:rsidR="00DD4F93" w:rsidRPr="00485746" w:rsidRDefault="00DD4F93" w:rsidP="00DD4F93">
      <w:pPr>
        <w:ind w:firstLine="708"/>
        <w:jc w:val="both"/>
      </w:pPr>
      <w:r w:rsidRPr="00485746">
        <w:t>У випадку зміни статусу податкового резидентства депонента та/або його кінцевих бенефіціарних власників (для юридичної особи) розпорядження щодо внесення змін до анкети рахунку в цінних паперах та документи, що підтверджують зміну відповідного статусу, мають надаватися депонентом депозитарній установі протягом 10 робочих днів з дня настання такої зміни.</w:t>
      </w:r>
    </w:p>
    <w:p w:rsidR="00DD4F93" w:rsidRPr="00485746" w:rsidRDefault="00DD4F93" w:rsidP="00112F90">
      <w:pPr>
        <w:ind w:firstLine="708"/>
        <w:jc w:val="both"/>
      </w:pPr>
      <w:r w:rsidRPr="00485746">
        <w:t>За наявності у депозитарної установи обґрунтованої, документально підтвердженої підозри, що рахунок у цінних паперах депонента належить до підзвітних, депозитарна установа в порядку, встановленому її внутрішніми документами, та відповідно до договору про обслуговування рахунку в цінних паперах надсилає на адресу відповідного депонента запит з вимогою про надання пояснень та інформації, що стосуються підозри. Ненадання депонентом протягом 15 календарних днів з дня отримання запиту депозитарної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рахунку є підставою для відмови такому депоненту у виконанні розпоряджень щодо проведення операцій за його рахунком у цінних паперах відповідно до законодавства та внутрішніх документів депозитарної установи.</w:t>
      </w:r>
    </w:p>
    <w:p w:rsidR="004A1027" w:rsidRPr="00485746" w:rsidRDefault="004A1027" w:rsidP="004A1027">
      <w:pPr>
        <w:ind w:firstLine="709"/>
        <w:jc w:val="both"/>
        <w:rPr>
          <w:lang w:val="uk-UA"/>
        </w:rPr>
      </w:pPr>
      <w:r w:rsidRPr="00485746">
        <w:rPr>
          <w:lang w:val="uk-UA"/>
        </w:rPr>
        <w:t>2. Обслуговування операцій щодо цінних паперів на рахунках у цінних паперах здійснюється Депозитарною установою шляхом проведення на рахунках у цінних паперах облікових операцій:</w:t>
      </w:r>
    </w:p>
    <w:p w:rsidR="004A1027" w:rsidRPr="00485746" w:rsidRDefault="004A1027" w:rsidP="004A1027">
      <w:pPr>
        <w:pStyle w:val="af1"/>
        <w:tabs>
          <w:tab w:val="left" w:pos="720"/>
          <w:tab w:val="left" w:pos="900"/>
        </w:tabs>
        <w:spacing w:before="0" w:beforeAutospacing="0" w:after="0" w:afterAutospacing="0"/>
        <w:ind w:firstLine="709"/>
        <w:jc w:val="both"/>
        <w:rPr>
          <w:shd w:val="clear" w:color="auto" w:fill="FFFFFF"/>
        </w:rPr>
      </w:pPr>
      <w:r w:rsidRPr="00485746">
        <w:rPr>
          <w:shd w:val="clear" w:color="auto" w:fill="FFFFFF"/>
        </w:rPr>
        <w:tab/>
        <w:t xml:space="preserve">1) у разі вчинення правочину щодо цінних паперів поза фондовими біржами без додержання при розрахунках принципу «поставка цінних паперів проти оплати» </w:t>
      </w:r>
      <w:r w:rsidRPr="00485746">
        <w:t xml:space="preserve">– </w:t>
      </w:r>
      <w:r w:rsidR="008D1E4A" w:rsidRPr="00485746">
        <w:rPr>
          <w:lang w:eastAsia="ru-RU"/>
        </w:rPr>
        <w:t xml:space="preserve">за </w:t>
      </w:r>
      <w:r w:rsidR="008D1E4A" w:rsidRPr="00485746">
        <w:rPr>
          <w:lang w:eastAsia="ru-RU"/>
        </w:rPr>
        <w:lastRenderedPageBreak/>
        <w:t>розпорядженнями, що подаються кожним депонентом, номінальним утримувачем, за рахунками яких на виконання вчиненого правочину щодо цінних паперів має бути проведено депозитарну операцію, чи керуючими їх рахунками, якщо рахунки таких депонентів, номінальних утримувачів відкрито в одній депозитарній установі, або за розпорядженнями, що подаються депонентом або номінальним утримувачем, за рахунком якого на виконання вчиненого правочину щодо цінних паперів має бути проведено депозитарну операцію, чи керуючим його рахунком та Центральним депозитарієм або Національним банком України (щодо цінних паперів, облік яких відповідно до компетенції, встановленої </w:t>
      </w:r>
      <w:hyperlink r:id="rId16" w:tgtFrame="_blank" w:history="1">
        <w:r w:rsidR="008D1E4A" w:rsidRPr="00485746">
          <w:rPr>
            <w:lang w:eastAsia="ru-RU"/>
          </w:rPr>
          <w:t>Законом</w:t>
        </w:r>
      </w:hyperlink>
      <w:r w:rsidR="008D1E4A" w:rsidRPr="00485746">
        <w:rPr>
          <w:lang w:eastAsia="ru-RU"/>
        </w:rPr>
        <w:t>, веде Національний банк України),- якщо рахунки депонентів, номінальних утримувачів, за якими мають бути проведені депозитарні операції, відкриті в різних депозитарних установах</w:t>
      </w:r>
      <w:r w:rsidRPr="00485746">
        <w:t>;</w:t>
      </w:r>
    </w:p>
    <w:p w:rsidR="004A1027" w:rsidRPr="00485746" w:rsidRDefault="004A1027" w:rsidP="004A1027">
      <w:pPr>
        <w:pStyle w:val="af1"/>
        <w:tabs>
          <w:tab w:val="left" w:pos="720"/>
          <w:tab w:val="left" w:pos="900"/>
        </w:tabs>
        <w:spacing w:before="0" w:beforeAutospacing="0" w:after="0" w:afterAutospacing="0"/>
        <w:ind w:firstLine="709"/>
        <w:jc w:val="both"/>
        <w:rPr>
          <w:shd w:val="clear" w:color="auto" w:fill="FFFFFF"/>
        </w:rPr>
      </w:pPr>
      <w:r w:rsidRPr="00485746">
        <w:rPr>
          <w:shd w:val="clear" w:color="auto" w:fill="FFFFFF"/>
        </w:rPr>
        <w:tab/>
        <w:t xml:space="preserve">2) у разі вчинення правочину щодо цінних паперів на фондовій біржі чи поза фондовою біржею, </w:t>
      </w:r>
      <w:r w:rsidRPr="00485746">
        <w:t xml:space="preserve">якщо проводяться розрахунки за принципом </w:t>
      </w:r>
      <w:r w:rsidRPr="00485746">
        <w:rPr>
          <w:shd w:val="clear" w:color="auto" w:fill="FFFFFF"/>
        </w:rPr>
        <w:t xml:space="preserve">«поставка цінних паперів проти оплати» </w:t>
      </w:r>
      <w:r w:rsidRPr="00485746">
        <w:t xml:space="preserve">– </w:t>
      </w:r>
      <w:r w:rsidR="006F6870" w:rsidRPr="00485746">
        <w:rPr>
          <w:lang w:eastAsia="ru-RU"/>
        </w:rPr>
        <w:t>за розпорядженням та/або повідомленням (інформацією), що подаються Центральним депозитарієм згідно з Правилами та іншими внутрішніми документами Центрального депозитарію, а також умовами депозитарного договору або Національним банком (щодо цінних паперів, облік яких відповідно до компетенції, встановленої </w:t>
      </w:r>
      <w:hyperlink r:id="rId17" w:tgtFrame="_blank" w:history="1">
        <w:r w:rsidR="006F6870" w:rsidRPr="00485746">
          <w:rPr>
            <w:lang w:eastAsia="ru-RU"/>
          </w:rPr>
          <w:t>Законом</w:t>
        </w:r>
      </w:hyperlink>
      <w:r w:rsidR="006F6870" w:rsidRPr="00485746">
        <w:rPr>
          <w:lang w:eastAsia="ru-RU"/>
        </w:rPr>
        <w:t>, веде Національний банк України) в установленому ним порядку</w:t>
      </w:r>
      <w:r w:rsidRPr="00485746">
        <w:t>;</w:t>
      </w:r>
    </w:p>
    <w:p w:rsidR="008009AE" w:rsidRPr="00485746" w:rsidRDefault="008009AE" w:rsidP="004A1027">
      <w:pPr>
        <w:pStyle w:val="rvps2"/>
        <w:shd w:val="clear" w:color="auto" w:fill="FFFFFF"/>
        <w:tabs>
          <w:tab w:val="left" w:pos="720"/>
        </w:tabs>
        <w:spacing w:before="0" w:beforeAutospacing="0" w:after="0" w:afterAutospacing="0"/>
        <w:ind w:firstLine="709"/>
        <w:jc w:val="both"/>
        <w:textAlignment w:val="baseline"/>
        <w:rPr>
          <w:lang w:val="en-US"/>
        </w:rPr>
      </w:pPr>
      <w:r w:rsidRPr="00485746">
        <w:t xml:space="preserve">3) у разі вчинення правочину щодо цінних паперів на фондовій біржі, якщо проводяться розрахунки без дотримання принципу "поставка цінних паперів проти оплати"- </w:t>
      </w:r>
      <w:r w:rsidR="006F6870" w:rsidRPr="00485746">
        <w:rPr>
          <w:lang w:eastAsia="ru-RU"/>
        </w:rPr>
        <w:t>за розпорядженням та/або повідомленням (інформацією), що подається Центральним депозитарієм згідно з Правилами та іншими внутрішніми документами Центрального депозитарію відповідно до умов депозитарного договору</w:t>
      </w:r>
      <w:r w:rsidRPr="00485746">
        <w:t>;</w:t>
      </w:r>
    </w:p>
    <w:p w:rsidR="004A1027" w:rsidRPr="00485746" w:rsidRDefault="008009AE" w:rsidP="004A1027">
      <w:pPr>
        <w:pStyle w:val="rvps2"/>
        <w:shd w:val="clear" w:color="auto" w:fill="FFFFFF"/>
        <w:tabs>
          <w:tab w:val="left" w:pos="720"/>
        </w:tabs>
        <w:spacing w:before="0" w:beforeAutospacing="0" w:after="0" w:afterAutospacing="0"/>
        <w:ind w:firstLine="709"/>
        <w:jc w:val="both"/>
        <w:textAlignment w:val="baseline"/>
      </w:pPr>
      <w:r w:rsidRPr="00485746">
        <w:rPr>
          <w:lang w:val="en-US"/>
        </w:rPr>
        <w:t>4</w:t>
      </w:r>
      <w:r w:rsidR="004A1027" w:rsidRPr="00485746">
        <w:t xml:space="preserve">) </w:t>
      </w:r>
      <w:r w:rsidR="00334A92" w:rsidRPr="00485746">
        <w:rPr>
          <w:lang w:eastAsia="ru-RU"/>
        </w:rPr>
        <w:t xml:space="preserve">внаслідок виконання безумовної операції щодо цінних паперів відповідно до вимог законодавства (у разі спадкування та правонаступництва - </w:t>
      </w:r>
      <w:r w:rsidR="006F6870" w:rsidRPr="00485746">
        <w:rPr>
          <w:lang w:eastAsia="ru-RU"/>
        </w:rPr>
        <w:t>за рахунками в цінних паперах спадкодавця/юридичної особи, що припинилася, судового рішення або рішення уповноваженого законом державного органу чи його посадової особи тощо) - на підставі відповідних оригіналів документів або їх копій, які підтверджують наявність підстав для проведення депозитарних операцій</w:t>
      </w:r>
      <w:r w:rsidR="004A1027" w:rsidRPr="00485746">
        <w:t xml:space="preserve">. </w:t>
      </w:r>
    </w:p>
    <w:p w:rsidR="004A1027" w:rsidRPr="00485746" w:rsidRDefault="008009AE" w:rsidP="004A1027">
      <w:pPr>
        <w:pStyle w:val="af1"/>
        <w:tabs>
          <w:tab w:val="left" w:pos="720"/>
          <w:tab w:val="left" w:pos="900"/>
        </w:tabs>
        <w:spacing w:before="0" w:beforeAutospacing="0" w:after="0" w:afterAutospacing="0"/>
        <w:ind w:firstLine="709"/>
        <w:jc w:val="both"/>
        <w:rPr>
          <w:lang w:val="ru-RU"/>
        </w:rPr>
      </w:pPr>
      <w:r w:rsidRPr="00485746">
        <w:rPr>
          <w:lang w:val="en-US"/>
        </w:rPr>
        <w:t>5</w:t>
      </w:r>
      <w:r w:rsidR="004A1027" w:rsidRPr="00485746">
        <w:t xml:space="preserve">) </w:t>
      </w:r>
      <w:r w:rsidR="005550BC" w:rsidRPr="00485746">
        <w:rPr>
          <w:lang w:eastAsia="ru-RU"/>
        </w:rPr>
        <w:t>у разі встановлення обмежень (блокування) або зняття обмеження (розблокування) прав на цінні папери відносно прав депонентів - за розпорядженнями депонентів, клієнтів чи керуючих рахунками депонентів, клієнтів. До розпоряджень, які подаються депозитарній установі, додаються оригінали документів або їх копії, які підтверджують наявність підстав для проведення депозитарних операцій (крім блокування цінних паперів, прав на цінні папери, що виставляються на продаж)</w:t>
      </w:r>
      <w:r w:rsidR="004A1027" w:rsidRPr="00485746">
        <w:t xml:space="preserve">; </w:t>
      </w:r>
    </w:p>
    <w:p w:rsidR="00334A92" w:rsidRPr="00485746" w:rsidRDefault="005550BC" w:rsidP="004A1027">
      <w:pPr>
        <w:pStyle w:val="af1"/>
        <w:tabs>
          <w:tab w:val="left" w:pos="720"/>
          <w:tab w:val="left" w:pos="900"/>
        </w:tabs>
        <w:spacing w:before="0" w:beforeAutospacing="0" w:after="0" w:afterAutospacing="0"/>
        <w:ind w:firstLine="709"/>
        <w:jc w:val="both"/>
        <w:rPr>
          <w:lang w:val="ru-RU"/>
        </w:rPr>
      </w:pPr>
      <w:r w:rsidRPr="00485746">
        <w:rPr>
          <w:lang w:eastAsia="ru-RU"/>
        </w:rPr>
        <w:t>у разі встановлення обмежень (блокування) або зняття обмеження (розблокування) прав на цінні папери власника, права на які та права за якими обліковуються на рахунку в цінних паперах номінального утримувача,- за розпорядженням номінального утримувача чи керуючого його рахунком</w:t>
      </w:r>
      <w:r w:rsidR="00334A92" w:rsidRPr="00485746">
        <w:rPr>
          <w:lang w:val="ru-RU" w:eastAsia="ru-RU"/>
        </w:rPr>
        <w:t>.</w:t>
      </w:r>
    </w:p>
    <w:p w:rsidR="005550BC" w:rsidRPr="00485746" w:rsidRDefault="002E6FF8" w:rsidP="005550BC">
      <w:pPr>
        <w:ind w:firstLine="450"/>
        <w:jc w:val="both"/>
      </w:pPr>
      <w:r w:rsidRPr="00485746">
        <w:tab/>
        <w:t xml:space="preserve">6) </w:t>
      </w:r>
      <w:r w:rsidR="005550BC" w:rsidRPr="00485746">
        <w:t>у разі розблокування цінних паперів/прав на цінні папери, що були заблоковані депозитарними установами на підставі розпоряджень депонентів, керуючих рахунків у цінних паперах депонентів для виставлення цінних паперів на продаж:</w:t>
      </w:r>
    </w:p>
    <w:p w:rsidR="005550BC" w:rsidRPr="00485746" w:rsidRDefault="005550BC" w:rsidP="005550BC">
      <w:pPr>
        <w:ind w:firstLine="708"/>
        <w:jc w:val="both"/>
      </w:pPr>
      <w:bookmarkStart w:id="40" w:name="n1209"/>
      <w:bookmarkEnd w:id="40"/>
      <w:r w:rsidRPr="00485746">
        <w:t>на фондовій біржі або поза фондовою біржею з дотриманням принципу «поставка цінних паперів проти оплати», здійснюється Центральним депозитарієм на підставі інформації від Розрахункового центру, клірингової установи або фондової біржі (у разі провадження клірингової діяльності Центральним депозитарієм), депозитарною установою - на підставі інформації від Центрального депозитарію відповідно до умов депозитарного договору;</w:t>
      </w:r>
    </w:p>
    <w:p w:rsidR="002E6FF8" w:rsidRPr="00485746" w:rsidRDefault="005550BC" w:rsidP="005550BC">
      <w:pPr>
        <w:pStyle w:val="af1"/>
        <w:tabs>
          <w:tab w:val="left" w:pos="720"/>
          <w:tab w:val="left" w:pos="900"/>
        </w:tabs>
        <w:spacing w:before="0" w:beforeAutospacing="0" w:after="0" w:afterAutospacing="0"/>
        <w:jc w:val="both"/>
      </w:pPr>
      <w:bookmarkStart w:id="41" w:name="n2030"/>
      <w:bookmarkStart w:id="42" w:name="n1210"/>
      <w:bookmarkEnd w:id="41"/>
      <w:bookmarkEnd w:id="42"/>
      <w:r w:rsidRPr="00485746">
        <w:rPr>
          <w:lang w:val="ru-RU" w:eastAsia="ru-RU"/>
        </w:rPr>
        <w:tab/>
      </w:r>
      <w:r w:rsidRPr="00485746">
        <w:rPr>
          <w:lang w:eastAsia="ru-RU"/>
        </w:rPr>
        <w:t>на фондовій біржі без дотримання принципу «поставка цінних паперів проти оплати», здійснюється Центральним депозитарієм на підставі інформації від фондової біржі, депозитарною установою - на підставі інформації від Центрального депозитарію відповідно до умов депозитарного договору</w:t>
      </w:r>
      <w:r w:rsidR="002E6FF8" w:rsidRPr="00485746">
        <w:t>;</w:t>
      </w:r>
    </w:p>
    <w:p w:rsidR="005550BC" w:rsidRPr="00485746" w:rsidRDefault="004320B8" w:rsidP="005550BC">
      <w:pPr>
        <w:ind w:firstLine="450"/>
        <w:jc w:val="both"/>
      </w:pPr>
      <w:r w:rsidRPr="00485746">
        <w:t xml:space="preserve">7) </w:t>
      </w:r>
      <w:r w:rsidR="005550BC" w:rsidRPr="00485746">
        <w:t xml:space="preserve">у разі звернення заставодержателем стягнення на цінні папери, які є предметом застави, у позасудовому порядку (за наявності відповідного положення в договорі застави) - за розпорядженням, що подається заставодержателем (за умови ідентифікації заставодержателя відповідно до законодавства та отримання депозитарною установою від </w:t>
      </w:r>
      <w:r w:rsidR="005550BC" w:rsidRPr="00485746">
        <w:lastRenderedPageBreak/>
        <w:t>заставодержателя картки зі зразками підписів осіб, що мають право діяти від імені заставодержателя без довіреності, або їх уповноважених осіб) до депозитарної установи, в якій на рахунку в цінних паперах власника цінних паперів - заставодавця обліковуються права на заставлені цінні папери:</w:t>
      </w:r>
    </w:p>
    <w:p w:rsidR="005550BC" w:rsidRPr="00485746" w:rsidRDefault="005550BC" w:rsidP="005550BC">
      <w:pPr>
        <w:ind w:firstLine="450"/>
        <w:jc w:val="both"/>
      </w:pPr>
      <w:bookmarkStart w:id="43" w:name="n1642"/>
      <w:bookmarkEnd w:id="43"/>
      <w:r w:rsidRPr="00485746">
        <w:t>згідно з умовами відповідного договору між депонентом - заставодавцем, заставодержателем та депозитарною установою щодо звернення стягнення на предмет застави;</w:t>
      </w:r>
    </w:p>
    <w:p w:rsidR="005550BC" w:rsidRPr="00485746" w:rsidRDefault="005550BC" w:rsidP="005550BC">
      <w:pPr>
        <w:ind w:firstLine="450"/>
        <w:jc w:val="both"/>
      </w:pPr>
      <w:bookmarkStart w:id="44" w:name="n1643"/>
      <w:bookmarkEnd w:id="44"/>
      <w:r w:rsidRPr="00485746">
        <w:t>або на підставі наданих заставодержателем оригіналів (копій) таких документів:</w:t>
      </w:r>
    </w:p>
    <w:p w:rsidR="005550BC" w:rsidRPr="00485746" w:rsidRDefault="005550BC" w:rsidP="005550BC">
      <w:pPr>
        <w:ind w:firstLine="450"/>
        <w:jc w:val="both"/>
      </w:pPr>
      <w:bookmarkStart w:id="45" w:name="n1644"/>
      <w:bookmarkEnd w:id="45"/>
      <w:r w:rsidRPr="00485746">
        <w:t>договору застави;</w:t>
      </w:r>
    </w:p>
    <w:p w:rsidR="005550BC" w:rsidRPr="00485746" w:rsidRDefault="005550BC" w:rsidP="005550BC">
      <w:pPr>
        <w:ind w:firstLine="450"/>
        <w:jc w:val="both"/>
      </w:pPr>
      <w:bookmarkStart w:id="46" w:name="n1645"/>
      <w:bookmarkEnd w:id="46"/>
      <w:r w:rsidRPr="00485746">
        <w:t>повідомлення про порушення забезпеченого заставою зобов’язання, надісланого згідно зі </w:t>
      </w:r>
      <w:hyperlink r:id="rId18" w:tgtFrame="_blank" w:history="1">
        <w:r w:rsidRPr="00485746">
          <w:t>статтею 27</w:t>
        </w:r>
      </w:hyperlink>
      <w:r w:rsidRPr="00485746">
        <w:t> Закону України «Про забезпечення вимог кредиторів та реєстрацію обтяжень»;</w:t>
      </w:r>
    </w:p>
    <w:p w:rsidR="005550BC" w:rsidRPr="00485746" w:rsidRDefault="005550BC" w:rsidP="005550BC">
      <w:pPr>
        <w:ind w:firstLine="450"/>
        <w:jc w:val="both"/>
      </w:pPr>
      <w:bookmarkStart w:id="47" w:name="n1646"/>
      <w:bookmarkEnd w:id="47"/>
      <w:r w:rsidRPr="00485746">
        <w:t>розрахункового документа щодо надання послуг поштового зв'язку (касовий чек, розрахункова квитанція або довідка підприємства зв'язку) або іншого документа, що підтверджує надсилання зазначеного у попередньому абзаці повідомлення заставодавцю;</w:t>
      </w:r>
    </w:p>
    <w:p w:rsidR="005550BC" w:rsidRPr="00485746" w:rsidRDefault="005550BC" w:rsidP="005550BC">
      <w:pPr>
        <w:ind w:firstLine="450"/>
        <w:jc w:val="both"/>
      </w:pPr>
      <w:bookmarkStart w:id="48" w:name="n1647"/>
      <w:bookmarkEnd w:id="48"/>
      <w:r w:rsidRPr="00485746">
        <w:t>витягу з Єдиного державного реєстру юридичних осіб, фізичних осіб - підприємців та громадських формувань щодо заставодавця станом на дату надсилання повідомлення заставодержателем (якщо заставодавцем є резидент - юридична особа або фізична особа - підприємець);</w:t>
      </w:r>
    </w:p>
    <w:p w:rsidR="005550BC" w:rsidRPr="00485746" w:rsidRDefault="005550BC" w:rsidP="005550BC">
      <w:pPr>
        <w:ind w:firstLine="450"/>
        <w:jc w:val="both"/>
      </w:pPr>
      <w:bookmarkStart w:id="49" w:name="n1648"/>
      <w:bookmarkEnd w:id="49"/>
      <w:r w:rsidRPr="00485746">
        <w:t>документа, що свідчить про реєстрацію відомостей щодо звернення стягнення на заставлені цінні папери в Державному реєстрі обтяжень рухомого майна, за умови завершення 30-денного строку з моменту такої реєстрації;</w:t>
      </w:r>
    </w:p>
    <w:p w:rsidR="005550BC" w:rsidRPr="00485746" w:rsidRDefault="005550BC" w:rsidP="005550BC">
      <w:pPr>
        <w:ind w:firstLine="450"/>
        <w:jc w:val="both"/>
      </w:pPr>
      <w:bookmarkStart w:id="50" w:name="n1649"/>
      <w:bookmarkEnd w:id="50"/>
      <w:r w:rsidRPr="00485746">
        <w:t>договору купівлі-продажу цінних паперів, укладеного заставодержателем в установленому законодавством порядку від імені заставодавця та третьою особою (у разі звернення стягнення на цінні папери шляхом продажу предмета застави третій особі);</w:t>
      </w:r>
    </w:p>
    <w:p w:rsidR="004320B8" w:rsidRPr="00485746" w:rsidRDefault="005550BC" w:rsidP="005550BC">
      <w:pPr>
        <w:pStyle w:val="af1"/>
        <w:spacing w:before="0" w:beforeAutospacing="0" w:after="0" w:afterAutospacing="0"/>
        <w:ind w:firstLine="708"/>
        <w:jc w:val="both"/>
      </w:pPr>
      <w:bookmarkStart w:id="51" w:name="n1650"/>
      <w:bookmarkEnd w:id="51"/>
      <w:r w:rsidRPr="00485746">
        <w:rPr>
          <w:lang w:eastAsia="ru-RU"/>
        </w:rPr>
        <w:t>довідки заставодержателя, складеної у довільній формі станом на дату подання розпорядження, щодо підтвердження того, що заборгованість за правочином, зобов’язання за яким забезпечені заставою цінних паперів, непогашена, а правочин, на підставі якого виникло обтяження та зобов’язання за яким забезпечені заставою цінних паперів, є чинним та не визнаний недійсним в судовому порядку;</w:t>
      </w:r>
    </w:p>
    <w:p w:rsidR="002E6FF8" w:rsidRPr="00485746" w:rsidRDefault="002E6FF8" w:rsidP="002E6FF8">
      <w:pPr>
        <w:pStyle w:val="af1"/>
        <w:tabs>
          <w:tab w:val="left" w:pos="720"/>
          <w:tab w:val="left" w:pos="900"/>
        </w:tabs>
        <w:spacing w:before="0" w:beforeAutospacing="0" w:after="0" w:afterAutospacing="0"/>
        <w:jc w:val="both"/>
      </w:pPr>
      <w:r w:rsidRPr="00485746">
        <w:tab/>
        <w:t>8) у разі внесення цінних паперів до статутного капіталу юридичної особи або повернення вкладу, внесеного до статутного капіталу у вигляді цінних паперів, у натуральній формі - за розпорядженнями, що подаються кожним депонентом, що є стороною операції, чи керуючими рахунками цих депонентів - у разі якщо сторонами операції є депоненти Депозитарної установи, або за розпорядженнями, що подаються депонентом чи керуючим його рахунком та Центральним депозитарієм або Національним банком України (щодо цінних паперів, облік яких відповідно до компетенції, встановленої Законом, веде Національний банк України), - у разі якщо сторонами операції є депоненти різних депозитарних установ;</w:t>
      </w:r>
    </w:p>
    <w:p w:rsidR="00E80B92" w:rsidRPr="00485746" w:rsidRDefault="002E6FF8" w:rsidP="00EF6D37">
      <w:pPr>
        <w:ind w:firstLine="708"/>
        <w:jc w:val="both"/>
        <w:rPr>
          <w:lang w:val="en-US"/>
        </w:rPr>
      </w:pPr>
      <w:r w:rsidRPr="00485746">
        <w:rPr>
          <w:lang w:val="uk-UA"/>
        </w:rPr>
        <w:t xml:space="preserve">9) </w:t>
      </w:r>
      <w:r w:rsidR="00EF6D37" w:rsidRPr="00485746">
        <w:t>у разі переведення прав на цінні папери з рахунку власника (співвласників)/нотаріуса, що обслуговується депозитарною установою, на рахунок у цінних паперах цієї особи, що обслуговується іншою депозитарною установою</w:t>
      </w:r>
      <w:r w:rsidR="00E80B92" w:rsidRPr="00485746">
        <w:rPr>
          <w:lang w:val="en-US"/>
        </w:rPr>
        <w:t>:</w:t>
      </w:r>
    </w:p>
    <w:p w:rsidR="00E80B92" w:rsidRPr="00485746" w:rsidRDefault="00E80B92" w:rsidP="00EF6D37">
      <w:pPr>
        <w:ind w:firstLine="708"/>
        <w:jc w:val="both"/>
      </w:pPr>
      <w:r w:rsidRPr="00485746">
        <w:t>депозитарною установою - за розпорядженням власника (співвласників)/нотаріуса чи керуючого його рахунком;</w:t>
      </w:r>
    </w:p>
    <w:p w:rsidR="003752E1" w:rsidRPr="00485746" w:rsidRDefault="003752E1" w:rsidP="003752E1">
      <w:pPr>
        <w:ind w:firstLine="450"/>
        <w:jc w:val="both"/>
      </w:pPr>
      <w:r w:rsidRPr="00485746">
        <w:rPr>
          <w:lang w:val="uk-UA"/>
        </w:rPr>
        <w:t xml:space="preserve">10) </w:t>
      </w:r>
      <w:r w:rsidRPr="00485746">
        <w:t>у разі переведення прав на акції банку, що віднесений Національним банком України до категорії неплатоспроможного, відповідно до </w:t>
      </w:r>
      <w:hyperlink r:id="rId19" w:anchor="n1597" w:tgtFrame="_blank" w:history="1">
        <w:r w:rsidRPr="00485746">
          <w:t>абзацу третього</w:t>
        </w:r>
      </w:hyperlink>
      <w:r w:rsidRPr="00485746">
        <w:t> частини першої статті 41</w:t>
      </w:r>
      <w:r w:rsidRPr="00485746">
        <w:rPr>
          <w:b/>
          <w:bCs/>
          <w:sz w:val="2"/>
          <w:szCs w:val="2"/>
          <w:vertAlign w:val="superscript"/>
        </w:rPr>
        <w:t>-</w:t>
      </w:r>
      <w:r w:rsidRPr="00485746">
        <w:rPr>
          <w:b/>
          <w:bCs/>
          <w:sz w:val="16"/>
          <w:szCs w:val="16"/>
          <w:vertAlign w:val="superscript"/>
        </w:rPr>
        <w:t>1</w:t>
      </w:r>
      <w:r w:rsidRPr="00485746">
        <w:t> Закону України «Про систему гарантування вкладів фізичних осіб»:</w:t>
      </w:r>
    </w:p>
    <w:p w:rsidR="003752E1" w:rsidRPr="00485746" w:rsidRDefault="003752E1" w:rsidP="003752E1">
      <w:pPr>
        <w:ind w:firstLine="450"/>
        <w:jc w:val="both"/>
      </w:pPr>
      <w:bookmarkStart w:id="52" w:name="n1519"/>
      <w:bookmarkEnd w:id="52"/>
      <w:r w:rsidRPr="00485746">
        <w:t>депозитарною установою, на рахунок у цінних паперах якої переказуються акції такого банку, - за розпорядженнями, що подаються депонентом чи керуючим його рахунком та Центральним депозитарієм. До розпорядження, що подається депонентом чи керуючим його рахунком, додається копія рішення Кабінету Міністрів України щодо участі держави у виведенні неплатоспроможного банку з ринку;</w:t>
      </w:r>
    </w:p>
    <w:p w:rsidR="003752E1" w:rsidRPr="00485746" w:rsidRDefault="003752E1" w:rsidP="003752E1">
      <w:pPr>
        <w:ind w:firstLine="450"/>
        <w:jc w:val="both"/>
      </w:pPr>
      <w:bookmarkStart w:id="53" w:name="n1520"/>
      <w:bookmarkEnd w:id="53"/>
      <w:r w:rsidRPr="00485746">
        <w:t>депозитарною установою, з рахунку в цінних паперах якої переказуються акції такого банку, - за розпорядженням Центрального депозитарію;</w:t>
      </w:r>
    </w:p>
    <w:p w:rsidR="003752E1" w:rsidRPr="00485746" w:rsidRDefault="003752E1" w:rsidP="003752E1">
      <w:pPr>
        <w:ind w:firstLine="450"/>
        <w:jc w:val="both"/>
      </w:pPr>
      <w:bookmarkStart w:id="54" w:name="n1521"/>
      <w:bookmarkEnd w:id="54"/>
      <w:r w:rsidRPr="00485746">
        <w:t xml:space="preserve">Центральним депозитарієм - за розпорядженням депозитарної установи, на рахунок у цінних паперах якої переказуються акції такого банку, та повідомленням Фонду про </w:t>
      </w:r>
      <w:r w:rsidRPr="00485746">
        <w:lastRenderedPageBreak/>
        <w:t>затвердження плану врегулювання, яким передбачено участь держави у виведенні неплатоспроможного банку з ринку у спосіб, визначений рішенням Кабінету Міністрів України, до якого додається копія цього рішення;</w:t>
      </w:r>
    </w:p>
    <w:p w:rsidR="008649DD" w:rsidRPr="00485746" w:rsidRDefault="008649DD" w:rsidP="00DD4F93">
      <w:pPr>
        <w:ind w:firstLine="709"/>
        <w:jc w:val="both"/>
      </w:pPr>
      <w:r w:rsidRPr="00485746">
        <w:t>11) у разі переведення прав на акції певного акціонерного товариства на рахунок у цінних паперах заявника публічної безвідкличної вимоги про придбання акцій у всіх власників акцій цього товариства (далі - заявник вимоги) відповідно до </w:t>
      </w:r>
      <w:hyperlink r:id="rId20" w:anchor="n1454" w:tgtFrame="_blank" w:history="1">
        <w:r w:rsidRPr="00485746">
          <w:rPr>
            <w:rStyle w:val="afe"/>
            <w:color w:val="auto"/>
            <w:u w:val="none"/>
          </w:rPr>
          <w:t>статті 65</w:t>
        </w:r>
      </w:hyperlink>
      <w:hyperlink r:id="rId21" w:anchor="n1454" w:tgtFrame="_blank" w:history="1">
        <w:r w:rsidRPr="00485746">
          <w:rPr>
            <w:rStyle w:val="afe"/>
            <w:b/>
            <w:bCs/>
            <w:color w:val="auto"/>
            <w:sz w:val="2"/>
            <w:szCs w:val="2"/>
            <w:u w:val="none"/>
            <w:vertAlign w:val="superscript"/>
          </w:rPr>
          <w:t>-</w:t>
        </w:r>
        <w:r w:rsidRPr="00485746">
          <w:rPr>
            <w:rStyle w:val="afe"/>
            <w:b/>
            <w:bCs/>
            <w:color w:val="auto"/>
            <w:sz w:val="16"/>
            <w:szCs w:val="16"/>
            <w:u w:val="none"/>
            <w:vertAlign w:val="superscript"/>
          </w:rPr>
          <w:t>2</w:t>
        </w:r>
      </w:hyperlink>
      <w:r w:rsidRPr="00485746">
        <w:t> Закону України «Про акціонерні товариства»:</w:t>
      </w:r>
    </w:p>
    <w:p w:rsidR="00320E5C" w:rsidRPr="00485746" w:rsidRDefault="00320E5C" w:rsidP="003752E1">
      <w:pPr>
        <w:pStyle w:val="rvps2"/>
        <w:shd w:val="clear" w:color="auto" w:fill="FFFFFF"/>
        <w:spacing w:before="0" w:beforeAutospacing="0" w:after="0" w:afterAutospacing="0"/>
        <w:ind w:firstLine="709"/>
        <w:jc w:val="both"/>
        <w:rPr>
          <w:lang w:val="en-US"/>
        </w:rPr>
      </w:pPr>
      <w:bookmarkStart w:id="55" w:name="n21"/>
      <w:bookmarkEnd w:id="55"/>
      <w:r w:rsidRPr="00485746">
        <w:t>- депозитарною установою, яка обслуговує рахунок у цінних паперах заявника вимоги, на цьому рахунку - за розпорядженням заявника вимоги та розпорядженням та/або повідомленням Центрального депозитарію, сформованим на підставі отриманого від відповідного товариства повідомлення про перерахування заявником вимоги банківській установі грошових сум у повному обсязі за акції, що ним придбаваються, на рахунок умовного зберігання (ескроу), бенефіціарами якого є акціонери цього товариства, у яких придбаваються акції (їхні спадкоємці, або правонаступники, або інші особи, які відповідно до законодавства мають право на отримання коштів) (далі - рахунок ескроу)</w:t>
      </w:r>
      <w:r w:rsidRPr="00485746">
        <w:rPr>
          <w:lang w:val="en-US"/>
        </w:rPr>
        <w:t xml:space="preserve">, </w:t>
      </w:r>
      <w:r w:rsidRPr="00485746">
        <w:rPr>
          <w:lang w:eastAsia="ru-RU"/>
        </w:rPr>
        <w:t>за формою, встановленою внутрішніми документами Центрального депозитарію (далі - повідомлення про перерахування коштів)</w:t>
      </w:r>
      <w:r w:rsidRPr="00485746">
        <w:t>.</w:t>
      </w:r>
      <w:r w:rsidRPr="00485746">
        <w:rPr>
          <w:lang w:val="en-US"/>
        </w:rPr>
        <w:t xml:space="preserve"> </w:t>
      </w:r>
      <w:r w:rsidRPr="00485746">
        <w:t>Разом з розпорядженням заявник вимоги надає депозитарній установі копію публічної безвідкличної вимоги про придбання ним акцій у всіх власників акцій товариства (далі - публічна безвідклична вимога). Розпорядження, що надається заявником вимоги, має містити наказ про зарахування/переказ на рахунок у цінних паперах заявника вимоги прав тільки на ті акції товариства, що придбаваються заявником вимоги.</w:t>
      </w:r>
    </w:p>
    <w:p w:rsidR="00320E5C" w:rsidRPr="00485746" w:rsidRDefault="00320E5C" w:rsidP="003752E1">
      <w:pPr>
        <w:pStyle w:val="rvps2"/>
        <w:shd w:val="clear" w:color="auto" w:fill="FFFFFF"/>
        <w:spacing w:before="0" w:beforeAutospacing="0" w:after="0" w:afterAutospacing="0"/>
        <w:ind w:firstLine="709"/>
        <w:jc w:val="both"/>
        <w:rPr>
          <w:lang w:val="en-US"/>
        </w:rPr>
      </w:pPr>
      <w:bookmarkStart w:id="56" w:name="n22"/>
      <w:bookmarkEnd w:id="56"/>
      <w:r w:rsidRPr="00485746">
        <w:t>депозитарними установами, які обслуговують рахунки в цінних паперах власників акцій відповідного товариства, в яких заявником вимоги придбаваються ці акції, та депозитаріями-кореспондентами, якщо на рахунках цих осіб обліковуються акції товариства, що придбаваються заявником вимоги, - за розпорядженням та/або повідомленням Центрального депозитарію;</w:t>
      </w:r>
    </w:p>
    <w:p w:rsidR="0019191E" w:rsidRPr="00485746" w:rsidRDefault="0019191E" w:rsidP="003752E1">
      <w:pPr>
        <w:ind w:firstLine="709"/>
        <w:jc w:val="both"/>
      </w:pPr>
      <w:bookmarkStart w:id="57" w:name="n23"/>
      <w:bookmarkStart w:id="58" w:name="n24"/>
      <w:bookmarkStart w:id="59" w:name="n25"/>
      <w:bookmarkEnd w:id="57"/>
      <w:bookmarkEnd w:id="58"/>
      <w:bookmarkEnd w:id="59"/>
      <w:r w:rsidRPr="00485746">
        <w:t xml:space="preserve">Зазначені операції мають бути виконані Центральним депозитарієм та відповідними депозитарними установами протягом трьох робочих днів з дня отримання Центральним депозитарієм від відповідного товариства повідомлення про перерахування коштів та документа банку про оплату акцій у порядку, встановленому Правилами та іншими внутрішніми документами Центрального депозитарію, а також умовами депозитарного договору, за умови відсутності в Центральному депозитарії інформації від уповноваженої особи </w:t>
      </w:r>
      <w:r w:rsidR="00B565BE" w:rsidRPr="00485746">
        <w:rPr>
          <w:lang w:val="en-US"/>
        </w:rPr>
        <w:t>НКЦПФР</w:t>
      </w:r>
      <w:r w:rsidRPr="00485746">
        <w:t xml:space="preserve"> про порушення заявником вимоги передбачених </w:t>
      </w:r>
      <w:hyperlink r:id="rId22" w:anchor="n1454" w:tgtFrame="_blank" w:history="1">
        <w:r w:rsidRPr="00485746">
          <w:t>статтею 65</w:t>
        </w:r>
      </w:hyperlink>
      <w:hyperlink r:id="rId23" w:anchor="n1454" w:tgtFrame="_blank" w:history="1">
        <w:r w:rsidRPr="00485746">
          <w:rPr>
            <w:b/>
            <w:bCs/>
            <w:sz w:val="2"/>
            <w:szCs w:val="2"/>
            <w:vertAlign w:val="superscript"/>
          </w:rPr>
          <w:t>-</w:t>
        </w:r>
        <w:r w:rsidRPr="00485746">
          <w:rPr>
            <w:b/>
            <w:bCs/>
            <w:sz w:val="16"/>
            <w:szCs w:val="16"/>
            <w:vertAlign w:val="superscript"/>
          </w:rPr>
          <w:t>2</w:t>
        </w:r>
      </w:hyperlink>
      <w:r w:rsidRPr="00485746">
        <w:t> Закону України «Про акціонерні товариства» вимог щодо здійснення публічної безвідкличної вимоги.</w:t>
      </w:r>
    </w:p>
    <w:p w:rsidR="00320E5C" w:rsidRPr="00485746" w:rsidRDefault="00320E5C" w:rsidP="003752E1">
      <w:pPr>
        <w:pStyle w:val="rvps2"/>
        <w:shd w:val="clear" w:color="auto" w:fill="FFFFFF"/>
        <w:spacing w:before="0" w:beforeAutospacing="0" w:after="0" w:afterAutospacing="0"/>
        <w:ind w:firstLine="450"/>
        <w:jc w:val="both"/>
        <w:rPr>
          <w:lang w:val="ru-RU"/>
        </w:rPr>
      </w:pPr>
      <w:r w:rsidRPr="00485746">
        <w:t>Якщо до початку проведення депозитарними установами депозитарних операцій щодо переведення акцій, прав на акції на рахунок у цінних паперах заявника вимоги акції були заблоковані та/або права за акціями були обмежені, їх зарахування/переказ на рахунок у цінних паперах заявника вимоги та на рахунок у цінних паперах депозитарної установи, в якій відкритий рахунок у цінних паперах заявника вимоги, здійснюється без збереження такого режиму блокування та/або обмеження.</w:t>
      </w:r>
    </w:p>
    <w:p w:rsidR="00B366AA" w:rsidRPr="00485746" w:rsidRDefault="00B366AA" w:rsidP="003752E1">
      <w:pPr>
        <w:pStyle w:val="rvps2"/>
        <w:shd w:val="clear" w:color="auto" w:fill="FFFFFF"/>
        <w:spacing w:before="0" w:beforeAutospacing="0" w:after="0" w:afterAutospacing="0"/>
        <w:ind w:firstLine="450"/>
        <w:jc w:val="both"/>
        <w:rPr>
          <w:lang w:val="ru-RU" w:eastAsia="ru-RU"/>
        </w:rPr>
      </w:pPr>
      <w:r w:rsidRPr="00485746">
        <w:rPr>
          <w:lang w:val="ru-RU" w:eastAsia="ru-RU"/>
        </w:rPr>
        <w:t xml:space="preserve">12) </w:t>
      </w:r>
      <w:r w:rsidRPr="00485746">
        <w:rPr>
          <w:lang w:eastAsia="ru-RU"/>
        </w:rPr>
        <w:t>у разі вчинення правочину щодо цінних паперів іноземних емітентів, які зберігаються на рахунку депозитарної установи в іноземній фінансовій установі,- депозитарною установою за розпорядженням депонента депозитарної установи або за інформацією, що подається іноземною фінансовою установою</w:t>
      </w:r>
      <w:r w:rsidRPr="00485746">
        <w:rPr>
          <w:lang w:val="ru-RU" w:eastAsia="ru-RU"/>
        </w:rPr>
        <w:t>;</w:t>
      </w:r>
    </w:p>
    <w:p w:rsidR="00B366AA" w:rsidRPr="00485746" w:rsidRDefault="00B366AA" w:rsidP="003752E1">
      <w:pPr>
        <w:pStyle w:val="rvps2"/>
        <w:shd w:val="clear" w:color="auto" w:fill="FFFFFF"/>
        <w:spacing w:before="0" w:beforeAutospacing="0" w:after="0" w:afterAutospacing="0"/>
        <w:ind w:firstLine="450"/>
        <w:jc w:val="both"/>
        <w:rPr>
          <w:lang w:val="ru-RU" w:eastAsia="ru-RU"/>
        </w:rPr>
      </w:pPr>
      <w:r w:rsidRPr="00485746">
        <w:rPr>
          <w:lang w:eastAsia="ru-RU"/>
        </w:rPr>
        <w:t>13) у разі набрання законної сили судовим рішенням, яким визнано право власності особи (осіб) на цінні папери, права на які обліковувались на її рахунку, відкритому депозитарною установою (зберігачем цінних паперів), якщо така депозитарна установа (зберігач цінних паперів) не передала у встановлені законодавством строки документи, бази даних, копії баз даних, архіви баз даних на виконання вимог </w:t>
      </w:r>
      <w:hyperlink r:id="rId24" w:anchor="n17" w:tgtFrame="_blank" w:history="1">
        <w:r w:rsidRPr="00485746">
          <w:rPr>
            <w:lang w:eastAsia="ru-RU"/>
          </w:rPr>
          <w:t>Положення про припинення депозитарною установою провадження професійної діяльності на фондовому ринку - депозитарної діяльності</w:t>
        </w:r>
      </w:hyperlink>
      <w:r w:rsidRPr="00485746">
        <w:rPr>
          <w:lang w:eastAsia="ru-RU"/>
        </w:rPr>
        <w:t xml:space="preserve">, затвердженого рішенням </w:t>
      </w:r>
      <w:r w:rsidR="005D1902" w:rsidRPr="00485746">
        <w:rPr>
          <w:lang w:val="en-US" w:eastAsia="ru-RU"/>
        </w:rPr>
        <w:t>НКЦПФР</w:t>
      </w:r>
      <w:r w:rsidRPr="00485746">
        <w:rPr>
          <w:lang w:eastAsia="ru-RU"/>
        </w:rPr>
        <w:t xml:space="preserve"> від 08 квітня 2014 року № 431, зареєстрованого в Міністерстві юстиції України 28 квітня 2014 року за № 459/25236:</w:t>
      </w:r>
    </w:p>
    <w:p w:rsidR="00B366AA" w:rsidRPr="00485746" w:rsidRDefault="00B366AA" w:rsidP="003752E1">
      <w:pPr>
        <w:pStyle w:val="rvps2"/>
        <w:shd w:val="clear" w:color="auto" w:fill="FFFFFF"/>
        <w:spacing w:before="0" w:beforeAutospacing="0" w:after="0" w:afterAutospacing="0"/>
        <w:ind w:firstLine="450"/>
        <w:jc w:val="both"/>
        <w:rPr>
          <w:lang w:val="ru-RU" w:eastAsia="ru-RU"/>
        </w:rPr>
      </w:pPr>
      <w:r w:rsidRPr="00485746">
        <w:rPr>
          <w:lang w:eastAsia="ru-RU"/>
        </w:rPr>
        <w:t>депозитарною установою - за розпорядженням депонента чи керуючого його рахунком, на рахунок якого зараховуються визначені у судовому рішенні цінні папери.</w:t>
      </w:r>
    </w:p>
    <w:p w:rsidR="00B366AA" w:rsidRPr="00485746" w:rsidRDefault="00B366AA" w:rsidP="003752E1">
      <w:pPr>
        <w:ind w:firstLine="450"/>
        <w:jc w:val="both"/>
      </w:pPr>
      <w:r w:rsidRPr="00485746">
        <w:lastRenderedPageBreak/>
        <w:t>Внесення змін до системи депозитарного обліку cтосовно цінних паперів конкретного власника (крім встановлених цим Положенням випадків стосовно цінних паперів, які та права на які обліковуються на рахунку номінального утримувача) здійснюється виключно депозитарними установами.</w:t>
      </w:r>
    </w:p>
    <w:p w:rsidR="00B366AA" w:rsidRPr="00485746" w:rsidRDefault="00B366AA" w:rsidP="003752E1">
      <w:pPr>
        <w:ind w:firstLine="450"/>
        <w:jc w:val="both"/>
      </w:pPr>
      <w:r w:rsidRPr="00485746">
        <w:t>Право власності на цінні папери бездокументарної форми існування переходить до депонента - нового власника з моменту зарахування прав на ці цінні папери на його рахунок у цінних паперах, що обслуговується депозитарною установою. Не допускається зарахування прав на цінні папери на рахунок у цінних паперах депонента - нового власника без проведення їх списання (або переказу) з рахунку в цінних паперах депонента - попереднього власника в депозитарній установі.</w:t>
      </w:r>
    </w:p>
    <w:p w:rsidR="00B366AA" w:rsidRPr="00485746" w:rsidRDefault="00B366AA" w:rsidP="003752E1">
      <w:pPr>
        <w:ind w:firstLine="450"/>
        <w:jc w:val="both"/>
        <w:rPr>
          <w:lang w:val="en-US"/>
        </w:rPr>
      </w:pPr>
      <w:r w:rsidRPr="00485746">
        <w:t>Право власності на цінні папери бездокументарної форми існування власника цінних паперів, які обліковуються на рахунку номінального утримувача, переходить до нового власника (клієнта номінального утримувача або клієнта клієнта номінального утримувача) з моменту зарахування прав на цінні папери на його рахунок у номінального утримувача, клієнта номінального утримувача.</w:t>
      </w:r>
    </w:p>
    <w:p w:rsidR="0034116C" w:rsidRPr="00485746" w:rsidRDefault="0034116C" w:rsidP="003752E1">
      <w:pPr>
        <w:ind w:firstLine="709"/>
        <w:jc w:val="both"/>
        <w:rPr>
          <w:lang w:val="uk-UA"/>
        </w:rPr>
      </w:pPr>
      <w:r w:rsidRPr="00485746">
        <w:rPr>
          <w:lang w:val="uk-UA"/>
        </w:rPr>
        <w:t>У випадку переведення прав на цінні папери, що обмежені в обігу (крім випадку обмежень в обігу всього випуску відповідних цінних паперів), з рахунку в цінних паперах депонента в одній депозитарній установі з метою їх зарахування на рахунок у цінних паперах цього самого депонента в Депозитарній установі до розпорядження на зарахування Депозитарною установою прав на такі цінні папери додаються копії документів, що були підставою для встановлення таких обмежень в системі депозитарного обліку, засвідчені підписом уповноваженої особи та печаткою депозитарної установи, в якій на рахунку у цінних паперах депонента обліковуються права на цінні папери, що підлягають списанню. Передача документів, що були підставою для встановлення обмежень цінних паперів в обігу, здійснюється у порядку, встановленому внутрішніми документами депозитарних установ, з  оформленням акта приймання-передавання, який підписується уповноваженими представниками депозитарної установи, що передає документи, та Депозитарної установи, що приймає документи, депонентом або його уповноваженим представником, а також засвідчується печатками вказаних осіб (для юридичних осіб). По одному примірнику акта приймання-передавання надається депозитарними установам та депоненту (його уповноваженому представнику).</w:t>
      </w:r>
    </w:p>
    <w:p w:rsidR="0034116C" w:rsidRPr="00485746" w:rsidRDefault="0034116C" w:rsidP="00B60E5F">
      <w:pPr>
        <w:ind w:firstLine="709"/>
        <w:jc w:val="both"/>
        <w:rPr>
          <w:lang w:val="uk-UA"/>
        </w:rPr>
      </w:pPr>
      <w:r w:rsidRPr="00485746">
        <w:rPr>
          <w:lang w:val="uk-UA"/>
        </w:rPr>
        <w:t>Обов’язок щодо складання акту приймання-передачі документів, що були підставою для встановлення обмежень цінних паперів в обігу, покладається на депозитарну установу, в якій відрито рахунок в цінних паперах, з якого підлягають списанню права на цінні папери, що обмежені в обігу.</w:t>
      </w:r>
    </w:p>
    <w:p w:rsidR="008C5277" w:rsidRPr="00485746" w:rsidRDefault="008C5277" w:rsidP="00B60E5F">
      <w:pPr>
        <w:ind w:firstLine="450"/>
        <w:jc w:val="both"/>
      </w:pPr>
      <w:r w:rsidRPr="00485746">
        <w:t xml:space="preserve">   3. Внесення змін до системи депозитарного обліку стосовно переказу цінних паперів українських емітентів з рахунку в цінних паперах депозитарної установи на рахунок у цінних паперах депозитарію-кореспондента здійснюється за розпорядженнями депозитарної установи та депозитарія-кореспондента.</w:t>
      </w:r>
    </w:p>
    <w:p w:rsidR="004A1027" w:rsidRPr="00485746" w:rsidRDefault="004A1027" w:rsidP="00B60E5F">
      <w:pPr>
        <w:pStyle w:val="af1"/>
        <w:tabs>
          <w:tab w:val="left" w:pos="720"/>
          <w:tab w:val="left" w:pos="900"/>
        </w:tabs>
        <w:spacing w:before="0" w:beforeAutospacing="0" w:after="0" w:afterAutospacing="0"/>
        <w:ind w:firstLine="709"/>
        <w:jc w:val="both"/>
      </w:pPr>
      <w:r w:rsidRPr="00485746">
        <w:tab/>
      </w:r>
      <w:r w:rsidR="0034116C" w:rsidRPr="00485746">
        <w:rPr>
          <w:lang w:val="en-US"/>
        </w:rPr>
        <w:t>4</w:t>
      </w:r>
      <w:r w:rsidRPr="00485746">
        <w:t xml:space="preserve">.  </w:t>
      </w:r>
      <w:r w:rsidR="0082057F" w:rsidRPr="00485746">
        <w:rPr>
          <w:lang w:eastAsia="ru-RU"/>
        </w:rPr>
        <w:t>Цінні папери іноземного емітента, що вводяться для обслуговування до депозитарної системи України, зараховуються на рахунки у цінних паперах депозитарних установ - клієнтів Центрального депозитарію, а права на ці цінні папери - на рахунки у цінних паперах депонентів за відповідними розпорядженнями клієнтів, депонентів чи керуючих їх рахунками після зарахування цих цінних паперів на рахунок у цінних паперах Центрального депозитарію, відкритий у депозитарії іноземної держави чи в міжнародній депозитарно-кліринговій установі, з яким (якою) Центральним депозитарієм встановлені кореспондентські відносини, або в установленому законодавством порядку на підставі депонування тимчасового глобального сертифіката або глобального сертифіката.</w:t>
      </w:r>
    </w:p>
    <w:p w:rsidR="0082057F" w:rsidRPr="00485746" w:rsidRDefault="0082057F" w:rsidP="00B60E5F">
      <w:pPr>
        <w:pStyle w:val="af1"/>
        <w:spacing w:before="0" w:beforeAutospacing="0" w:after="0" w:afterAutospacing="0"/>
        <w:ind w:firstLine="709"/>
        <w:jc w:val="both"/>
        <w:rPr>
          <w:lang w:val="ru-RU" w:eastAsia="ru-RU"/>
        </w:rPr>
      </w:pPr>
      <w:r w:rsidRPr="00485746">
        <w:rPr>
          <w:lang w:eastAsia="ru-RU"/>
        </w:rPr>
        <w:t>Щодо цінних паперів відповідного випуску іноземного емітента (крім випуску облігацій міжнародних фінансових організацій), що вводяться для обслуговування до депозитарної системи України як такі, що не допущені до обігу на території України, здійснюється безумовна операція щодо обмеження здійснення операцій в порядку, встановленому внутрішніми документами Центрального депозитарію, не пізніше наступного операційного дня з дня отримання відповідного розпорядження клієнта.</w:t>
      </w:r>
    </w:p>
    <w:p w:rsidR="00A81D67" w:rsidRPr="00485746" w:rsidRDefault="00A81D67" w:rsidP="00A81D67">
      <w:pPr>
        <w:ind w:firstLine="708"/>
        <w:jc w:val="both"/>
      </w:pPr>
      <w:r w:rsidRPr="00485746">
        <w:lastRenderedPageBreak/>
        <w:t>За цінними паперами відповідного випуску іноземного емітента, що обліковуються в системі депозитарного обліку як такі, що не допущені до обігу на території України, можуть бути проведені виключно депозитарні операції, пов’язані зі списанням цих цінних паперів з рахунку в цінних паперах Центрального депозитарію в депозитарії іноземної держави чи в міжнародній депозитарно-кліринговій установі, спадкуванням, правонаступництвом, виконанням судового рішення або рішення уповноваженого законом державного органу чи його посадової особи, поверненням вкладу учасника товариства в натуральній формі, переведенням депонентом прав на відповідні цінні папери на свій рахунок у цінних паперах, відкритий іншою депозитарною установою. Якщо цінні папери були обтяжені зобов’язаннями, права на такі цінні папери мають обліковуватися на рахунках у цінних паперах депонентів з тим самим режимом обтяження зобов’язаннями.</w:t>
      </w:r>
    </w:p>
    <w:p w:rsidR="00A81D67" w:rsidRPr="00485746" w:rsidRDefault="00A81D67" w:rsidP="00A81D67">
      <w:pPr>
        <w:pStyle w:val="af1"/>
        <w:tabs>
          <w:tab w:val="left" w:pos="720"/>
          <w:tab w:val="left" w:pos="900"/>
        </w:tabs>
        <w:spacing w:before="0" w:beforeAutospacing="0" w:after="0" w:afterAutospacing="0"/>
        <w:ind w:firstLine="709"/>
        <w:jc w:val="both"/>
        <w:rPr>
          <w:lang w:val="ru-RU" w:eastAsia="ru-RU"/>
        </w:rPr>
      </w:pPr>
      <w:bookmarkStart w:id="60" w:name="n2041"/>
      <w:bookmarkEnd w:id="60"/>
      <w:r w:rsidRPr="00485746">
        <w:rPr>
          <w:lang w:eastAsia="ru-RU"/>
        </w:rPr>
        <w:t xml:space="preserve">Не пізніше наступного операційного дня з дня отримання Центральним депозитарієм рішення </w:t>
      </w:r>
      <w:r w:rsidRPr="00485746">
        <w:rPr>
          <w:lang w:val="ru-RU" w:eastAsia="ru-RU"/>
        </w:rPr>
        <w:t>НКЦПФР</w:t>
      </w:r>
      <w:r w:rsidRPr="00485746">
        <w:rPr>
          <w:lang w:eastAsia="ru-RU"/>
        </w:rPr>
        <w:t xml:space="preserve"> про допуск цінних паперів іноземного емітента до обігу на території України (але не раніше дати, з якої може здійснюватися обіг цінних паперів іноземного емітента) здійснюється безумовна операція щодо зняття обмеження здійснення операцій з цінними паперами випуску в порядку, встановленому внутрішніми документами Центрального депозитарію.</w:t>
      </w:r>
    </w:p>
    <w:p w:rsidR="0034116C" w:rsidRPr="00485746" w:rsidRDefault="0034116C" w:rsidP="00EF3681">
      <w:pPr>
        <w:ind w:firstLine="709"/>
        <w:jc w:val="both"/>
      </w:pPr>
      <w:r w:rsidRPr="00485746">
        <w:t>5. Наслідками виконання розпорядження стосовно обслуговування операцій щодо цінних паперів може бути зміна кількості цінних паперів, прав на цінні папери на рахунках у цінних паперах, встановлення обмеження цінних паперів щодо обігу (блокування) або зняття таких обмежень (розблокування) на рахунках у цінних паперах, обмеження прав за цінними паперами або зняття таких обмежень.</w:t>
      </w:r>
    </w:p>
    <w:p w:rsidR="004A1027" w:rsidRPr="00485746" w:rsidRDefault="008C5277" w:rsidP="00B60E5F">
      <w:pPr>
        <w:pStyle w:val="af1"/>
        <w:tabs>
          <w:tab w:val="left" w:pos="720"/>
          <w:tab w:val="left" w:pos="900"/>
        </w:tabs>
        <w:spacing w:before="0" w:beforeAutospacing="0" w:after="0" w:afterAutospacing="0"/>
        <w:ind w:firstLine="709"/>
        <w:jc w:val="both"/>
      </w:pPr>
      <w:r w:rsidRPr="00485746">
        <w:rPr>
          <w:lang w:val="ru-RU"/>
        </w:rPr>
        <w:t>6</w:t>
      </w:r>
      <w:r w:rsidR="004A1027" w:rsidRPr="00485746">
        <w:t xml:space="preserve">. Операція щодо блокування/розблокування прав на цінні папери, що обліковуються на рахунку в цінних паперах депонента, може здійснюватися за наслідком: </w:t>
      </w:r>
    </w:p>
    <w:p w:rsidR="004A1027" w:rsidRPr="00485746" w:rsidRDefault="004A1027" w:rsidP="00B60E5F">
      <w:pPr>
        <w:pStyle w:val="af1"/>
        <w:tabs>
          <w:tab w:val="left" w:pos="720"/>
          <w:tab w:val="left" w:pos="900"/>
        </w:tabs>
        <w:spacing w:before="0" w:beforeAutospacing="0" w:after="0" w:afterAutospacing="0"/>
        <w:ind w:firstLine="709"/>
        <w:jc w:val="both"/>
      </w:pPr>
      <w:r w:rsidRPr="00485746">
        <w:t xml:space="preserve">застави цінних паперів; </w:t>
      </w:r>
    </w:p>
    <w:p w:rsidR="004A1027" w:rsidRPr="00485746" w:rsidRDefault="004A1027" w:rsidP="004B5AA2">
      <w:pPr>
        <w:pStyle w:val="af1"/>
        <w:tabs>
          <w:tab w:val="left" w:pos="720"/>
          <w:tab w:val="left" w:pos="900"/>
        </w:tabs>
        <w:spacing w:before="0" w:beforeAutospacing="0" w:after="0" w:afterAutospacing="0"/>
        <w:ind w:firstLine="709"/>
        <w:jc w:val="both"/>
      </w:pPr>
      <w:r w:rsidRPr="00485746">
        <w:t xml:space="preserve">виставлення цінних паперів на продаж; </w:t>
      </w:r>
    </w:p>
    <w:p w:rsidR="00F66D0F" w:rsidRPr="00485746" w:rsidRDefault="00F66D0F" w:rsidP="004B5AA2">
      <w:pPr>
        <w:pStyle w:val="af1"/>
        <w:tabs>
          <w:tab w:val="left" w:pos="720"/>
          <w:tab w:val="left" w:pos="900"/>
        </w:tabs>
        <w:spacing w:before="0" w:beforeAutospacing="0" w:after="0" w:afterAutospacing="0"/>
        <w:ind w:left="708"/>
        <w:jc w:val="both"/>
      </w:pPr>
      <w:r w:rsidRPr="00485746">
        <w:tab/>
        <w:t>створення системи управління ризиками та гарантій з виконання зобов</w:t>
      </w:r>
      <w:r w:rsidRPr="00485746">
        <w:rPr>
          <w:lang w:val="ru-RU"/>
        </w:rPr>
        <w:t>’</w:t>
      </w:r>
      <w:r w:rsidRPr="00485746">
        <w:t>язань за договорами щодо цінних паперів клірингового забезпечення для гарантування проведення розрахунків тощо;</w:t>
      </w:r>
    </w:p>
    <w:p w:rsidR="004A1027" w:rsidRPr="00485746" w:rsidRDefault="004A1027" w:rsidP="004B5AA2">
      <w:pPr>
        <w:pStyle w:val="af1"/>
        <w:tabs>
          <w:tab w:val="left" w:pos="720"/>
          <w:tab w:val="left" w:pos="900"/>
        </w:tabs>
        <w:spacing w:before="0" w:beforeAutospacing="0" w:after="0" w:afterAutospacing="0"/>
        <w:ind w:firstLine="709"/>
        <w:jc w:val="both"/>
      </w:pPr>
      <w:r w:rsidRPr="00485746">
        <w:t xml:space="preserve">виконання договорів, гарантованих цінними паперами; </w:t>
      </w:r>
    </w:p>
    <w:p w:rsidR="004A1027" w:rsidRPr="00485746" w:rsidRDefault="004A1027" w:rsidP="004B5AA2">
      <w:pPr>
        <w:pStyle w:val="af1"/>
        <w:tabs>
          <w:tab w:val="left" w:pos="720"/>
          <w:tab w:val="left" w:pos="900"/>
        </w:tabs>
        <w:spacing w:before="0" w:beforeAutospacing="0" w:after="0" w:afterAutospacing="0"/>
        <w:ind w:firstLine="709"/>
        <w:jc w:val="both"/>
      </w:pPr>
      <w:r w:rsidRPr="00485746">
        <w:t>інших обмежень щодо обігу, передбачених законодавством України;</w:t>
      </w:r>
    </w:p>
    <w:p w:rsidR="004A1027" w:rsidRPr="00485746" w:rsidRDefault="004A1027" w:rsidP="004B5AA2">
      <w:pPr>
        <w:pStyle w:val="af1"/>
        <w:tabs>
          <w:tab w:val="left" w:pos="720"/>
          <w:tab w:val="left" w:pos="900"/>
        </w:tabs>
        <w:spacing w:before="0" w:beforeAutospacing="0" w:after="0" w:afterAutospacing="0"/>
        <w:ind w:firstLine="709"/>
        <w:jc w:val="both"/>
      </w:pPr>
      <w:r w:rsidRPr="00485746">
        <w:t>виконання безумовної операції щодо цінних паперів.</w:t>
      </w:r>
    </w:p>
    <w:p w:rsidR="004A1027" w:rsidRPr="00485746" w:rsidRDefault="001534DD" w:rsidP="004A1027">
      <w:pPr>
        <w:ind w:firstLine="709"/>
        <w:jc w:val="both"/>
        <w:rPr>
          <w:lang w:val="uk-UA"/>
        </w:rPr>
      </w:pPr>
      <w:r w:rsidRPr="00485746">
        <w:rPr>
          <w:lang w:val="en-US"/>
        </w:rPr>
        <w:t>6</w:t>
      </w:r>
      <w:r w:rsidR="004A1027" w:rsidRPr="00485746">
        <w:rPr>
          <w:lang w:val="uk-UA"/>
        </w:rPr>
        <w:t>.1. Для проведення операції блокування прав на цінні папери, що обліковуються на рахунку в цінних паперах депонента, за наслідком застави (наступної застави) вказаних цінних паперів додатково до розпорядження Депозитарній установі надаються:</w:t>
      </w:r>
    </w:p>
    <w:p w:rsidR="004A1027" w:rsidRPr="00485746" w:rsidRDefault="004A1027" w:rsidP="004A1027">
      <w:pPr>
        <w:ind w:firstLine="709"/>
        <w:jc w:val="both"/>
        <w:rPr>
          <w:lang w:val="uk-UA"/>
        </w:rPr>
      </w:pPr>
      <w:r w:rsidRPr="00485746">
        <w:rPr>
          <w:lang w:val="uk-UA"/>
        </w:rPr>
        <w:t>1) анкета заставодержателя;</w:t>
      </w:r>
    </w:p>
    <w:p w:rsidR="004A1027" w:rsidRPr="00485746" w:rsidRDefault="004A1027" w:rsidP="004A1027">
      <w:pPr>
        <w:ind w:firstLine="709"/>
        <w:jc w:val="both"/>
        <w:rPr>
          <w:lang w:val="uk-UA"/>
        </w:rPr>
      </w:pPr>
      <w:r w:rsidRPr="00485746">
        <w:rPr>
          <w:lang w:val="uk-UA"/>
        </w:rPr>
        <w:t>2) картка із зразком підпису фізичної особи – заставодержателя та/або осіб, що мають повноваження діяти від його імені, яка підписана у присутності спеціаліста депозитарної установи або засвідчена нотаріально (подається у випадку, якщо заставодержателем є фізична особа);</w:t>
      </w:r>
    </w:p>
    <w:p w:rsidR="00236982" w:rsidRPr="00485746" w:rsidRDefault="00236982" w:rsidP="00236982">
      <w:pPr>
        <w:ind w:firstLine="709"/>
        <w:jc w:val="both"/>
        <w:rPr>
          <w:lang w:val="uk-UA"/>
        </w:rPr>
      </w:pPr>
      <w:r w:rsidRPr="00485746">
        <w:rPr>
          <w:lang w:val="uk-UA"/>
        </w:rPr>
        <w:t xml:space="preserve">3) картка зі зразками підписів осіб, уповноважених діяти від імені юридичної особи - заставодержателя, та відбитком печатки, що затверджена керівником або іншою уповноваженою особою юридичної особи - заставодержателя (подається у разі, якщо заставодержателем є юридична особа). У випадку </w:t>
      </w:r>
      <w:r w:rsidR="00B30277" w:rsidRPr="00485746">
        <w:rPr>
          <w:shd w:val="clear" w:color="auto" w:fill="FFFFFF"/>
          <w:lang w:val="uk-UA"/>
        </w:rPr>
        <w:t>невикористання юридичною особою - заставодержателем</w:t>
      </w:r>
      <w:r w:rsidRPr="00485746">
        <w:rPr>
          <w:lang w:val="uk-UA"/>
        </w:rPr>
        <w:t xml:space="preserve"> печатки картка із зразками підписів уповноважених осіб має бути підписана в присутності спеціаліста депозитарної установи або засвідчена нотаріально;</w:t>
      </w:r>
    </w:p>
    <w:p w:rsidR="004A1027" w:rsidRPr="00485746" w:rsidRDefault="004A1027" w:rsidP="004A1027">
      <w:pPr>
        <w:ind w:firstLine="709"/>
        <w:jc w:val="both"/>
        <w:rPr>
          <w:lang w:val="uk-UA"/>
        </w:rPr>
      </w:pPr>
      <w:r w:rsidRPr="00485746">
        <w:rPr>
          <w:lang w:val="uk-UA"/>
        </w:rPr>
        <w:t>4) копії документів, що підтверджують повноваження осіб, які мають право діяти від імені заставодержателя;</w:t>
      </w:r>
    </w:p>
    <w:p w:rsidR="004A1027" w:rsidRPr="00485746" w:rsidRDefault="004A1027" w:rsidP="004A1027">
      <w:pPr>
        <w:ind w:firstLine="709"/>
        <w:jc w:val="both"/>
        <w:rPr>
          <w:lang w:val="uk-UA"/>
        </w:rPr>
      </w:pPr>
      <w:r w:rsidRPr="00485746">
        <w:rPr>
          <w:lang w:val="uk-UA"/>
        </w:rPr>
        <w:t>5) письмової згоди попереднього заставодержателя на наступну заставу (подається у разі наступної застави цінних паперів), якщо інше не встановлено договором застави.</w:t>
      </w:r>
    </w:p>
    <w:p w:rsidR="006B3DD0" w:rsidRPr="00485746" w:rsidRDefault="006B3DD0" w:rsidP="006B3DD0">
      <w:pPr>
        <w:ind w:firstLine="708"/>
        <w:jc w:val="both"/>
        <w:rPr>
          <w:lang w:val="uk-UA"/>
        </w:rPr>
      </w:pPr>
      <w:r w:rsidRPr="00485746">
        <w:rPr>
          <w:lang w:val="uk-UA"/>
        </w:rPr>
        <w:t xml:space="preserve">У випадку, якщо при проведенні на рахунку депонента операції блокування за наслідком застави прав на цінні папери Депозитарній установі були надані документи, визначені цим підунктом, при наступному проведенні Депозитарною установою на рахунку такого депонента операцій блокування за наслідком застави прав на цінні папери, за умови, що заставодержателем виступає одна й та сама особа, документи, передбачені підпунктами 2 </w:t>
      </w:r>
      <w:r w:rsidRPr="00485746">
        <w:rPr>
          <w:lang w:val="uk-UA"/>
        </w:rPr>
        <w:lastRenderedPageBreak/>
        <w:t>- 4 цього підпункту щодо заставодержателя, подаються лише у випадку зміни даних у таких документах.</w:t>
      </w:r>
    </w:p>
    <w:p w:rsidR="004A1027" w:rsidRPr="00485746" w:rsidRDefault="004A1027" w:rsidP="004A1027">
      <w:pPr>
        <w:ind w:firstLine="709"/>
        <w:jc w:val="both"/>
        <w:rPr>
          <w:lang w:val="uk-UA"/>
        </w:rPr>
      </w:pPr>
      <w:r w:rsidRPr="00485746">
        <w:rPr>
          <w:lang w:val="uk-UA"/>
        </w:rPr>
        <w:t>Права на цінні папери, які заблоковані на рахунку у цінних паперах депонента за наслідком застави цінних паперів можуть бути списані з рахунку у цінних паперах такого депонента з наступним їх зарахуванням на рахунок у цінних папрах цього ж депонента, відкритий у іншій депозитарній установі, за умови подання Депозитарній установі відповідного розпорядження та документа, підписаного заставодержателем (а у випадку, коли цінні папери є предметом декількох договорів застави – кожним із заставодержателів) або його уповноваженою особою, що підтверджує згоду заставодержателя на списання прав на цінні папери, якщо інше не встановлено договором застави. У такому випадку переказ цінних паперів на рахунок у цінних паперах нової депозитарної установи в Центральному депозитарії здійснюється із забезпеченням відповідного режиму обтяження зобов’язаннями.</w:t>
      </w:r>
    </w:p>
    <w:p w:rsidR="00E84F9E" w:rsidRPr="00485746" w:rsidRDefault="00E84F9E" w:rsidP="00FD42A2">
      <w:pPr>
        <w:ind w:firstLine="709"/>
        <w:jc w:val="both"/>
      </w:pPr>
      <w:r w:rsidRPr="00485746">
        <w:t>Для проведення операції розблокування прав на цінні папери у зв'язку з припиненням застави відповідних цінних паперів до депозитарної установи разом з розпорядженням подається документ, що підтверджує наявність підстав для проведення цієї операції, яким є згода заставодержателя на розблокування прав на цінні папери, підписана заставодержателем або його уповноваженою особою (крім випадку проведення безумовної операції відповідно до умов договору застави). У разі необхідності депозитарна установа має право отримувати додаткові документи, що підтверджують наявність підстав для проведення такої операції, якщо це передбачено внутрішніми документами депозитарної установи.</w:t>
      </w:r>
    </w:p>
    <w:p w:rsidR="007938B1" w:rsidRPr="00485746" w:rsidRDefault="007938B1" w:rsidP="007938B1">
      <w:pPr>
        <w:ind w:firstLine="708"/>
        <w:jc w:val="both"/>
        <w:rPr>
          <w:lang w:val="uk-UA"/>
        </w:rPr>
      </w:pPr>
      <w:r w:rsidRPr="00485746">
        <w:rPr>
          <w:lang w:val="uk-UA"/>
        </w:rPr>
        <w:t>У випадку зміни інформації щодо особи заставодержателя, яка міститься в анкеті заставодержателя, до депозитарної установи разом з документом, який підтверджує згоду заставодержателя на списання прав на цінні папери або на розблокування прав на цінні папери, подається нова анкета заставодержателя.</w:t>
      </w:r>
    </w:p>
    <w:p w:rsidR="007938B1" w:rsidRPr="00485746" w:rsidRDefault="007938B1" w:rsidP="007938B1">
      <w:pPr>
        <w:ind w:firstLine="708"/>
        <w:jc w:val="both"/>
        <w:rPr>
          <w:lang w:val="uk-UA"/>
        </w:rPr>
      </w:pPr>
      <w:r w:rsidRPr="00485746">
        <w:rPr>
          <w:lang w:val="uk-UA"/>
        </w:rPr>
        <w:t>У випадку зміни осіб, які мають право діяти від імені заставодержателя, до депозитарної установи разом з документом, який підтверджує згоду заставодержателя на списання прав на цінні папери або на розблокування прав на цінні папери, подаються копії документів, що підтверджують повноваження осіб, які мають право діяти від імені заставодержателя, а також картка із зразками підписів осіб, уповноважених діяти від імені заставодержателя, оформлена в порядку, встановленому абзацами третім, четвертим цього пункту.</w:t>
      </w:r>
    </w:p>
    <w:p w:rsidR="007938B1" w:rsidRPr="00485746" w:rsidRDefault="007938B1" w:rsidP="007938B1">
      <w:pPr>
        <w:ind w:firstLine="708"/>
        <w:jc w:val="both"/>
        <w:rPr>
          <w:lang w:val="uk-UA"/>
        </w:rPr>
      </w:pPr>
      <w:r w:rsidRPr="00485746">
        <w:rPr>
          <w:lang w:val="uk-UA"/>
        </w:rPr>
        <w:t>У випадку зміни заставодержателя до депозитарної установи подаються документи, визначені підпунктами 1 - 5 цього підпункту, щодо нового заставодержателя, а також копії документів, що підтверджують зміну заставодержателя за договором застави.</w:t>
      </w:r>
    </w:p>
    <w:p w:rsidR="006B3DD0" w:rsidRPr="00485746" w:rsidRDefault="001534DD" w:rsidP="006B3DD0">
      <w:pPr>
        <w:pStyle w:val="af1"/>
        <w:tabs>
          <w:tab w:val="left" w:pos="720"/>
          <w:tab w:val="left" w:pos="900"/>
        </w:tabs>
        <w:spacing w:before="0" w:beforeAutospacing="0" w:after="0" w:afterAutospacing="0"/>
        <w:ind w:firstLine="902"/>
        <w:jc w:val="both"/>
      </w:pPr>
      <w:r w:rsidRPr="00485746">
        <w:rPr>
          <w:lang w:val="en-US"/>
        </w:rPr>
        <w:t>7</w:t>
      </w:r>
      <w:r w:rsidR="006B3DD0" w:rsidRPr="00485746">
        <w:t xml:space="preserve">. </w:t>
      </w:r>
      <w:r w:rsidR="001C19EF" w:rsidRPr="00485746">
        <w:rPr>
          <w:lang w:eastAsia="ru-RU"/>
        </w:rPr>
        <w:t>Безумовні операції щодо цінних паперів/прав на цінні папери здійснюються на підставі наданих депозитарній установі оригіналів або копій</w:t>
      </w:r>
      <w:r w:rsidR="006B3DD0" w:rsidRPr="00485746">
        <w:t>:</w:t>
      </w:r>
    </w:p>
    <w:p w:rsidR="006653FE" w:rsidRPr="00485746" w:rsidRDefault="006653FE" w:rsidP="00A546A5">
      <w:pPr>
        <w:ind w:firstLine="709"/>
        <w:jc w:val="both"/>
      </w:pPr>
      <w:r w:rsidRPr="00485746">
        <w:t>судового рішення або рішення уповноваженого законом державного органу чи його посадової особи, виконавчих документів, визначених законом, під час здійснення виконавчого провадження;</w:t>
      </w:r>
    </w:p>
    <w:p w:rsidR="006653FE" w:rsidRPr="00485746" w:rsidRDefault="006653FE" w:rsidP="00A546A5">
      <w:pPr>
        <w:ind w:firstLine="709"/>
        <w:jc w:val="both"/>
      </w:pPr>
      <w:bookmarkStart w:id="61" w:name="n1892"/>
      <w:bookmarkStart w:id="62" w:name="n1228"/>
      <w:bookmarkEnd w:id="61"/>
      <w:bookmarkEnd w:id="62"/>
      <w:r w:rsidRPr="00485746">
        <w:t>свідоцтва про право на спадщину та договору (правочину) про поділ спадкового майна (за наявності);</w:t>
      </w:r>
    </w:p>
    <w:p w:rsidR="006653FE" w:rsidRPr="00485746" w:rsidRDefault="006653FE" w:rsidP="00A546A5">
      <w:pPr>
        <w:ind w:firstLine="709"/>
        <w:jc w:val="both"/>
      </w:pPr>
      <w:bookmarkStart w:id="63" w:name="n1229"/>
      <w:bookmarkEnd w:id="63"/>
      <w:r w:rsidRPr="00485746">
        <w:t>свідоцтва про право власності на частку в спільному майні подружжя;</w:t>
      </w:r>
    </w:p>
    <w:p w:rsidR="006653FE" w:rsidRPr="00485746" w:rsidRDefault="006653FE" w:rsidP="00A546A5">
      <w:pPr>
        <w:ind w:firstLine="709"/>
        <w:jc w:val="both"/>
      </w:pPr>
      <w:bookmarkStart w:id="64" w:name="n1230"/>
      <w:bookmarkEnd w:id="64"/>
      <w:r w:rsidRPr="00485746">
        <w:t>документів, що посвідчують виконання корпоративних операцій емітента (у випадках, передбачених законодавством);</w:t>
      </w:r>
    </w:p>
    <w:p w:rsidR="006653FE" w:rsidRPr="00485746" w:rsidRDefault="006653FE" w:rsidP="00A546A5">
      <w:pPr>
        <w:ind w:firstLine="709"/>
        <w:jc w:val="both"/>
      </w:pPr>
      <w:bookmarkStart w:id="65" w:name="n1231"/>
      <w:bookmarkEnd w:id="65"/>
      <w:r w:rsidRPr="00485746">
        <w:t xml:space="preserve">розпорядження уповноваженої особи </w:t>
      </w:r>
      <w:r w:rsidRPr="00485746">
        <w:rPr>
          <w:lang w:val="uk-UA"/>
        </w:rPr>
        <w:t>НКЦПФР</w:t>
      </w:r>
      <w:r w:rsidRPr="00485746">
        <w:t xml:space="preserve"> про скасування реєстрації випуску цінних паперів (у зв'язку з визнанням їх емісії недійсною, припиненням акціонерного товариства чи пайового інвестиційного фонду, виконанням судового рішення або рішення уповноваженого законом державного органу чи його посадової особи);</w:t>
      </w:r>
    </w:p>
    <w:p w:rsidR="006653FE" w:rsidRPr="00485746" w:rsidRDefault="006653FE" w:rsidP="00A546A5">
      <w:pPr>
        <w:ind w:firstLine="709"/>
        <w:jc w:val="both"/>
      </w:pPr>
      <w:bookmarkStart w:id="66" w:name="n1893"/>
      <w:bookmarkStart w:id="67" w:name="n1232"/>
      <w:bookmarkEnd w:id="66"/>
      <w:bookmarkEnd w:id="67"/>
      <w:r w:rsidRPr="00485746">
        <w:t xml:space="preserve">рішення </w:t>
      </w:r>
      <w:r w:rsidRPr="00485746">
        <w:rPr>
          <w:lang w:val="uk-UA"/>
        </w:rPr>
        <w:t>НКЦПФР</w:t>
      </w:r>
      <w:r w:rsidRPr="00485746">
        <w:t xml:space="preserve"> щодо зупинення внесення змін до системи депозитарного обліку цінних паперів щодо цінних паперів певного власника;</w:t>
      </w:r>
    </w:p>
    <w:p w:rsidR="006653FE" w:rsidRPr="00485746" w:rsidRDefault="006653FE" w:rsidP="00A546A5">
      <w:pPr>
        <w:ind w:firstLine="709"/>
        <w:jc w:val="both"/>
      </w:pPr>
      <w:bookmarkStart w:id="68" w:name="n1380"/>
      <w:bookmarkStart w:id="69" w:name="n1233"/>
      <w:bookmarkEnd w:id="68"/>
      <w:bookmarkEnd w:id="69"/>
      <w:r w:rsidRPr="00485746">
        <w:t>копій документів, що підтверджують передачу майна юридичної особи, яке залишилося після задоволення вимог кредиторів у процесі ліквідації юридичної особи, учасникам відповідної юридичної особи;</w:t>
      </w:r>
    </w:p>
    <w:p w:rsidR="006653FE" w:rsidRPr="00485746" w:rsidRDefault="006653FE" w:rsidP="00A546A5">
      <w:pPr>
        <w:ind w:firstLine="709"/>
        <w:jc w:val="both"/>
      </w:pPr>
      <w:bookmarkStart w:id="70" w:name="n1234"/>
      <w:bookmarkEnd w:id="70"/>
      <w:r w:rsidRPr="00485746">
        <w:t>інших документів, визначених законодавством України.</w:t>
      </w:r>
    </w:p>
    <w:p w:rsidR="006B3DD0" w:rsidRPr="00485746" w:rsidRDefault="006B3DD0" w:rsidP="006B3DD0">
      <w:pPr>
        <w:ind w:firstLine="708"/>
        <w:jc w:val="both"/>
        <w:rPr>
          <w:lang w:val="uk-UA"/>
        </w:rPr>
      </w:pPr>
      <w:r w:rsidRPr="00485746">
        <w:rPr>
          <w:lang w:val="uk-UA"/>
        </w:rPr>
        <w:lastRenderedPageBreak/>
        <w:t>Якщо зазначені вище документи не містять усіх необхідних реквізитів для виконання безумовної операції та/або їх оформлення не відповідає вимогам законодавства, депозитарна установа має право вимагати надання необхідної інформації.</w:t>
      </w:r>
    </w:p>
    <w:p w:rsidR="004A1027" w:rsidRPr="00485746" w:rsidRDefault="001534DD" w:rsidP="004A1027">
      <w:pPr>
        <w:pStyle w:val="af1"/>
        <w:tabs>
          <w:tab w:val="left" w:pos="720"/>
          <w:tab w:val="left" w:pos="900"/>
        </w:tabs>
        <w:spacing w:before="0" w:beforeAutospacing="0" w:after="0" w:afterAutospacing="0"/>
        <w:ind w:firstLine="709"/>
        <w:jc w:val="both"/>
      </w:pPr>
      <w:r w:rsidRPr="00485746">
        <w:rPr>
          <w:lang w:val="en-US"/>
        </w:rPr>
        <w:t>8</w:t>
      </w:r>
      <w:r w:rsidR="004A1027" w:rsidRPr="00485746">
        <w:t xml:space="preserve">. </w:t>
      </w:r>
      <w:r w:rsidR="001C19EF" w:rsidRPr="00485746">
        <w:rPr>
          <w:lang w:eastAsia="ru-RU"/>
        </w:rPr>
        <w:t>Безумовні операції щодо цінних паперів, які отримані у спадщину, здійснюються депозитарними установами за рахунками у цінних паперах померлих власників (співвласників) після встановлення відповідно до законодавства і внутрішніх документів депозитарної установи особи (осіб) спадкоємця(ів), який (які) повинен(ні) мати (крім випадку звернення такого(их) спадкоємця(ів) щодо переведення боргових цінних паперів, строк обігу яких закінчився, на рахунок у цінних паперах їх емітента) рахунок у цінних паперах, що обслуговується обраною ним(и) депозитарною установою, та надання ним(и) таких документів, що підтверджують наявність підстав для їх проведення</w:t>
      </w:r>
      <w:r w:rsidR="0019191E" w:rsidRPr="00485746">
        <w:rPr>
          <w:lang w:eastAsia="ru-RU"/>
        </w:rPr>
        <w:t>:</w:t>
      </w:r>
    </w:p>
    <w:p w:rsidR="004A1027" w:rsidRPr="00485746" w:rsidRDefault="004A1027" w:rsidP="004A1027">
      <w:pPr>
        <w:pStyle w:val="msolistparagraphcxspmiddle"/>
        <w:tabs>
          <w:tab w:val="left" w:pos="720"/>
          <w:tab w:val="left" w:pos="900"/>
        </w:tabs>
        <w:spacing w:before="0" w:beforeAutospacing="0" w:after="0" w:afterAutospacing="0"/>
        <w:ind w:firstLine="709"/>
        <w:jc w:val="both"/>
      </w:pPr>
      <w:r w:rsidRPr="00485746">
        <w:t xml:space="preserve">копії свідоцтва про право на спадщину, засвідченої нотаріально; </w:t>
      </w:r>
    </w:p>
    <w:p w:rsidR="004A1027" w:rsidRPr="00485746" w:rsidRDefault="004A1027" w:rsidP="004A1027">
      <w:pPr>
        <w:ind w:firstLine="709"/>
        <w:jc w:val="both"/>
        <w:rPr>
          <w:lang w:val="uk-UA"/>
        </w:rPr>
      </w:pPr>
      <w:r w:rsidRPr="00485746">
        <w:rPr>
          <w:lang w:val="uk-UA"/>
        </w:rPr>
        <w:t xml:space="preserve">копії договору </w:t>
      </w:r>
      <w:r w:rsidR="006B3DD0" w:rsidRPr="00485746">
        <w:rPr>
          <w:lang w:val="uk-UA"/>
        </w:rPr>
        <w:t xml:space="preserve">(правочину) </w:t>
      </w:r>
      <w:r w:rsidRPr="00485746">
        <w:rPr>
          <w:lang w:val="uk-UA"/>
        </w:rPr>
        <w:t>про розподіл спадкового майна (у разі наявності);</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 xml:space="preserve">документів щодо </w:t>
      </w:r>
      <w:r w:rsidR="006B3DD0" w:rsidRPr="00485746">
        <w:t xml:space="preserve">встановлення </w:t>
      </w:r>
      <w:r w:rsidRPr="00485746">
        <w:t>особи спадкоємця відповідно до законодавства і внутрішніх документів Депозитарної установи;</w:t>
      </w:r>
    </w:p>
    <w:p w:rsidR="00FB179F" w:rsidRPr="00485746" w:rsidRDefault="00F21239" w:rsidP="00FB179F">
      <w:pPr>
        <w:ind w:firstLine="708"/>
        <w:jc w:val="both"/>
        <w:rPr>
          <w:shd w:val="clear" w:color="auto" w:fill="FFFFFF"/>
          <w:lang w:val="uk-UA"/>
        </w:rPr>
      </w:pPr>
      <w:r w:rsidRPr="00485746">
        <w:t>інформації щодо реквізитів рахунку(ів) у цінних паперах спадкоємця(ів), що обслуговується(ються) іншою депозитарною установою, на який (які) необхідно перевести права на цінні папери, що спадкуються (не подається у разі, якщо права на цінні папери, що спадкуються, зараховуються на рахунок у цінних паперах, що обслуговується депозитарною установою, яка обслуговувала спадкодавця, або на рахунок у цінних паперах емітента таких цінних паперів). У разі переведення боргових цінних паперів, строк обігу яких закінчився, на рахунок у цінних паперах їх емітента зазначається інформація щодо реквізитів рахунку(ів) у цінних паперах емітента в Центральному депозитарії або Національному банку України</w:t>
      </w:r>
      <w:r w:rsidR="00FB179F" w:rsidRPr="00485746">
        <w:rPr>
          <w:shd w:val="clear" w:color="auto" w:fill="FFFFFF"/>
          <w:lang w:val="uk-UA"/>
        </w:rPr>
        <w:t>.</w:t>
      </w:r>
    </w:p>
    <w:p w:rsidR="006B3DD0" w:rsidRPr="00485746" w:rsidRDefault="006B3DD0" w:rsidP="006B3DD0">
      <w:pPr>
        <w:ind w:firstLine="708"/>
        <w:jc w:val="both"/>
        <w:rPr>
          <w:lang w:val="uk-UA"/>
        </w:rPr>
      </w:pPr>
      <w:r w:rsidRPr="00485746">
        <w:rPr>
          <w:lang w:val="uk-UA"/>
        </w:rPr>
        <w:t>У разі наявності договору (правочину) про поділ спадкового майна між спадкоємцями Депозитарна установа проводить депозитарні операції, пов'язані із спадкуванням цінних паперів, відповідно до кількості цінних паперів, зазначеної в такому договорі.</w:t>
      </w:r>
    </w:p>
    <w:p w:rsidR="006B3DD0" w:rsidRPr="00485746" w:rsidRDefault="00F21239" w:rsidP="006B3DD0">
      <w:pPr>
        <w:ind w:firstLine="708"/>
        <w:jc w:val="both"/>
        <w:rPr>
          <w:lang w:val="uk-UA"/>
        </w:rPr>
      </w:pPr>
      <w:r w:rsidRPr="00485746">
        <w:t>У разі смерті одного із співвласників та спадкування другим із співвласників всієї кількості цінних паперів, що належали померлому та права на які обліковувались на рахунку цих співвласників у депозитарній установі, для проведення операції спадкування депозитарній установі, крім документів, визначених цим пунктом, має бути подане розпорядження спадкоємця щодо переведення всієї кількості прав на цінні папери, які обліковуються на рахунку співвласників, на рахунок у цінних паперах спадкоємця, що обслуговується цією або іншою депозитарною установою, а також розпорядження на закриття рахунку в цінних паперах співвласників</w:t>
      </w:r>
      <w:r w:rsidR="006B3DD0" w:rsidRPr="00485746">
        <w:rPr>
          <w:lang w:val="uk-UA"/>
        </w:rPr>
        <w:t>.</w:t>
      </w:r>
    </w:p>
    <w:p w:rsidR="006B3DD0" w:rsidRPr="00485746" w:rsidRDefault="006B3DD0" w:rsidP="006B3DD0">
      <w:pPr>
        <w:ind w:firstLine="708"/>
        <w:jc w:val="both"/>
        <w:rPr>
          <w:lang w:val="uk-UA"/>
        </w:rPr>
      </w:pPr>
      <w:r w:rsidRPr="00485746">
        <w:rPr>
          <w:lang w:val="uk-UA"/>
        </w:rPr>
        <w:t>У разі смерті одного із співвласників та спадкування особою (особами) цінних паперів, що належали померлому, та права на які обліковувались на рахунку цих співвласників у Депозитарній установі, така операція щодо спадкування проводиться шляхом внесення змін до відповідного рахунку в цінних паперах про співвласників - спадкоємців (спадкоємця) частки майна померлого співвласника цінних паперів. Відповідні зміни вносяться Депозитарною установою на підставі документів, визначених абзацами другим, четвертим цього пункту, нової анкети рахунку в цінних паперах, підписаної всіма співвласниками, або на підставах, визначених законодавством, одним із співвласників або їх загальним представником, а також документів щодо нових спадкоємців, визначених абзацом четвертим пункту 13 глави 1 розділу VII цього Положення.</w:t>
      </w:r>
    </w:p>
    <w:p w:rsidR="00F21239" w:rsidRPr="00485746" w:rsidRDefault="00F21239" w:rsidP="00F21239">
      <w:pPr>
        <w:ind w:firstLine="448"/>
        <w:jc w:val="both"/>
      </w:pPr>
      <w:r w:rsidRPr="00485746">
        <w:t>Безумовні операції, які здійснюються Центральним депозитарієм на підставі судового рішення або рішення уповноваженого законом державного органу чи його посадової особи, виконавчих документів, визначених законом, під час здійснення виконавчого провадження щодо операцій з цінними паперами на сегрегованому (сегрегованих) рахунку (рахунках) депозитарної установи, виконуються з відображенням відповідних операцій щодо таких цінних паперів на відповідних відокремлених рахунках депонентів, клієнтів та/або відокремлених рахунках депозитарної установи.</w:t>
      </w:r>
    </w:p>
    <w:p w:rsidR="004A1027" w:rsidRPr="00485746" w:rsidRDefault="001534DD" w:rsidP="004A1027">
      <w:pPr>
        <w:pStyle w:val="rtejustify"/>
        <w:tabs>
          <w:tab w:val="left" w:pos="720"/>
          <w:tab w:val="left" w:pos="900"/>
        </w:tabs>
        <w:spacing w:before="0" w:beforeAutospacing="0" w:after="0" w:afterAutospacing="0"/>
        <w:ind w:firstLine="709"/>
        <w:jc w:val="both"/>
      </w:pPr>
      <w:r w:rsidRPr="00485746">
        <w:rPr>
          <w:lang w:val="en-US"/>
        </w:rPr>
        <w:t>9</w:t>
      </w:r>
      <w:r w:rsidR="004A1027" w:rsidRPr="00485746">
        <w:t>.</w:t>
      </w:r>
      <w:r w:rsidR="004A1027" w:rsidRPr="00485746">
        <w:rPr>
          <w:i/>
        </w:rPr>
        <w:t xml:space="preserve"> </w:t>
      </w:r>
      <w:r w:rsidR="004A1027" w:rsidRPr="00485746">
        <w:rPr>
          <w:rStyle w:val="af3"/>
          <w:i w:val="0"/>
        </w:rPr>
        <w:t xml:space="preserve">Підставами для проведення депозитарних операцій, пов’язаних з правонаступництвом, є, зокрема, </w:t>
      </w:r>
      <w:r w:rsidR="004A1027" w:rsidRPr="00485746">
        <w:t>перехід прав і обов'язків в результаті:</w:t>
      </w:r>
    </w:p>
    <w:p w:rsidR="004A1027" w:rsidRPr="00485746" w:rsidRDefault="004A1027" w:rsidP="004A1027">
      <w:pPr>
        <w:tabs>
          <w:tab w:val="left" w:pos="720"/>
          <w:tab w:val="left" w:pos="900"/>
        </w:tabs>
        <w:ind w:firstLine="709"/>
        <w:jc w:val="both"/>
        <w:rPr>
          <w:lang w:val="uk-UA"/>
        </w:rPr>
      </w:pPr>
      <w:r w:rsidRPr="00485746">
        <w:rPr>
          <w:lang w:val="uk-UA"/>
        </w:rPr>
        <w:t>смерті власника цінних паперів (крім спорів, пов'язаних з особою);</w:t>
      </w:r>
    </w:p>
    <w:p w:rsidR="004A1027" w:rsidRPr="00485746" w:rsidRDefault="004A1027" w:rsidP="004A1027">
      <w:pPr>
        <w:tabs>
          <w:tab w:val="left" w:pos="720"/>
          <w:tab w:val="left" w:pos="900"/>
        </w:tabs>
        <w:ind w:firstLine="709"/>
        <w:jc w:val="both"/>
        <w:rPr>
          <w:lang w:val="uk-UA"/>
        </w:rPr>
      </w:pPr>
      <w:r w:rsidRPr="00485746">
        <w:rPr>
          <w:lang w:val="uk-UA"/>
        </w:rPr>
        <w:t>припинення діяльності юридичної особи (реорганізації);</w:t>
      </w:r>
    </w:p>
    <w:p w:rsidR="004A1027" w:rsidRPr="00485746" w:rsidRDefault="004A1027" w:rsidP="004A1027">
      <w:pPr>
        <w:tabs>
          <w:tab w:val="left" w:pos="720"/>
          <w:tab w:val="left" w:pos="900"/>
        </w:tabs>
        <w:ind w:firstLine="709"/>
        <w:jc w:val="both"/>
        <w:rPr>
          <w:lang w:val="uk-UA"/>
        </w:rPr>
      </w:pPr>
      <w:r w:rsidRPr="00485746">
        <w:rPr>
          <w:lang w:val="uk-UA"/>
        </w:rPr>
        <w:lastRenderedPageBreak/>
        <w:t>уступки вимог;</w:t>
      </w:r>
    </w:p>
    <w:p w:rsidR="004A1027" w:rsidRPr="00485746" w:rsidRDefault="004A1027" w:rsidP="004A1027">
      <w:pPr>
        <w:tabs>
          <w:tab w:val="left" w:pos="720"/>
          <w:tab w:val="left" w:pos="900"/>
        </w:tabs>
        <w:ind w:firstLine="709"/>
        <w:jc w:val="both"/>
        <w:rPr>
          <w:lang w:val="uk-UA"/>
        </w:rPr>
      </w:pPr>
      <w:r w:rsidRPr="00485746">
        <w:rPr>
          <w:lang w:val="uk-UA"/>
        </w:rPr>
        <w:t>переведення боргу.</w:t>
      </w:r>
    </w:p>
    <w:p w:rsidR="004A1027" w:rsidRPr="00485746" w:rsidRDefault="00805FCF" w:rsidP="004A1027">
      <w:pPr>
        <w:pStyle w:val="af1"/>
        <w:tabs>
          <w:tab w:val="left" w:pos="720"/>
          <w:tab w:val="left" w:pos="900"/>
        </w:tabs>
        <w:spacing w:before="0" w:beforeAutospacing="0" w:after="0" w:afterAutospacing="0"/>
        <w:ind w:firstLine="709"/>
        <w:jc w:val="both"/>
      </w:pPr>
      <w:r w:rsidRPr="00485746">
        <w:rPr>
          <w:lang w:eastAsia="ru-RU"/>
        </w:rPr>
        <w:t>Для проведення безумовних операцій щодо цінних паперів, пов’язаних з правонаступництвом, правонаступник, який повинен мати рахунок у цінних паперах, що обслуговується обраною ним депозитарною установою, повинен подати депозитарній установі, яка обліковує права на цінні папери, щодо яких виникло правонаступництво, документи щодо встановлення його особи відповідно до законодавства і внутрішніх документів депозитарної установи та документи, що підтверджують правонаступництво</w:t>
      </w:r>
      <w:r w:rsidR="004A1027" w:rsidRPr="00485746">
        <w:t>.</w:t>
      </w:r>
    </w:p>
    <w:p w:rsidR="00477AC7" w:rsidRPr="00485746" w:rsidRDefault="00477AC7" w:rsidP="00207992">
      <w:pPr>
        <w:pStyle w:val="rvps2"/>
        <w:shd w:val="clear" w:color="auto" w:fill="FFFFFF"/>
        <w:spacing w:before="0" w:beforeAutospacing="0" w:after="0" w:afterAutospacing="0"/>
        <w:ind w:firstLine="709"/>
        <w:jc w:val="both"/>
      </w:pPr>
      <w:r w:rsidRPr="00485746">
        <w:t>1</w:t>
      </w:r>
      <w:r w:rsidR="005D12F5" w:rsidRPr="00485746">
        <w:rPr>
          <w:lang w:val="en-US"/>
        </w:rPr>
        <w:t>0</w:t>
      </w:r>
      <w:r w:rsidRPr="00485746">
        <w:t>. При обслуговуванні корпоративних операцій емітента депозитарна установа виконує депозитарні операції на рахунках у цінних паперах депонентів за наслідками таких корпоративних операцій емітента:</w:t>
      </w:r>
    </w:p>
    <w:p w:rsidR="00477AC7" w:rsidRPr="00485746" w:rsidRDefault="00157EB6" w:rsidP="00207992">
      <w:pPr>
        <w:pStyle w:val="rvps2"/>
        <w:shd w:val="clear" w:color="auto" w:fill="FFFFFF"/>
        <w:spacing w:before="0" w:beforeAutospacing="0" w:after="0" w:afterAutospacing="0"/>
        <w:ind w:firstLine="709"/>
        <w:jc w:val="both"/>
      </w:pPr>
      <w:bookmarkStart w:id="71" w:name="n135"/>
      <w:bookmarkEnd w:id="71"/>
      <w:r w:rsidRPr="00485746">
        <w:rPr>
          <w:lang w:eastAsia="ru-RU"/>
        </w:rPr>
        <w:t>розміщення цінних паперів - відчуження цінних паперів у процесі їх емісії у порядку, встановленому законодавством, та з урахуванням положень проспекту цінних паперів</w:t>
      </w:r>
      <w:r w:rsidR="00477AC7" w:rsidRPr="00485746">
        <w:t>;</w:t>
      </w:r>
    </w:p>
    <w:p w:rsidR="00477AC7" w:rsidRPr="00485746" w:rsidRDefault="00477AC7" w:rsidP="00207992">
      <w:pPr>
        <w:pStyle w:val="rvps2"/>
        <w:shd w:val="clear" w:color="auto" w:fill="FFFFFF"/>
        <w:spacing w:before="0" w:beforeAutospacing="0" w:after="0" w:afterAutospacing="0"/>
        <w:ind w:firstLine="709"/>
        <w:jc w:val="both"/>
      </w:pPr>
      <w:bookmarkStart w:id="72" w:name="n1663"/>
      <w:bookmarkStart w:id="73" w:name="n136"/>
      <w:bookmarkEnd w:id="72"/>
      <w:bookmarkEnd w:id="73"/>
      <w:r w:rsidRPr="00485746">
        <w:t>викуп - придбання емітентом розміщених ним цінних паперів шляхом укладання цивільно-правових договорів з власниками цих цінних паперів для їх подальшого продажу або анулювання відповідно до законодавства;</w:t>
      </w:r>
    </w:p>
    <w:p w:rsidR="00477AC7" w:rsidRPr="00485746" w:rsidRDefault="00477AC7" w:rsidP="00207992">
      <w:pPr>
        <w:pStyle w:val="rvps2"/>
        <w:shd w:val="clear" w:color="auto" w:fill="FFFFFF"/>
        <w:spacing w:before="0" w:beforeAutospacing="0" w:after="0" w:afterAutospacing="0"/>
        <w:ind w:firstLine="709"/>
        <w:jc w:val="both"/>
      </w:pPr>
      <w:bookmarkStart w:id="74" w:name="n137"/>
      <w:bookmarkEnd w:id="74"/>
      <w:r w:rsidRPr="00485746">
        <w:t>продаж викуплених цінних паперів - продаж емітентом раніше викуплених ним цінних паперів шляхом укладання цивільно-правових договорів з покупцем цих цінних паперів;</w:t>
      </w:r>
    </w:p>
    <w:p w:rsidR="00477AC7" w:rsidRPr="00485746" w:rsidRDefault="00477AC7" w:rsidP="00207992">
      <w:pPr>
        <w:pStyle w:val="rvps2"/>
        <w:shd w:val="clear" w:color="auto" w:fill="FFFFFF"/>
        <w:spacing w:before="0" w:beforeAutospacing="0" w:after="0" w:afterAutospacing="0"/>
        <w:ind w:firstLine="709"/>
        <w:jc w:val="both"/>
      </w:pPr>
      <w:bookmarkStart w:id="75" w:name="n138"/>
      <w:bookmarkEnd w:id="75"/>
      <w:r w:rsidRPr="00485746">
        <w:t>дроблення - зменшення номінальної вартості цінних паперів певного випуску з одночасним збільшенням їх кількості без зміни обсягу випуску;</w:t>
      </w:r>
    </w:p>
    <w:p w:rsidR="00477AC7" w:rsidRPr="00485746" w:rsidRDefault="00477AC7" w:rsidP="00207992">
      <w:pPr>
        <w:pStyle w:val="rvps2"/>
        <w:shd w:val="clear" w:color="auto" w:fill="FFFFFF"/>
        <w:spacing w:before="0" w:beforeAutospacing="0" w:after="0" w:afterAutospacing="0"/>
        <w:ind w:firstLine="709"/>
        <w:jc w:val="both"/>
      </w:pPr>
      <w:bookmarkStart w:id="76" w:name="n139"/>
      <w:bookmarkEnd w:id="76"/>
      <w:r w:rsidRPr="00485746">
        <w:t>консолідація - збільшення номінальної вартості цінних паперів певного випуску з одночасним зменшенням їх кількості без зміни обсягу випуску;</w:t>
      </w:r>
    </w:p>
    <w:p w:rsidR="00477AC7" w:rsidRPr="00485746" w:rsidRDefault="00477AC7" w:rsidP="00207992">
      <w:pPr>
        <w:pStyle w:val="rvps2"/>
        <w:shd w:val="clear" w:color="auto" w:fill="FFFFFF"/>
        <w:spacing w:before="0" w:beforeAutospacing="0" w:after="0" w:afterAutospacing="0"/>
        <w:ind w:firstLine="709"/>
        <w:jc w:val="both"/>
      </w:pPr>
      <w:bookmarkStart w:id="77" w:name="n140"/>
      <w:bookmarkEnd w:id="77"/>
      <w:r w:rsidRPr="00485746">
        <w:t>конвертація - обмін емітентом цінних паперів одного випуску на цінні папери іншого випуску згідно з умовами їх випуску;</w:t>
      </w:r>
    </w:p>
    <w:p w:rsidR="00477AC7" w:rsidRPr="00485746" w:rsidRDefault="00477AC7" w:rsidP="00207992">
      <w:pPr>
        <w:pStyle w:val="rvps2"/>
        <w:shd w:val="clear" w:color="auto" w:fill="FFFFFF"/>
        <w:spacing w:before="0" w:beforeAutospacing="0" w:after="0" w:afterAutospacing="0"/>
        <w:ind w:firstLine="709"/>
        <w:jc w:val="both"/>
      </w:pPr>
      <w:bookmarkStart w:id="78" w:name="n141"/>
      <w:bookmarkEnd w:id="78"/>
      <w:r w:rsidRPr="00485746">
        <w:t>анулювання - сукупність дій емітента щодо припинення дії всіх прав, що надають цінні папери;</w:t>
      </w:r>
    </w:p>
    <w:p w:rsidR="00477AC7" w:rsidRPr="00485746" w:rsidRDefault="00477AC7" w:rsidP="00207992">
      <w:pPr>
        <w:pStyle w:val="rvps2"/>
        <w:shd w:val="clear" w:color="auto" w:fill="FFFFFF"/>
        <w:spacing w:before="0" w:beforeAutospacing="0" w:after="0" w:afterAutospacing="0"/>
        <w:ind w:firstLine="709"/>
        <w:jc w:val="both"/>
      </w:pPr>
      <w:r w:rsidRPr="00485746">
        <w:t>погашення - сукупність дій емітента та власників цінних паперів, що пов’язані із виконанням емітентом зобов’язань за борговими емісійними та іншими емісійними цінними паперами в установлених законом випадках, та скасування реєстрації випуску цінних паперів;</w:t>
      </w:r>
    </w:p>
    <w:p w:rsidR="00477AC7" w:rsidRPr="00485746" w:rsidRDefault="00477AC7" w:rsidP="00207992">
      <w:pPr>
        <w:pStyle w:val="rvps2"/>
        <w:shd w:val="clear" w:color="auto" w:fill="FFFFFF"/>
        <w:spacing w:before="0" w:beforeAutospacing="0" w:after="0" w:afterAutospacing="0"/>
        <w:ind w:firstLine="709"/>
        <w:jc w:val="both"/>
      </w:pPr>
      <w:bookmarkStart w:id="79" w:name="n1665"/>
      <w:bookmarkEnd w:id="79"/>
      <w:r w:rsidRPr="00485746">
        <w:t>дематеріалізація - сукупність дій щодо переведення випуску цінних паперів, розміщених у документарній формі існування, у бездокументарну форму існування;</w:t>
      </w:r>
    </w:p>
    <w:p w:rsidR="00477AC7" w:rsidRPr="00485746" w:rsidRDefault="00477AC7" w:rsidP="00207992">
      <w:pPr>
        <w:pStyle w:val="rvps2"/>
        <w:shd w:val="clear" w:color="auto" w:fill="FFFFFF"/>
        <w:spacing w:before="0" w:beforeAutospacing="0" w:after="0" w:afterAutospacing="0"/>
        <w:ind w:firstLine="709"/>
        <w:jc w:val="both"/>
      </w:pPr>
      <w:bookmarkStart w:id="80" w:name="n144"/>
      <w:bookmarkEnd w:id="80"/>
      <w:r w:rsidRPr="00485746">
        <w:t>операції, пов'язані зі зміною розміру статутного капіталу акціонерного товариства;</w:t>
      </w:r>
    </w:p>
    <w:p w:rsidR="00477AC7" w:rsidRPr="00485746" w:rsidRDefault="00477AC7" w:rsidP="00207992">
      <w:pPr>
        <w:pStyle w:val="rvps2"/>
        <w:shd w:val="clear" w:color="auto" w:fill="FFFFFF"/>
        <w:spacing w:before="0" w:beforeAutospacing="0" w:after="0" w:afterAutospacing="0"/>
        <w:ind w:firstLine="709"/>
        <w:jc w:val="both"/>
      </w:pPr>
      <w:bookmarkStart w:id="81" w:name="n145"/>
      <w:bookmarkEnd w:id="81"/>
      <w:r w:rsidRPr="00485746">
        <w:t>виплата емітентом доходів за випущеними ним цінними паперами;</w:t>
      </w:r>
    </w:p>
    <w:p w:rsidR="00477AC7" w:rsidRPr="00485746" w:rsidRDefault="00477AC7" w:rsidP="00207992">
      <w:pPr>
        <w:pStyle w:val="rvps2"/>
        <w:shd w:val="clear" w:color="auto" w:fill="FFFFFF"/>
        <w:spacing w:before="0" w:beforeAutospacing="0" w:after="0" w:afterAutospacing="0"/>
        <w:ind w:firstLine="709"/>
        <w:jc w:val="both"/>
      </w:pPr>
      <w:bookmarkStart w:id="82" w:name="n146"/>
      <w:bookmarkEnd w:id="82"/>
      <w:r w:rsidRPr="00485746">
        <w:t>операції, пов'язані із злиттям, приєднанням, поділом, виділом, перетворенням та в результаті ліквідації акціонерних товариств;</w:t>
      </w:r>
    </w:p>
    <w:p w:rsidR="00477AC7" w:rsidRPr="00485746" w:rsidRDefault="00477AC7" w:rsidP="00207992">
      <w:pPr>
        <w:pStyle w:val="rvps2"/>
        <w:shd w:val="clear" w:color="auto" w:fill="FFFFFF"/>
        <w:spacing w:before="0" w:beforeAutospacing="0" w:after="0" w:afterAutospacing="0"/>
        <w:ind w:firstLine="709"/>
        <w:jc w:val="both"/>
        <w:rPr>
          <w:lang w:val="en-US"/>
        </w:rPr>
      </w:pPr>
      <w:bookmarkStart w:id="83" w:name="n147"/>
      <w:bookmarkEnd w:id="83"/>
      <w:r w:rsidRPr="00485746">
        <w:t>інші операції, що можуть бути віднесені відповідно до законодавства до функції обслуговування корпоративних операцій емітента.</w:t>
      </w:r>
    </w:p>
    <w:p w:rsidR="00B60E5F" w:rsidRPr="00485746" w:rsidRDefault="00902021" w:rsidP="00207992">
      <w:pPr>
        <w:ind w:firstLine="709"/>
        <w:jc w:val="both"/>
        <w:rPr>
          <w:lang w:val="uk-UA"/>
        </w:rPr>
      </w:pPr>
      <w:r w:rsidRPr="00485746">
        <w:t>1</w:t>
      </w:r>
      <w:r w:rsidR="005D12F5" w:rsidRPr="00485746">
        <w:rPr>
          <w:lang w:val="en-US"/>
        </w:rPr>
        <w:t>1</w:t>
      </w:r>
      <w:r w:rsidRPr="00485746">
        <w:t>. Обслуговування корпоративних операцій емітента депозитарні установи здійснюють згідно з вимогами законодавства, Правилами та іншими внутрішніми документами Центрального депозитарію, умовами депозитарного договору на підставі інформації від Центрального депозитарію, розпоряджень Центрального депозитарію та розпоряджень депонентів, клієнтів (у визначених цим Положенням випадках) та/або відповідних документів або їх копій, засвідчених в установленому законодавством порядку, які підтверджують наявність підстав для здійснення депозитарних операцій на рахунках у цінних паперах депонентів, клієнтів.</w:t>
      </w:r>
      <w:r w:rsidR="00B60E5F" w:rsidRPr="00485746">
        <w:t xml:space="preserve"> </w:t>
      </w:r>
    </w:p>
    <w:p w:rsidR="00B60E5F" w:rsidRPr="00485746" w:rsidRDefault="00B60E5F" w:rsidP="00207992">
      <w:pPr>
        <w:ind w:firstLine="709"/>
        <w:jc w:val="both"/>
        <w:rPr>
          <w:lang w:val="uk-UA"/>
        </w:rPr>
      </w:pPr>
      <w:r w:rsidRPr="00485746">
        <w:t>12. Кожна депозитарна операція проводиться депозитарною установою на підставі документів, визначених </w:t>
      </w:r>
      <w:hyperlink r:id="rId25" w:anchor="n534" w:history="1">
        <w:r w:rsidRPr="00485746">
          <w:t xml:space="preserve">пунктом </w:t>
        </w:r>
        <w:r w:rsidRPr="00485746">
          <w:rPr>
            <w:lang w:val="uk-UA"/>
          </w:rPr>
          <w:t>2</w:t>
        </w:r>
        <w:r w:rsidRPr="00485746">
          <w:t xml:space="preserve"> глави </w:t>
        </w:r>
      </w:hyperlink>
      <w:r w:rsidRPr="00485746">
        <w:rPr>
          <w:lang w:val="uk-UA"/>
        </w:rPr>
        <w:t>4</w:t>
      </w:r>
      <w:r w:rsidRPr="00485746">
        <w:t> цього розділу, і закінчується складанням звіту та/або повідомлення про її виконання. Звітом про виконання депозитарної операції може бути виписка або довідка з рахунку в цінних паперах, якщо це встановлено внутрішніми документами депозитарної установи та відповідним договором (договором про обслуговування рахунку в цінних паперах, договором про надання послуг з обслуговування рахунку в цінних паперах номінального утримувача).</w:t>
      </w:r>
    </w:p>
    <w:p w:rsidR="002F3F4B" w:rsidRPr="00485746" w:rsidRDefault="002F3F4B" w:rsidP="002F3F4B">
      <w:pPr>
        <w:ind w:firstLine="709"/>
        <w:jc w:val="both"/>
      </w:pPr>
      <w:r w:rsidRPr="00485746">
        <w:rPr>
          <w:lang w:val="uk-UA"/>
        </w:rPr>
        <w:lastRenderedPageBreak/>
        <w:t xml:space="preserve">13. </w:t>
      </w:r>
      <w:r w:rsidRPr="00485746">
        <w:t>Депозитарна установа надає депоненту інформацію щодо його рахунку в цінних паперах у формі виписок:</w:t>
      </w:r>
    </w:p>
    <w:p w:rsidR="002F3F4B" w:rsidRPr="00485746" w:rsidRDefault="002F3F4B" w:rsidP="002F3F4B">
      <w:pPr>
        <w:ind w:firstLine="709"/>
        <w:jc w:val="both"/>
      </w:pPr>
      <w:bookmarkStart w:id="84" w:name="n1912"/>
      <w:bookmarkStart w:id="85" w:name="n738"/>
      <w:bookmarkEnd w:id="84"/>
      <w:bookmarkEnd w:id="85"/>
      <w:r w:rsidRPr="00485746">
        <w:t>про стан рахунку в цінних паперах депонента;</w:t>
      </w:r>
    </w:p>
    <w:p w:rsidR="002F3F4B" w:rsidRPr="00485746" w:rsidRDefault="002F3F4B" w:rsidP="002F3F4B">
      <w:pPr>
        <w:ind w:firstLine="709"/>
        <w:jc w:val="both"/>
      </w:pPr>
      <w:bookmarkStart w:id="86" w:name="n739"/>
      <w:bookmarkEnd w:id="86"/>
      <w:r w:rsidRPr="00485746">
        <w:t>про операції з цінними паперами.</w:t>
      </w:r>
    </w:p>
    <w:p w:rsidR="002F3F4B" w:rsidRPr="00485746" w:rsidRDefault="002F3F4B" w:rsidP="002F3F4B">
      <w:pPr>
        <w:ind w:firstLine="709"/>
        <w:jc w:val="both"/>
      </w:pPr>
      <w:bookmarkStart w:id="87" w:name="n740"/>
      <w:bookmarkEnd w:id="87"/>
      <w:r w:rsidRPr="00485746">
        <w:rPr>
          <w:lang w:val="uk-UA"/>
        </w:rPr>
        <w:t>13</w:t>
      </w:r>
      <w:r w:rsidRPr="00485746">
        <w:t>.</w:t>
      </w:r>
      <w:r w:rsidRPr="00485746">
        <w:rPr>
          <w:lang w:val="uk-UA"/>
        </w:rPr>
        <w:t>1.</w:t>
      </w:r>
      <w:r w:rsidRPr="00485746">
        <w:t xml:space="preserve"> Виписка про стан рахунку в цінних паперах є документальним підтвердженням наявності на певний момент часу, указаний у виписці, прав на цінні папери та прав за цінними паперами депонента (у разі зарахування цінних паперів на депозит нотаріуса - відповідного кредитора).</w:t>
      </w:r>
    </w:p>
    <w:p w:rsidR="002F3F4B" w:rsidRPr="00485746" w:rsidRDefault="002F3F4B" w:rsidP="002F3F4B">
      <w:pPr>
        <w:ind w:firstLine="709"/>
        <w:jc w:val="both"/>
      </w:pPr>
      <w:bookmarkStart w:id="88" w:name="n1913"/>
      <w:bookmarkEnd w:id="88"/>
      <w:r w:rsidRPr="00485746">
        <w:t>Виписка з рахунку в цінних паперах номінального утримувача є документальним підтвердженням наявності на певний момент часу, зазначений у виписці, прав на цінні папери на рахунку номінального утримувача, що належать клієнтам номінального утримувача або клієнтам клієнта номінального утримувача, та не є підтвердженням права власності на цінні папери.</w:t>
      </w:r>
    </w:p>
    <w:p w:rsidR="002F3F4B" w:rsidRPr="00485746" w:rsidRDefault="002F3F4B" w:rsidP="002F3F4B">
      <w:pPr>
        <w:ind w:firstLine="709"/>
        <w:jc w:val="both"/>
      </w:pPr>
      <w:bookmarkStart w:id="89" w:name="n1915"/>
      <w:bookmarkStart w:id="90" w:name="n1914"/>
      <w:bookmarkEnd w:id="89"/>
      <w:bookmarkEnd w:id="90"/>
      <w:r w:rsidRPr="00485746">
        <w:t>Документальним підтвердженням наявності на певний момент часу прав на цінні папери та прав за цінними паперами власника цінних паперів, які обліковуються на рахунку номінального утримувача, є документ, який згідно із законодавством держави реєстрації номінального утримувача або клієнта номінального утримувача підтверджує право власності на цінні папери та видається номінальним утримувачем або клієнтом номінального утримувача (залежно від місця обліку прав на цінні папери) на вимогу власника цінних паперів на підставі відповідного договору.</w:t>
      </w:r>
    </w:p>
    <w:p w:rsidR="002F3F4B" w:rsidRPr="00485746" w:rsidRDefault="002F3F4B" w:rsidP="002F3F4B">
      <w:pPr>
        <w:ind w:firstLine="709"/>
        <w:jc w:val="both"/>
      </w:pPr>
      <w:bookmarkStart w:id="91" w:name="n1916"/>
      <w:bookmarkStart w:id="92" w:name="n741"/>
      <w:bookmarkEnd w:id="91"/>
      <w:bookmarkEnd w:id="92"/>
      <w:r w:rsidRPr="00485746">
        <w:t>Виписка про стан рахунку в цінних паперах не є цінним папером, а її передача від однієї особи до іншої не є вчиненням правочину щодо цінних паперів і не тягне за собою перехід прав на цінні папери та прав за цінними паперами.</w:t>
      </w:r>
    </w:p>
    <w:p w:rsidR="002F3F4B" w:rsidRPr="00485746" w:rsidRDefault="002F3F4B" w:rsidP="002F3F4B">
      <w:pPr>
        <w:ind w:firstLine="709"/>
        <w:jc w:val="both"/>
      </w:pPr>
      <w:bookmarkStart w:id="93" w:name="n742"/>
      <w:bookmarkEnd w:id="93"/>
      <w:r w:rsidRPr="00485746">
        <w:t>Виписка про стан рахунка в цінних паперах може складатися депозитарною установою як за всіма цінними паперами, права на які обліковуються на рахунку в цінних паперах депонента, номінального утримувача, так і за окремими випусками цінних паперів на підставі інформації, що міститься на пасивних аналітичних рахунках депозитарного обліку, згрупованих за депозитарним кодом рахунку в цінних паперах цього депонента, номінального утримувача та кодом цінних паперів.</w:t>
      </w:r>
    </w:p>
    <w:p w:rsidR="002F3F4B" w:rsidRPr="00485746" w:rsidRDefault="002F3F4B" w:rsidP="002F3F4B">
      <w:pPr>
        <w:ind w:firstLine="709"/>
        <w:jc w:val="both"/>
      </w:pPr>
      <w:bookmarkStart w:id="94" w:name="n1917"/>
      <w:bookmarkStart w:id="95" w:name="n743"/>
      <w:bookmarkEnd w:id="94"/>
      <w:bookmarkEnd w:id="95"/>
      <w:r w:rsidRPr="00485746">
        <w:t>Виписка про стан рахунку в цінних паперах повинна містити:</w:t>
      </w:r>
    </w:p>
    <w:p w:rsidR="002F3F4B" w:rsidRPr="00485746" w:rsidRDefault="002F3F4B" w:rsidP="002F3F4B">
      <w:pPr>
        <w:ind w:firstLine="709"/>
        <w:jc w:val="both"/>
      </w:pPr>
      <w:bookmarkStart w:id="96" w:name="n744"/>
      <w:bookmarkEnd w:id="96"/>
      <w:r w:rsidRPr="00485746">
        <w:t>1) дату та час складання виписки (із зазначенням: година-хвилина-секунда);</w:t>
      </w:r>
    </w:p>
    <w:p w:rsidR="002F3F4B" w:rsidRPr="00485746" w:rsidRDefault="002F3F4B" w:rsidP="002F3F4B">
      <w:pPr>
        <w:ind w:firstLine="709"/>
        <w:jc w:val="both"/>
      </w:pPr>
      <w:bookmarkStart w:id="97" w:name="n745"/>
      <w:bookmarkEnd w:id="97"/>
      <w:r w:rsidRPr="00485746">
        <w:t>2) відомості про депонента, номінального утримувача (зокрема депозитарний код рахунку в цінних паперах, найменування або прізвище, ім’я, по батькові, код за ЄДРПОУ юридичної особи (для юридичної особи - резидента, держави, територіальної громади), реєстраційний код за ЄДРІСІ пайового інвестиційного фонду (для компанії з управління активами, рахунок якій відкритий для обліку цінних паперів - активів пайового інвестиційного фонду), реєстраційний номер облікової картки платника податків (для фізичної особи) (за наявності), номер реєстрації юридичної особи в країні її місцезнаходження (для юридичної особи - нерезидента), назва, серія, номер, дата видачі документа, що посвідчує фізичну особу, та найменування органу, що видав документ (для фізичної особи));</w:t>
      </w:r>
    </w:p>
    <w:p w:rsidR="002F3F4B" w:rsidRPr="00485746" w:rsidRDefault="002F3F4B" w:rsidP="002F3F4B">
      <w:pPr>
        <w:ind w:firstLine="709"/>
        <w:jc w:val="both"/>
      </w:pPr>
      <w:bookmarkStart w:id="98" w:name="n1918"/>
      <w:bookmarkStart w:id="99" w:name="n746"/>
      <w:bookmarkEnd w:id="98"/>
      <w:bookmarkEnd w:id="99"/>
      <w:r w:rsidRPr="00485746">
        <w:t>3) відомості про цінні папери (найменування емітента цінних паперів, код за ЄДРПОУ емітента цінних паперів, вид, тип, форма випуску цінних паперів, код цінних паперів, серія випуску цінних паперів (за наявності), кількість цінних паперів, номінальна вартість одного цінного папера, загальна номінальна вартість цінних паперів);</w:t>
      </w:r>
    </w:p>
    <w:p w:rsidR="002F3F4B" w:rsidRPr="00485746" w:rsidRDefault="002F3F4B" w:rsidP="002F3F4B">
      <w:pPr>
        <w:ind w:firstLine="709"/>
        <w:jc w:val="both"/>
      </w:pPr>
      <w:bookmarkStart w:id="100" w:name="n1288"/>
      <w:bookmarkEnd w:id="100"/>
      <w:r w:rsidRPr="00485746">
        <w:t>4) відомості про цінні папери відповідного випуску, відносно яких депозитарною установою зареєстровано обмеження прав на цінні папери із зазначенням типу обмежень та прав за цінними паперами із зазначенням типу обмежень;</w:t>
      </w:r>
    </w:p>
    <w:p w:rsidR="002F3F4B" w:rsidRPr="00485746" w:rsidRDefault="002F3F4B" w:rsidP="002F3F4B">
      <w:pPr>
        <w:ind w:firstLine="709"/>
        <w:jc w:val="both"/>
      </w:pPr>
      <w:bookmarkStart w:id="101" w:name="n1287"/>
      <w:bookmarkStart w:id="102" w:name="n747"/>
      <w:bookmarkEnd w:id="101"/>
      <w:bookmarkEnd w:id="102"/>
      <w:r w:rsidRPr="00485746">
        <w:t>5) якщо виписка готується в розрізі керуючого рахунком у цінних паперах держави, то виписка повинна містити відомості про керуючого рахунком у цінних паперах держави найменування суб’єкта управління та код за ЄДРПОУ юридичної особи (для суб’єкта управління - юридичної особи). Якщо суб’єктом управління є Кабінет Міністрів України або інші органи, визначені </w:t>
      </w:r>
      <w:hyperlink r:id="rId26" w:tgtFrame="_blank" w:history="1">
        <w:r w:rsidRPr="00485746">
          <w:t>Законом України «Про управління об’єктами державної власності»</w:t>
        </w:r>
      </w:hyperlink>
      <w:r w:rsidRPr="00485746">
        <w:t>, які здійснюють управління державним майном та які не є юридичними особами, код за ЄДРПОУ не проставляється.</w:t>
      </w:r>
    </w:p>
    <w:p w:rsidR="002F3F4B" w:rsidRPr="00485746" w:rsidRDefault="002F3F4B" w:rsidP="002F3F4B">
      <w:pPr>
        <w:ind w:firstLine="709"/>
        <w:jc w:val="both"/>
      </w:pPr>
      <w:bookmarkStart w:id="103" w:name="n748"/>
      <w:bookmarkStart w:id="104" w:name="n1289"/>
      <w:bookmarkStart w:id="105" w:name="n749"/>
      <w:bookmarkEnd w:id="103"/>
      <w:bookmarkEnd w:id="104"/>
      <w:bookmarkEnd w:id="105"/>
      <w:r w:rsidRPr="00485746">
        <w:rPr>
          <w:lang w:val="uk-UA"/>
        </w:rPr>
        <w:lastRenderedPageBreak/>
        <w:t>13.</w:t>
      </w:r>
      <w:r w:rsidRPr="00485746">
        <w:t>3. Виписка про операції з цінними паперами повинна містити перелік всіх відомостей про збільшення та/або зменшення кількості прав на цінні папери упродовж визначеного строку на рахунку в цінних паперах депонента, клієнта депозитарної установи.</w:t>
      </w:r>
    </w:p>
    <w:p w:rsidR="002F3F4B" w:rsidRPr="00485746" w:rsidRDefault="002F3F4B" w:rsidP="002F3F4B">
      <w:pPr>
        <w:ind w:firstLine="709"/>
        <w:jc w:val="both"/>
      </w:pPr>
      <w:bookmarkStart w:id="106" w:name="n1919"/>
      <w:bookmarkStart w:id="107" w:name="n750"/>
      <w:bookmarkEnd w:id="106"/>
      <w:bookmarkEnd w:id="107"/>
      <w:r w:rsidRPr="00485746">
        <w:rPr>
          <w:lang w:val="uk-UA"/>
        </w:rPr>
        <w:t>13.</w:t>
      </w:r>
      <w:r w:rsidRPr="00485746">
        <w:t xml:space="preserve">4. </w:t>
      </w:r>
      <w:r w:rsidR="00E43374" w:rsidRPr="00485746">
        <w:t>Виписки складаються за кожним окремим рахунком у цінних паперах. Виписки надаються періодично у строк, передбачений договором про обслуговування рахунку в цінних паперах, договором про надання послуг з обслуговування рахунку номінального утримувача, або за розпорядженням депонента, номінального утримувача. Депозитарна установа зобов’язана на вимогу депонента, номінального утримувача не пізніше наступного робочого дня з дати отримання такого розпорядження надати депоненту, номінальному утримувачу відповідну виписку. З метою збереження інформації про права на цінні папери депонента, цінні папери якого обліковуються на агрегованому рахунку депозитарної установи в Центральному депозитарії, договором про обслуговування рахунку в цінних паперах може бути передбачено обов’язок депозитарної установи щодо складання та передання до Центрального депозитарію кожного операційного дня у формі електронного документа виписки про стан рахунку в цінних паперах, якщо інше не передбачено цим договором. Центральний депозитарій здійснює зберігання отриманих виписок про стан рахунку в цінних паперах депонентів депозитарних установ та їх надання цим депонентам у порядку, передбаченому його внутрішніми документами</w:t>
      </w:r>
      <w:r w:rsidRPr="00485746">
        <w:t>.</w:t>
      </w:r>
    </w:p>
    <w:p w:rsidR="002F3F4B" w:rsidRPr="00485746" w:rsidRDefault="002F3F4B" w:rsidP="002F3F4B">
      <w:pPr>
        <w:ind w:firstLine="709"/>
        <w:jc w:val="both"/>
      </w:pPr>
      <w:bookmarkStart w:id="108" w:name="n1410"/>
      <w:bookmarkStart w:id="109" w:name="n751"/>
      <w:bookmarkEnd w:id="108"/>
      <w:bookmarkEnd w:id="109"/>
      <w:r w:rsidRPr="00485746">
        <w:t>Депозитарна установа, в якій відкритий рахунок у цінних паперах на ім'я держави, зобов'язана:</w:t>
      </w:r>
    </w:p>
    <w:p w:rsidR="002F3F4B" w:rsidRPr="00485746" w:rsidRDefault="002F3F4B" w:rsidP="002F3F4B">
      <w:pPr>
        <w:ind w:firstLine="709"/>
        <w:jc w:val="both"/>
      </w:pPr>
      <w:bookmarkStart w:id="110" w:name="n752"/>
      <w:bookmarkEnd w:id="110"/>
      <w:r w:rsidRPr="00485746">
        <w:t>на вимогу суб'єкта управління, який виконує функції з управління цінними паперами, що обліковуються на такому рахунку, надавати йому виписку про стан рахунку в цінних паперах держави виключно за тими цінними паперами, функції з управління якими виконує цей суб'єкт управління;</w:t>
      </w:r>
    </w:p>
    <w:p w:rsidR="002F3F4B" w:rsidRPr="00485746" w:rsidRDefault="002F3F4B" w:rsidP="002F3F4B">
      <w:pPr>
        <w:ind w:firstLine="709"/>
        <w:jc w:val="both"/>
      </w:pPr>
      <w:bookmarkStart w:id="111" w:name="n753"/>
      <w:bookmarkEnd w:id="111"/>
      <w:r w:rsidRPr="00485746">
        <w:t>на вимогу Кабінету Міністрів України незалежно від того, який суб'єкт управління виконує функції з управління відповідними цінними паперами, що обліковуються на такому рахунку, не пізніше трьох робочих днів з дати отримання такої вимоги надавати Кабінету Міністрів України виписку про стан рахунку в цінних паперах держави.</w:t>
      </w:r>
    </w:p>
    <w:p w:rsidR="002F3F4B" w:rsidRPr="00485746" w:rsidRDefault="002F3F4B" w:rsidP="002F3F4B">
      <w:pPr>
        <w:ind w:firstLine="709"/>
        <w:jc w:val="both"/>
      </w:pPr>
      <w:bookmarkStart w:id="112" w:name="n754"/>
      <w:bookmarkEnd w:id="112"/>
      <w:r w:rsidRPr="00485746">
        <w:rPr>
          <w:lang w:val="uk-UA"/>
        </w:rPr>
        <w:t>13.</w:t>
      </w:r>
      <w:r w:rsidRPr="00485746">
        <w:t>5. Розпорядження на складання та видачу виписки надається депонентом, номінальним утримувачем (керуючим рахунком або іншою особою, яка має відповідні повноваження).</w:t>
      </w:r>
    </w:p>
    <w:p w:rsidR="002F3F4B" w:rsidRPr="00485746" w:rsidRDefault="002F3F4B" w:rsidP="002F3F4B">
      <w:pPr>
        <w:ind w:firstLine="709"/>
        <w:jc w:val="both"/>
      </w:pPr>
      <w:bookmarkStart w:id="113" w:name="n1411"/>
      <w:bookmarkStart w:id="114" w:name="n1921"/>
      <w:bookmarkEnd w:id="113"/>
      <w:bookmarkEnd w:id="114"/>
      <w:r w:rsidRPr="00485746">
        <w:t>Розпорядження на складання та видачу виписки з рахунку в цінних паперах може надаватися депонентом депозитарній установі із застосуванням програмного модуля.</w:t>
      </w:r>
    </w:p>
    <w:p w:rsidR="002F3F4B" w:rsidRPr="00485746" w:rsidRDefault="002F3F4B" w:rsidP="002F3F4B">
      <w:pPr>
        <w:ind w:firstLine="709"/>
        <w:jc w:val="both"/>
      </w:pPr>
      <w:bookmarkStart w:id="115" w:name="n1920"/>
      <w:bookmarkStart w:id="116" w:name="n755"/>
      <w:bookmarkEnd w:id="115"/>
      <w:bookmarkEnd w:id="116"/>
      <w:r w:rsidRPr="00485746">
        <w:t>Запит на складання та видачу виписки з рахунку в цінних паперах може надаватися нотаріусом для оформлення спадщини щодо цінних паперів. У запиті нотаріуса мають міститися прізвище, ім'я, по батькові померлої особи - власника цінних паперів та у разі необхідності інші дані, що дають можливість підтвердити інформацію щодо особи спадкодавця як особи, якій у депозитарній установі відкрито рахунок у цінних паперах (паспортні дані, відомості документа, що засвідчував реєстрацію фізичної особи у Державному реєстрі фізичних осіб - платників податків тощо). До запиту нотаріуса додається засвідчена згідно із законодавством копія свідоцтва про смерть власника цінних паперів.</w:t>
      </w:r>
    </w:p>
    <w:p w:rsidR="002F3F4B" w:rsidRPr="00485746" w:rsidRDefault="002F3F4B" w:rsidP="002F3F4B">
      <w:pPr>
        <w:ind w:firstLine="709"/>
        <w:jc w:val="both"/>
      </w:pPr>
      <w:bookmarkStart w:id="117" w:name="n1291"/>
      <w:bookmarkStart w:id="118" w:name="n1293"/>
      <w:bookmarkEnd w:id="117"/>
      <w:bookmarkEnd w:id="118"/>
      <w:r w:rsidRPr="00485746">
        <w:t>У випадку, якщо права на цінні папери померлої особи обліковуються на рахунку співвласників, депозитарна установа на запит нотаріуса видає довідку щодо належних особі цінних паперів із зазначенням інформації, що цінні папери належать померлому на праві спільної сумісної (часткової) власності та обліковуються на рахунку співвласників, прізвища, ім’я, по батькові (за наявності) (для фізичної особи) або найменування (для юридичної особи) співвласника (співвласників).</w:t>
      </w:r>
    </w:p>
    <w:p w:rsidR="002F3F4B" w:rsidRPr="00485746" w:rsidRDefault="002F3F4B" w:rsidP="002F3F4B">
      <w:pPr>
        <w:ind w:firstLine="709"/>
        <w:jc w:val="both"/>
      </w:pPr>
      <w:bookmarkStart w:id="119" w:name="n1292"/>
      <w:bookmarkStart w:id="120" w:name="n756"/>
      <w:bookmarkEnd w:id="119"/>
      <w:bookmarkEnd w:id="120"/>
      <w:r w:rsidRPr="00485746">
        <w:t>У разі невідповідності оформлення запиту та супровідних документів вимогам чинного законодавства та/або недостатніх відомостей у запиті для однозначної ідентифікації спадкодавця, щодо якого запитується інформація як особи, якій відкрито рахунок у депозитарній установі, депозитарна установа письмово відмовляє у видачі виписки з обґрунтуванням причин відмови.</w:t>
      </w:r>
    </w:p>
    <w:p w:rsidR="002F3F4B" w:rsidRPr="00485746" w:rsidRDefault="002F3F4B" w:rsidP="002F3F4B">
      <w:pPr>
        <w:ind w:firstLine="709"/>
        <w:jc w:val="both"/>
      </w:pPr>
      <w:bookmarkStart w:id="121" w:name="n1294"/>
      <w:bookmarkStart w:id="122" w:name="n757"/>
      <w:bookmarkEnd w:id="121"/>
      <w:bookmarkEnd w:id="122"/>
      <w:r w:rsidRPr="00485746">
        <w:rPr>
          <w:lang w:val="uk-UA"/>
        </w:rPr>
        <w:t>13.</w:t>
      </w:r>
      <w:r w:rsidRPr="00485746">
        <w:t>6. Спосіб надання виписок визначається у договорі про обслуговування рахунку в цінних паперах, договорі про надання послуг з обслуговування рахунку номінального утримувача.</w:t>
      </w:r>
    </w:p>
    <w:p w:rsidR="002F3F4B" w:rsidRPr="00485746" w:rsidRDefault="002F3F4B" w:rsidP="002F3F4B">
      <w:pPr>
        <w:ind w:firstLine="709"/>
        <w:jc w:val="both"/>
      </w:pPr>
      <w:bookmarkStart w:id="123" w:name="n1922"/>
      <w:bookmarkStart w:id="124" w:name="n758"/>
      <w:bookmarkStart w:id="125" w:name="n760"/>
      <w:bookmarkEnd w:id="123"/>
      <w:bookmarkEnd w:id="124"/>
      <w:bookmarkEnd w:id="125"/>
      <w:r w:rsidRPr="00485746">
        <w:rPr>
          <w:lang w:val="uk-UA"/>
        </w:rPr>
        <w:lastRenderedPageBreak/>
        <w:t>13.</w:t>
      </w:r>
      <w:r w:rsidR="00B073E1" w:rsidRPr="00485746">
        <w:rPr>
          <w:lang w:val="uk-UA"/>
        </w:rPr>
        <w:t>7</w:t>
      </w:r>
      <w:r w:rsidRPr="00485746">
        <w:t>. Депозитарн</w:t>
      </w:r>
      <w:r w:rsidR="00B073E1" w:rsidRPr="00485746">
        <w:rPr>
          <w:lang w:val="uk-UA"/>
        </w:rPr>
        <w:t>а</w:t>
      </w:r>
      <w:r w:rsidRPr="00485746">
        <w:t xml:space="preserve"> установ</w:t>
      </w:r>
      <w:r w:rsidR="00B073E1" w:rsidRPr="00485746">
        <w:rPr>
          <w:lang w:val="uk-UA"/>
        </w:rPr>
        <w:t>а</w:t>
      </w:r>
      <w:r w:rsidRPr="00485746">
        <w:t xml:space="preserve"> мож</w:t>
      </w:r>
      <w:r w:rsidR="00B073E1" w:rsidRPr="00485746">
        <w:rPr>
          <w:lang w:val="uk-UA"/>
        </w:rPr>
        <w:t>е</w:t>
      </w:r>
      <w:r w:rsidRPr="00485746">
        <w:t xml:space="preserve"> надавати депоненту, номінальному утримувачу інформаційні довідки про:</w:t>
      </w:r>
    </w:p>
    <w:p w:rsidR="002F3F4B" w:rsidRPr="00485746" w:rsidRDefault="002F3F4B" w:rsidP="002F3F4B">
      <w:pPr>
        <w:ind w:firstLine="709"/>
        <w:jc w:val="both"/>
      </w:pPr>
      <w:bookmarkStart w:id="126" w:name="n761"/>
      <w:bookmarkEnd w:id="126"/>
      <w:r w:rsidRPr="00485746">
        <w:t>незавершені операції  з цінними паперами за рахунками в цінних паперах цього депонента, номінального утримувача;</w:t>
      </w:r>
    </w:p>
    <w:p w:rsidR="002F3F4B" w:rsidRPr="00485746" w:rsidRDefault="002F3F4B" w:rsidP="002F3F4B">
      <w:pPr>
        <w:ind w:firstLine="709"/>
        <w:jc w:val="both"/>
      </w:pPr>
      <w:bookmarkStart w:id="127" w:name="n762"/>
      <w:bookmarkEnd w:id="127"/>
      <w:r w:rsidRPr="00485746">
        <w:t>інші інформаційні довідки, якщо вони передбачені в договорі між депозитарною установою та депонентом, номінальним утримувачем.</w:t>
      </w:r>
    </w:p>
    <w:p w:rsidR="002F3F4B" w:rsidRPr="00485746" w:rsidRDefault="002F3F4B" w:rsidP="002F3F4B">
      <w:pPr>
        <w:ind w:firstLine="709"/>
        <w:jc w:val="both"/>
      </w:pPr>
      <w:bookmarkStart w:id="128" w:name="n1923"/>
      <w:bookmarkStart w:id="129" w:name="n763"/>
      <w:bookmarkEnd w:id="128"/>
      <w:bookmarkEnd w:id="129"/>
      <w:r w:rsidRPr="00485746">
        <w:rPr>
          <w:lang w:val="uk-UA"/>
        </w:rPr>
        <w:t>13.</w:t>
      </w:r>
      <w:r w:rsidR="00B073E1" w:rsidRPr="00485746">
        <w:rPr>
          <w:lang w:val="uk-UA"/>
        </w:rPr>
        <w:t>8</w:t>
      </w:r>
      <w:r w:rsidRPr="00485746">
        <w:t>. За окремим договором депозитарн</w:t>
      </w:r>
      <w:r w:rsidRPr="00485746">
        <w:rPr>
          <w:lang w:val="uk-UA"/>
        </w:rPr>
        <w:t>а</w:t>
      </w:r>
      <w:r w:rsidRPr="00485746">
        <w:t xml:space="preserve"> установ</w:t>
      </w:r>
      <w:r w:rsidRPr="00485746">
        <w:rPr>
          <w:lang w:val="uk-UA"/>
        </w:rPr>
        <w:t>а</w:t>
      </w:r>
      <w:r w:rsidRPr="00485746">
        <w:t xml:space="preserve"> мож</w:t>
      </w:r>
      <w:r w:rsidRPr="00485746">
        <w:rPr>
          <w:lang w:val="uk-UA"/>
        </w:rPr>
        <w:t>е</w:t>
      </w:r>
      <w:r w:rsidRPr="00485746">
        <w:t xml:space="preserve"> готувати для своїх клієнтів або депонентів довідково-аналітичні матеріали, що характеризують ринок цінних паперів.</w:t>
      </w:r>
    </w:p>
    <w:p w:rsidR="002F3F4B" w:rsidRPr="00485746" w:rsidRDefault="002F3F4B" w:rsidP="002F3F4B">
      <w:pPr>
        <w:ind w:firstLine="709"/>
        <w:jc w:val="both"/>
      </w:pPr>
      <w:bookmarkStart w:id="130" w:name="n1677"/>
      <w:bookmarkEnd w:id="130"/>
      <w:r w:rsidRPr="00485746">
        <w:rPr>
          <w:lang w:val="uk-UA"/>
        </w:rPr>
        <w:t>13.</w:t>
      </w:r>
      <w:r w:rsidR="00B073E1" w:rsidRPr="00485746">
        <w:rPr>
          <w:lang w:val="uk-UA"/>
        </w:rPr>
        <w:t>9</w:t>
      </w:r>
      <w:r w:rsidRPr="00485746">
        <w:t>. Депозитарна установа, яка внесла зміни до системи депозитарного обліку щодо зарахування акцій, що є об’єктом приватизації, на рахунок у цінних паперах свого депонента, що придбав їх на підставі договору купівлі-продажу згідно з вимогами законодавства про приватизацію державного та комунального майна, зобов’язана на письмову вимогу органу приватизації надати йому інформацію про такого власника.</w:t>
      </w:r>
    </w:p>
    <w:p w:rsidR="002F3F4B" w:rsidRPr="00485746" w:rsidRDefault="002F3F4B" w:rsidP="002F3F4B">
      <w:pPr>
        <w:ind w:firstLine="709"/>
        <w:jc w:val="both"/>
      </w:pPr>
      <w:bookmarkStart w:id="131" w:name="n1678"/>
      <w:bookmarkEnd w:id="131"/>
      <w:r w:rsidRPr="00485746">
        <w:t>Інформація про такого власника та зараховані на його рахунок цінні папери, що є об’єктом приватизації, надається у довільній формі.</w:t>
      </w:r>
    </w:p>
    <w:p w:rsidR="00E1695B" w:rsidRPr="00485746" w:rsidRDefault="00E1695B" w:rsidP="00E1695B">
      <w:pPr>
        <w:ind w:firstLine="708"/>
        <w:jc w:val="both"/>
      </w:pPr>
      <w:bookmarkStart w:id="132" w:name="n1679"/>
      <w:bookmarkEnd w:id="132"/>
      <w:r w:rsidRPr="00485746">
        <w:t>14. Інформація щодо обмежень прав за цінними паперами зазначається в системі депозитарного обліку депозитарної установи в порядку, встановленому її внутрішніми документами, відповідно до правил (стандартів) Центрального депозитарію. Інформація щодо обмежень прав за цінними паперами може зазначатися в анкеті рахунку в цінних паперах.</w:t>
      </w:r>
    </w:p>
    <w:p w:rsidR="00E1695B" w:rsidRPr="00485746" w:rsidRDefault="00E1695B" w:rsidP="00E1695B">
      <w:pPr>
        <w:ind w:firstLine="450"/>
        <w:jc w:val="both"/>
      </w:pPr>
      <w:bookmarkStart w:id="133" w:name="n1669"/>
      <w:bookmarkStart w:id="134" w:name="n1871"/>
      <w:bookmarkEnd w:id="133"/>
      <w:bookmarkEnd w:id="134"/>
      <w:r w:rsidRPr="00485746">
        <w:t>Внесення змін до системи депозитарного обліку щодо обмежень прав за цінними паперами стосовно цінних паперів певного депонента, на які накладено арешт у кримінальному провадженні, у разі їх прийняття в управління АРМА та набуття АРМА прав за цінними паперами відповідно до закону здійснюється депозитарною установою відповідно до її внутрішніх документів під час внесення відповідних змін до системи депозитарного обліку щодо АРМА як керуючого рахунком.</w:t>
      </w:r>
    </w:p>
    <w:p w:rsidR="00E1695B" w:rsidRPr="00485746" w:rsidRDefault="00E1695B" w:rsidP="00E1695B">
      <w:pPr>
        <w:ind w:firstLine="450"/>
        <w:jc w:val="both"/>
      </w:pPr>
      <w:bookmarkStart w:id="135" w:name="n1873"/>
      <w:bookmarkStart w:id="136" w:name="n1872"/>
      <w:bookmarkEnd w:id="135"/>
      <w:bookmarkEnd w:id="136"/>
      <w:r w:rsidRPr="00485746">
        <w:t>Внесення змін до системи депозитарного обліку щодо передання прав за цінними паперами стосовно цінних паперів певного депонента, які було прийнято в управління АРМА, від АРМА до Управителя здійснюється депозитарною установою відповідно до її внутрішніх документів під час внесення відповідних змін до системи депозитарного обліку щодо Управителя як керуючого рахунком.</w:t>
      </w:r>
    </w:p>
    <w:p w:rsidR="00E1695B" w:rsidRPr="00485746" w:rsidRDefault="00E1695B" w:rsidP="00E1695B">
      <w:pPr>
        <w:ind w:firstLine="450"/>
        <w:jc w:val="both"/>
      </w:pPr>
      <w:bookmarkStart w:id="137" w:name="n1870"/>
      <w:bookmarkStart w:id="138" w:name="n1199"/>
      <w:bookmarkEnd w:id="137"/>
      <w:bookmarkEnd w:id="138"/>
      <w:r w:rsidRPr="00485746">
        <w:t>Встановлення та скасування відповідно до </w:t>
      </w:r>
      <w:hyperlink r:id="rId27" w:tgtFrame="_blank" w:history="1">
        <w:r w:rsidRPr="00485746">
          <w:t>Закону України</w:t>
        </w:r>
      </w:hyperlink>
      <w:r w:rsidRPr="00485746">
        <w:t> «Про депозитарну систему України» обмежень щодо врахування цінних паперів при визначенні кворуму та при голосуванні в органах емітента здійснюються депозитарними установами в системі депозитарного обліку в порядку, визначеному внутрішніми документами депозитарної установи, відповідно до правил (стандартів) Центрального депозитарію. У разі переведення прав на цінні папери з рахунку в цінних паперах власника, відкритого емітентом на підставі договору про відкриття/обслуговування рахунків у цінних паперах власників, на рахунок у цінних паперах цього власника, що обслуговується обраною ним депозитарною установою, з якою цим власником укладений договір про відкриття/обслуговування рахунку в цінних паперах, а також у разі переведення прав на цінні папери на рахунок спадкоємця при спадкуванні скасування обмежень щодо врахування відповідних цінних паперів при визначенні кворуму та при голосуванні в органах емітента здійснюється депозитарною установою перед проведенням списання прав на такі цінні папери з рахунку власника.</w:t>
      </w:r>
    </w:p>
    <w:p w:rsidR="00E1695B" w:rsidRPr="00485746" w:rsidRDefault="00E1695B" w:rsidP="00E1695B">
      <w:pPr>
        <w:ind w:firstLine="450"/>
        <w:jc w:val="both"/>
      </w:pPr>
      <w:bookmarkStart w:id="139" w:name="n1198"/>
      <w:bookmarkStart w:id="140" w:name="n1671"/>
      <w:bookmarkEnd w:id="139"/>
      <w:bookmarkEnd w:id="140"/>
      <w:r w:rsidRPr="00485746">
        <w:t>Встановлення та скасування обмежень щодо врахування цінних паперів при визначенні кворуму та при голосуванні на загальних зборах емітента - акціонерного товариства щодо юридичних осіб - акціонерів таких акціонерних товариств, які перебувають під їх контролем, на рахунках у цінних паперах яких обліковуються акції таких товариств, має здійснюватися депозитарними установами, що обслуговують такі рахунки, не пізніше закінчення операційного дня отримання відповідної інформації щодо цих осіб від Центрального депозитарію в порядку, визначеному внутрішніми документами депозитарної установи (якщо такі обмеження депозитарною установою ще не встановлено).</w:t>
      </w:r>
    </w:p>
    <w:p w:rsidR="00B60E5F" w:rsidRPr="00485746" w:rsidRDefault="00B60E5F" w:rsidP="004A1027">
      <w:pPr>
        <w:ind w:firstLine="709"/>
        <w:jc w:val="center"/>
        <w:rPr>
          <w:b/>
          <w:lang w:val="uk-UA"/>
        </w:rPr>
      </w:pPr>
    </w:p>
    <w:p w:rsidR="00D61FAA" w:rsidRPr="00485746" w:rsidRDefault="00D61FAA" w:rsidP="004A1027">
      <w:pPr>
        <w:ind w:firstLine="709"/>
        <w:jc w:val="center"/>
        <w:rPr>
          <w:b/>
          <w:lang w:val="uk-UA"/>
        </w:rPr>
      </w:pPr>
    </w:p>
    <w:p w:rsidR="00D61FAA" w:rsidRPr="00485746" w:rsidRDefault="00D61FAA"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lastRenderedPageBreak/>
        <w:t xml:space="preserve">Глава </w:t>
      </w:r>
      <w:r w:rsidR="007F5671" w:rsidRPr="00485746">
        <w:rPr>
          <w:b/>
          <w:lang w:val="uk-UA"/>
        </w:rPr>
        <w:t>5</w:t>
      </w:r>
      <w:r w:rsidRPr="00485746">
        <w:rPr>
          <w:b/>
          <w:lang w:val="uk-UA"/>
        </w:rPr>
        <w:t>. Підстави для відмови у виконанні розпорядження</w:t>
      </w:r>
      <w:r w:rsidR="005E39F5" w:rsidRPr="00485746">
        <w:rPr>
          <w:b/>
          <w:lang w:val="uk-UA"/>
        </w:rPr>
        <w:t>.</w:t>
      </w:r>
    </w:p>
    <w:p w:rsidR="00002D0A" w:rsidRPr="00485746" w:rsidRDefault="00002D0A" w:rsidP="004A1027">
      <w:pPr>
        <w:ind w:firstLine="709"/>
        <w:jc w:val="center"/>
        <w:rPr>
          <w:b/>
          <w:lang w:val="uk-UA"/>
        </w:rPr>
      </w:pPr>
    </w:p>
    <w:p w:rsidR="004A1027" w:rsidRPr="00485746" w:rsidRDefault="004A1027" w:rsidP="004A1027">
      <w:pPr>
        <w:ind w:firstLine="709"/>
        <w:jc w:val="both"/>
        <w:rPr>
          <w:lang w:val="uk-UA"/>
        </w:rPr>
      </w:pPr>
      <w:r w:rsidRPr="00485746">
        <w:rPr>
          <w:lang w:val="uk-UA"/>
        </w:rPr>
        <w:t xml:space="preserve">1. Підставою для відмови Депозитарною установою в узятті до виконання розпорядження </w:t>
      </w:r>
      <w:r w:rsidR="00934112" w:rsidRPr="00485746">
        <w:rPr>
          <w:lang w:val="uk-UA"/>
        </w:rPr>
        <w:t>та/або у виконанні депозитарної операції є</w:t>
      </w:r>
      <w:r w:rsidRPr="00485746">
        <w:rPr>
          <w:lang w:val="uk-UA"/>
        </w:rPr>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розпорядження не відповідає вимогам законодавства щодо його складання та внутрішнім документам Депозитарної установи;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w:t>
      </w:r>
      <w:r w:rsidR="00411859" w:rsidRPr="00485746">
        <w:rPr>
          <w:lang w:eastAsia="ru-RU"/>
        </w:rPr>
        <w:t>у розпорядженні та/або документах, що є підставою для проведення депозитарної операції, кількість цінних паперів, прав на цінні папери, яка призначена для поставки/блокування/розблокування, перевищує залишок на рахунку в цінних паперах відповідного депонента, клієнта, скоригований на кількість цінних паперів, прав на цінні папери, призначених для поставки/блокування/розблокування відповідно до раніше прийнятих, але ще не виконаних розпоряджень та/або документів, що є підставою для проведення депозитарної операції</w:t>
      </w:r>
      <w:r w:rsidRPr="00485746">
        <w:t xml:space="preserve">;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w:t>
      </w:r>
      <w:r w:rsidR="00A36B65" w:rsidRPr="00485746">
        <w:rPr>
          <w:lang w:eastAsia="ru-RU"/>
        </w:rPr>
        <w:t>вказані у розпорядженні та/або документах, що є підставою для проведення депозитарної операції, цінні папери, права на цінні папери, які призначені для переказу або списання з рахунку в цінних паперах клієнта, депонента, заблоковані у зв'язку з обтяженням їх зобов'язаннями або іншим обмеженням в обігу (крім випадків, передбачених цим Положенням)</w:t>
      </w:r>
      <w:r w:rsidRPr="00485746">
        <w:t xml:space="preserve">; </w:t>
      </w:r>
    </w:p>
    <w:p w:rsidR="00BA6E5C" w:rsidRPr="00485746" w:rsidRDefault="004A1027" w:rsidP="00BA6E5C">
      <w:pPr>
        <w:pStyle w:val="af1"/>
        <w:tabs>
          <w:tab w:val="left" w:pos="720"/>
          <w:tab w:val="left" w:pos="900"/>
        </w:tabs>
        <w:spacing w:before="0" w:beforeAutospacing="0" w:after="0" w:afterAutospacing="0"/>
        <w:ind w:firstLine="902"/>
        <w:jc w:val="both"/>
      </w:pPr>
      <w:r w:rsidRPr="00485746">
        <w:t xml:space="preserve">- </w:t>
      </w:r>
      <w:r w:rsidR="008F6C93" w:rsidRPr="00485746">
        <w:rPr>
          <w:lang w:eastAsia="ru-RU"/>
        </w:rPr>
        <w:t xml:space="preserve">надання розпорядження та/або документів, що є підставою для проведення депозитарної операції, стосовно проведення облікової депозитарної операції, що призводить до зміни кількості цінних паперів, прав на цінні папери на рахунках у цінних паперах, у період дії обмежень на здійснення операцій із зазначеними в ньому цінними паперами, накладених судовим рішенням або рішенням уповноваженого законом державного органу чи його посадової особи, рішенням </w:t>
      </w:r>
      <w:r w:rsidR="008F6C93" w:rsidRPr="00485746">
        <w:rPr>
          <w:lang w:val="en-US" w:eastAsia="ru-RU"/>
        </w:rPr>
        <w:t>НКЦПФР</w:t>
      </w:r>
      <w:r w:rsidR="008F6C93" w:rsidRPr="00485746">
        <w:rPr>
          <w:lang w:eastAsia="ru-RU"/>
        </w:rPr>
        <w:t xml:space="preserve"> щодо ліквідації строкового ІСІ (крім операцій з викупу цінних паперів цього ІСІ), іншим рішенням Комісії, розпорядженням або постановою уповноваженої особи </w:t>
      </w:r>
      <w:r w:rsidR="008F6C93" w:rsidRPr="00485746">
        <w:rPr>
          <w:lang w:val="en-US" w:eastAsia="ru-RU"/>
        </w:rPr>
        <w:t>НКЦПФР</w:t>
      </w:r>
      <w:r w:rsidR="008F6C93" w:rsidRPr="00485746">
        <w:rPr>
          <w:lang w:eastAsia="ru-RU"/>
        </w:rPr>
        <w:t>, прийнятим відповідно до встановлених законодавством повноважень</w:t>
      </w:r>
      <w:r w:rsidRPr="00485746">
        <w:t>;</w:t>
      </w:r>
    </w:p>
    <w:p w:rsidR="00112F90" w:rsidRPr="00485746" w:rsidRDefault="00112F90" w:rsidP="00112F90">
      <w:pPr>
        <w:ind w:firstLine="708"/>
        <w:jc w:val="both"/>
      </w:pPr>
      <w:r w:rsidRPr="00485746">
        <w:t>надання розпорядження та/або документів, що є підставою для проведення депозитарної операції, стосовно проведення облікової депозитарної операції, що призводить до зміни кількості цінних паперів, прав на цінні папери на рахунках у цінних паперах або до встановлення обтяжень (обмежень) прав на цінні папери у період дії обмежень на здійснення операцій із зазначеними в ньому цінними паперами, встановленими Центральним депозитарієм відповідно до вимог </w:t>
      </w:r>
      <w:hyperlink r:id="rId28" w:anchor="n1454" w:tgtFrame="_blank" w:history="1">
        <w:r w:rsidRPr="00485746">
          <w:t>статі 65</w:t>
        </w:r>
      </w:hyperlink>
      <w:hyperlink r:id="rId29" w:anchor="n1454" w:tgtFrame="_blank" w:history="1">
        <w:r w:rsidRPr="00485746">
          <w:rPr>
            <w:b/>
            <w:bCs/>
            <w:sz w:val="2"/>
            <w:szCs w:val="2"/>
            <w:vertAlign w:val="superscript"/>
          </w:rPr>
          <w:t>-</w:t>
        </w:r>
        <w:r w:rsidRPr="00485746">
          <w:rPr>
            <w:b/>
            <w:bCs/>
            <w:sz w:val="16"/>
            <w:szCs w:val="16"/>
            <w:vertAlign w:val="superscript"/>
          </w:rPr>
          <w:t>2</w:t>
        </w:r>
      </w:hyperlink>
      <w:r w:rsidRPr="00485746">
        <w:t> Закону України «Про акціонерні товариства» </w:t>
      </w:r>
      <w:hyperlink r:id="rId30" w:anchor="n1880" w:tgtFrame="_blank" w:history="1">
        <w:r w:rsidRPr="00485746">
          <w:t>частини одинадцятої</w:t>
        </w:r>
      </w:hyperlink>
      <w:r w:rsidRPr="00485746">
        <w:t> статті 36 Закону України «Про систему гарантування вкладів фізичних осіб»;</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 </w:t>
      </w:r>
      <w:r w:rsidR="008F6C93" w:rsidRPr="00485746">
        <w:rPr>
          <w:lang w:eastAsia="ru-RU"/>
        </w:rPr>
        <w:t>несплата депонентом, клієнтом депозитарної установи, депозитарних послуг за умови, якщо це передбачено відповідним договором (договором про обслуговування рахунку в цінних паперах, договором про надання послуг з обслуговування рахунку в цінних паперах номінального утримувача)</w:t>
      </w:r>
      <w:r w:rsidRPr="00485746">
        <w:t>;</w:t>
      </w:r>
    </w:p>
    <w:p w:rsidR="009E5AFA" w:rsidRPr="00485746" w:rsidRDefault="009E5AFA" w:rsidP="009E5AFA">
      <w:pPr>
        <w:ind w:firstLine="708"/>
        <w:jc w:val="both"/>
      </w:pPr>
      <w:r w:rsidRPr="00485746">
        <w:t>-  вказані у розпорядженні цінні папери, права на цінні папери іноземного емітента, які призначені для переказу (крім проведення операцій блокування/ розблокування) або списання з рахунку в цінних паперах клієнта, депонента, не допущені до обігу на території України (або допущені, але Центральним депозитарієм виявлено порушення вимог проспекту цінних паперів (або іншого документу, що містить інформацію про випуск таких цінних паперів) та/або рішення НКЦПФР про допуск таких цінних паперів іноземного емітента до обігу на території України);</w:t>
      </w:r>
    </w:p>
    <w:p w:rsidR="004A1027" w:rsidRPr="00485746" w:rsidRDefault="004A1027" w:rsidP="004A1027">
      <w:pPr>
        <w:tabs>
          <w:tab w:val="left" w:pos="720"/>
          <w:tab w:val="left" w:pos="900"/>
          <w:tab w:val="left" w:pos="2295"/>
        </w:tabs>
        <w:ind w:firstLine="709"/>
        <w:jc w:val="both"/>
        <w:rPr>
          <w:lang w:val="uk-UA"/>
        </w:rPr>
      </w:pPr>
      <w:r w:rsidRPr="00485746">
        <w:rPr>
          <w:lang w:val="uk-UA"/>
        </w:rPr>
        <w:t xml:space="preserve">- вказані у розпорядженні на блокування цінні папери, права на цінні папери іноземного емітента з метою їх резервування для продажу на фондовій біржі не допущені до обігу на території України; </w:t>
      </w:r>
    </w:p>
    <w:p w:rsidR="00B4262F" w:rsidRPr="00485746" w:rsidRDefault="00B4262F" w:rsidP="00B4262F">
      <w:pPr>
        <w:ind w:firstLine="708"/>
        <w:jc w:val="both"/>
      </w:pPr>
      <w:r w:rsidRPr="00485746">
        <w:t>-  надання розпорядження на блокування цінних паперів, прав на цінні папери з метою їх резервування для продажу на фондовій біржі з порушенням вимог проспекту цінних паперів (або іншого документу, що містить інформацію про емісію таких цінних паперів) або рішення НКЦПФР про допуск цінних паперів іноземного емітента до обігу на території України щодо умов їх обігу;</w:t>
      </w:r>
    </w:p>
    <w:p w:rsidR="00B4262F" w:rsidRPr="00485746" w:rsidRDefault="00B4262F" w:rsidP="00B4262F">
      <w:pPr>
        <w:ind w:firstLine="708"/>
        <w:jc w:val="both"/>
      </w:pPr>
      <w:r w:rsidRPr="00485746">
        <w:lastRenderedPageBreak/>
        <w:t>- ненадання документів (інформації, визначеної законодавством) та нездійснення дій, визначених цим Положенням та внутрішніми документами Центрального депозитарію, депозитарної установи, що необхідні для проведення депозитарної операції;</w:t>
      </w:r>
    </w:p>
    <w:p w:rsidR="00E958B0" w:rsidRPr="00485746" w:rsidRDefault="00E958B0" w:rsidP="00E958B0">
      <w:pPr>
        <w:jc w:val="both"/>
        <w:rPr>
          <w:lang w:val="en-US"/>
        </w:rPr>
      </w:pPr>
      <w:r w:rsidRPr="00485746">
        <w:rPr>
          <w:lang w:val="uk-UA"/>
        </w:rPr>
        <w:tab/>
        <w:t xml:space="preserve">-  </w:t>
      </w:r>
      <w:r w:rsidR="008F6C93" w:rsidRPr="00485746">
        <w:t xml:space="preserve">анулювання ліцензії компанії з управління активами на провадження професійної діяльності з управління активами інституційних інвесторів у разі отримання від неї розпорядження щодо активів ІСІ, крім розпорядження щодо списання цінних паперів у зв’язку з реалізацією активів ІСІ при його ліквідації (за умови отримання депозитарною установою інформації про анулювання ліцензії від Центрального депозитарію та/або </w:t>
      </w:r>
      <w:r w:rsidR="008F6C93" w:rsidRPr="00485746">
        <w:rPr>
          <w:lang w:val="en-US"/>
        </w:rPr>
        <w:t>НКЦПФР</w:t>
      </w:r>
      <w:r w:rsidR="008F6C93" w:rsidRPr="00485746">
        <w:t>)</w:t>
      </w:r>
      <w:r w:rsidR="00A5196B" w:rsidRPr="00485746">
        <w:rPr>
          <w:lang w:val="en-US"/>
        </w:rPr>
        <w:t>.</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2. Підстави для відмови Депозитарною установою в узятті до виконання розпорядження</w:t>
      </w:r>
      <w:r w:rsidR="00934112" w:rsidRPr="00485746">
        <w:rPr>
          <w:lang w:val="ru-RU"/>
        </w:rPr>
        <w:t xml:space="preserve"> </w:t>
      </w:r>
      <w:r w:rsidR="00934112" w:rsidRPr="00485746">
        <w:t>та/або у виконанні депозитарної операції</w:t>
      </w:r>
      <w:r w:rsidRPr="00485746">
        <w:t xml:space="preserve">, передбачені </w:t>
      </w:r>
      <w:r w:rsidR="00F24D22" w:rsidRPr="00485746">
        <w:t>абзацами чотири, п’ять пункту 1 цієї глави</w:t>
      </w:r>
      <w:r w:rsidRPr="00485746">
        <w:t>, не застосовуються у випадках приймання розпоряджень:</w:t>
      </w:r>
    </w:p>
    <w:p w:rsidR="004A1027" w:rsidRPr="00485746" w:rsidRDefault="004A1027" w:rsidP="004A1027">
      <w:pPr>
        <w:pStyle w:val="af1"/>
        <w:tabs>
          <w:tab w:val="left" w:pos="720"/>
          <w:tab w:val="left" w:pos="900"/>
        </w:tabs>
        <w:spacing w:before="0" w:beforeAutospacing="0" w:after="0" w:afterAutospacing="0"/>
        <w:ind w:firstLine="709"/>
        <w:jc w:val="both"/>
        <w:rPr>
          <w:lang w:val="en-US"/>
        </w:rPr>
      </w:pPr>
      <w:r w:rsidRPr="00485746">
        <w:t>на виконання визначених законодавством операцій, пов'язаних із припиненням депозитарною установою провадження професійної діяльності на фондовому ринку - депозитарної діяльності депозитарної установи;</w:t>
      </w:r>
    </w:p>
    <w:p w:rsidR="00BB176A" w:rsidRPr="00485746" w:rsidRDefault="0078008B" w:rsidP="00B4262F">
      <w:pPr>
        <w:pStyle w:val="af1"/>
        <w:tabs>
          <w:tab w:val="left" w:pos="720"/>
          <w:tab w:val="left" w:pos="900"/>
        </w:tabs>
        <w:spacing w:before="0" w:beforeAutospacing="0" w:after="0" w:afterAutospacing="0"/>
        <w:ind w:firstLine="709"/>
        <w:jc w:val="both"/>
      </w:pPr>
      <w:r w:rsidRPr="00485746">
        <w:rPr>
          <w:lang w:eastAsia="ru-RU"/>
        </w:rPr>
        <w:t>на виконання операції щодо розблокування цінних паперів / прав на цінні папери, що були заблоковані депозитарними установами на підставі розпоряджень депонентів, керуючих рахунків у цінних паперах депонентів, для виставлення цінних паперів на продаж</w:t>
      </w:r>
      <w:r w:rsidR="00BB176A" w:rsidRPr="00485746">
        <w:rPr>
          <w:shd w:val="clear" w:color="auto" w:fill="FFFFFF"/>
        </w:rPr>
        <w:t>;</w:t>
      </w:r>
    </w:p>
    <w:p w:rsidR="00934112" w:rsidRPr="00485746" w:rsidRDefault="000E5B68" w:rsidP="00934112">
      <w:pPr>
        <w:ind w:firstLine="708"/>
        <w:jc w:val="both"/>
        <w:rPr>
          <w:lang w:val="uk-UA"/>
        </w:rPr>
      </w:pPr>
      <w:r w:rsidRPr="00485746">
        <w:t xml:space="preserve">щодо списання прав на цінні папери, у тому числі прав на знерухомлені цінні папери (які знаходяться на зберіганні в Центральному депозитарії) документарної форми існування, що відповідно до законодавства залишились в обліку в депозитарній системі, з рахунку в цінних паперах власника (співвласників)/нотаріуса в одній депозитарній установі з метою їх зарахування на рахунок у цінних паперах цього самого власника (співвласників)/нотаріуса в іншій депозитарній установі, крім випадку, коли обмеження на здійснення операцій із зазначеними в розпорядженні цінними паперами, накладені судовим рішенням, рішенням </w:t>
      </w:r>
      <w:r w:rsidRPr="00485746">
        <w:rPr>
          <w:lang w:val="uk-UA"/>
        </w:rPr>
        <w:t>НКЦПФР</w:t>
      </w:r>
      <w:r w:rsidRPr="00485746">
        <w:t>, стосуються конкретно цього депонента</w:t>
      </w:r>
      <w:r w:rsidR="00934112" w:rsidRPr="00485746">
        <w:rPr>
          <w:lang w:val="uk-UA"/>
        </w:rPr>
        <w:t>;</w:t>
      </w:r>
    </w:p>
    <w:p w:rsidR="00912F44" w:rsidRPr="00485746" w:rsidRDefault="00C749CD" w:rsidP="00912F44">
      <w:pPr>
        <w:ind w:firstLine="708"/>
        <w:jc w:val="both"/>
        <w:rPr>
          <w:lang w:val="uk-UA"/>
        </w:rPr>
      </w:pPr>
      <w:r w:rsidRPr="00485746">
        <w:t xml:space="preserve">щодо виконання операцій, пов'язаних з викупом цінних паперів емітентом та продажем емітентом викуплених цінних паперів, відчуженням акцій, якщо вони входять до складу майна банкрута, продаж якого здійснюється ліквідатором такого банкрута, - у разі, якщо блокування цінних паперів, прав на цінні папери встановлене згідно з рішенням </w:t>
      </w:r>
      <w:r w:rsidRPr="00485746">
        <w:rPr>
          <w:lang w:val="en-US"/>
        </w:rPr>
        <w:t>НКЦПФР</w:t>
      </w:r>
      <w:r w:rsidRPr="00485746">
        <w:t xml:space="preserve"> про зупинення обігу цінних паперів/розпорядженням про зупинення обігу акцій та за відсутності інших обмежень</w:t>
      </w:r>
      <w:r w:rsidR="00934112" w:rsidRPr="00485746">
        <w:rPr>
          <w:lang w:val="uk-UA"/>
        </w:rPr>
        <w:t>.</w:t>
      </w:r>
    </w:p>
    <w:p w:rsidR="00912F44" w:rsidRPr="00485746" w:rsidRDefault="00912F44" w:rsidP="00912F44">
      <w:pPr>
        <w:ind w:firstLine="708"/>
        <w:jc w:val="both"/>
        <w:rPr>
          <w:lang w:val="uk-UA"/>
        </w:rPr>
      </w:pPr>
      <w:r w:rsidRPr="00485746">
        <w:rPr>
          <w:lang w:val="uk-UA"/>
        </w:rPr>
        <w:t xml:space="preserve"> Підстави для відмови Депозитарною установою у взятті до виконання розпорядження та/або у виконанні депозитарної операції, передбачені абзацом п’ятим пункту </w:t>
      </w:r>
      <w:r w:rsidR="005F1E3C" w:rsidRPr="00485746">
        <w:rPr>
          <w:lang w:val="en-US"/>
        </w:rPr>
        <w:t>1</w:t>
      </w:r>
      <w:r w:rsidR="00745FF3" w:rsidRPr="00485746">
        <w:rPr>
          <w:lang w:val="uk-UA"/>
        </w:rPr>
        <w:t xml:space="preserve"> </w:t>
      </w:r>
      <w:r w:rsidR="00745FF3" w:rsidRPr="00485746">
        <w:t>цієї глави</w:t>
      </w:r>
      <w:r w:rsidRPr="00485746">
        <w:rPr>
          <w:lang w:val="uk-UA"/>
        </w:rPr>
        <w:t>, не застосовуються у випадках:</w:t>
      </w:r>
    </w:p>
    <w:p w:rsidR="003F3D12" w:rsidRPr="00485746" w:rsidRDefault="003F3D12" w:rsidP="002F3F4B">
      <w:pPr>
        <w:ind w:firstLine="709"/>
        <w:jc w:val="both"/>
      </w:pPr>
      <w:r w:rsidRPr="00485746">
        <w:t>виконання операції щодо розблокування цінних паперів, прав на цінні папери, що обліковуються на рахунку в цінних паперах клієнта, депонента як заблоковані за договорами застави цінних паперів або договорами, гарантованими цінними паперами;</w:t>
      </w:r>
    </w:p>
    <w:p w:rsidR="003F3D12" w:rsidRPr="00485746" w:rsidRDefault="003F3D12" w:rsidP="002F3F4B">
      <w:pPr>
        <w:ind w:firstLine="709"/>
        <w:jc w:val="both"/>
      </w:pPr>
      <w:r w:rsidRPr="00485746">
        <w:t>виконання безумовної операції щодо цінних паперів на виконання судового рішення;</w:t>
      </w:r>
    </w:p>
    <w:p w:rsidR="001243C2" w:rsidRPr="00485746" w:rsidRDefault="001243C2" w:rsidP="002F3F4B">
      <w:pPr>
        <w:ind w:firstLine="708"/>
        <w:jc w:val="both"/>
        <w:rPr>
          <w:lang w:val="uk-UA"/>
        </w:rPr>
      </w:pPr>
      <w:r w:rsidRPr="00485746">
        <w:rPr>
          <w:lang w:val="uk-UA"/>
        </w:rPr>
        <w:t>виконання операцій, пов'язаних зі спадкуванням та правонаступництвом, - у період дії обмежень на здійснення операцій з цінними паперами, накладених рішенням НКЦПФР</w:t>
      </w:r>
      <w:r w:rsidR="003F3D12" w:rsidRPr="00485746">
        <w:rPr>
          <w:lang w:val="uk-UA"/>
        </w:rPr>
        <w:t>.</w:t>
      </w:r>
    </w:p>
    <w:p w:rsidR="00B4262F" w:rsidRPr="00485746" w:rsidRDefault="007000A0" w:rsidP="007000A0">
      <w:pPr>
        <w:ind w:firstLine="708"/>
        <w:jc w:val="both"/>
      </w:pPr>
      <w:r w:rsidRPr="00485746">
        <w:rPr>
          <w:lang w:val="uk-UA"/>
        </w:rPr>
        <w:t>П</w:t>
      </w:r>
      <w:r w:rsidRPr="00485746">
        <w:t xml:space="preserve">ідстави для відмови депозитарною установою у взятті до виконання розпорядження та/або у виконанні депозитарної операції, передбачені абзацами </w:t>
      </w:r>
      <w:r w:rsidRPr="00485746">
        <w:rPr>
          <w:lang w:val="uk-UA"/>
        </w:rPr>
        <w:t>чотири, п</w:t>
      </w:r>
      <w:r w:rsidRPr="00485746">
        <w:t>’</w:t>
      </w:r>
      <w:r w:rsidRPr="00485746">
        <w:rPr>
          <w:lang w:val="uk-UA"/>
        </w:rPr>
        <w:t xml:space="preserve">ять пункту </w:t>
      </w:r>
      <w:r w:rsidRPr="00485746">
        <w:rPr>
          <w:lang w:val="en-US"/>
        </w:rPr>
        <w:t>1</w:t>
      </w:r>
      <w:r w:rsidRPr="00485746">
        <w:t xml:space="preserve"> цієї глави, застосовуються без винятків, передбачених абзацами </w:t>
      </w:r>
      <w:r w:rsidRPr="00485746">
        <w:rPr>
          <w:lang w:val="en-US"/>
        </w:rPr>
        <w:t>че</w:t>
      </w:r>
      <w:r w:rsidRPr="00485746">
        <w:rPr>
          <w:lang w:val="uk-UA"/>
        </w:rPr>
        <w:t>т</w:t>
      </w:r>
      <w:r w:rsidRPr="00485746">
        <w:rPr>
          <w:lang w:val="en-US"/>
        </w:rPr>
        <w:t>в</w:t>
      </w:r>
      <w:r w:rsidRPr="00485746">
        <w:rPr>
          <w:lang w:val="uk-UA"/>
        </w:rPr>
        <w:t>е</w:t>
      </w:r>
      <w:r w:rsidRPr="00485746">
        <w:rPr>
          <w:lang w:val="en-US"/>
        </w:rPr>
        <w:t>р</w:t>
      </w:r>
      <w:r w:rsidRPr="00485746">
        <w:rPr>
          <w:lang w:val="uk-UA"/>
        </w:rPr>
        <w:t>т</w:t>
      </w:r>
      <w:r w:rsidRPr="00485746">
        <w:rPr>
          <w:lang w:val="en-US"/>
        </w:rPr>
        <w:t>и</w:t>
      </w:r>
      <w:r w:rsidRPr="00485746">
        <w:rPr>
          <w:lang w:val="uk-UA"/>
        </w:rPr>
        <w:t>м</w:t>
      </w:r>
      <w:r w:rsidRPr="00485746">
        <w:t xml:space="preserve"> – </w:t>
      </w:r>
      <w:r w:rsidRPr="00485746">
        <w:rPr>
          <w:lang w:val="en-US"/>
        </w:rPr>
        <w:t>во</w:t>
      </w:r>
      <w:r w:rsidRPr="00485746">
        <w:rPr>
          <w:lang w:val="uk-UA"/>
        </w:rPr>
        <w:t xml:space="preserve">сьмим пункту </w:t>
      </w:r>
      <w:r w:rsidRPr="00485746">
        <w:rPr>
          <w:lang w:val="en-US"/>
        </w:rPr>
        <w:t>2</w:t>
      </w:r>
      <w:r w:rsidRPr="00485746">
        <w:rPr>
          <w:lang w:val="uk-UA"/>
        </w:rPr>
        <w:t xml:space="preserve"> </w:t>
      </w:r>
      <w:r w:rsidRPr="00485746">
        <w:t xml:space="preserve">цієї глави, якщо відповідні обмеження в системі депозитарного обліку встановлено на підставі судового рішення або рішення уповноваженого законом державного органу чи його посадової особи, або рішення </w:t>
      </w:r>
      <w:r w:rsidRPr="00485746">
        <w:rPr>
          <w:lang w:val="uk-UA"/>
        </w:rPr>
        <w:t>НКЦПФР</w:t>
      </w:r>
      <w:r w:rsidRPr="00485746">
        <w:t>, прийнятого на вимогу уповноваженого законом державного органу або його посадової особи</w:t>
      </w:r>
      <w:r w:rsidR="00B4262F" w:rsidRPr="00485746">
        <w:t>.</w:t>
      </w:r>
    </w:p>
    <w:p w:rsidR="002F18A1" w:rsidRPr="00485746" w:rsidRDefault="002F18A1" w:rsidP="007000A0">
      <w:pPr>
        <w:jc w:val="both"/>
        <w:rPr>
          <w:lang w:val="en-US"/>
        </w:rPr>
      </w:pPr>
      <w:r w:rsidRPr="00485746">
        <w:rPr>
          <w:lang w:val="uk-UA"/>
        </w:rPr>
        <w:tab/>
        <w:t xml:space="preserve">3. Депозитарна установа у разі невчинення депонентом необхідних дій для приведення договору про відкриття рахунку в цінних паперах, укладеного до набрання чинності Законом України «Про депозитарну систему України», у відповідність до Вимог до договору про обслуговування рахунку в цінних паперах, затверджених Рішенням НКЦПФР від 06.08.2013 року №1412, може відмовити депоненту в проведенні депозитарних операцій (крім депозитарних операцій, пов'язаних із переведенням цінних паперів на власний рахунок, </w:t>
      </w:r>
      <w:r w:rsidRPr="00485746">
        <w:rPr>
          <w:lang w:val="uk-UA"/>
        </w:rPr>
        <w:lastRenderedPageBreak/>
        <w:t>відкритий в іншій депозитарній установі (з наступним закриттям рахунку), закриттям рахунку в цінних паперах), наданні послуг.</w:t>
      </w:r>
    </w:p>
    <w:p w:rsidR="004A1027" w:rsidRPr="00485746" w:rsidRDefault="004A1027" w:rsidP="004A1027">
      <w:pPr>
        <w:ind w:firstLine="709"/>
        <w:jc w:val="both"/>
        <w:rPr>
          <w:lang w:val="uk-UA"/>
        </w:rPr>
      </w:pPr>
    </w:p>
    <w:p w:rsidR="004A1027" w:rsidRPr="00485746" w:rsidRDefault="004A1027" w:rsidP="004A1027">
      <w:pPr>
        <w:ind w:firstLine="709"/>
        <w:jc w:val="center"/>
        <w:rPr>
          <w:b/>
          <w:lang w:val="uk-UA"/>
        </w:rPr>
      </w:pPr>
      <w:r w:rsidRPr="00485746">
        <w:rPr>
          <w:b/>
          <w:lang w:val="uk-UA"/>
        </w:rPr>
        <w:t xml:space="preserve">Глава </w:t>
      </w:r>
      <w:r w:rsidR="007F5671" w:rsidRPr="00485746">
        <w:rPr>
          <w:b/>
          <w:lang w:val="uk-UA"/>
        </w:rPr>
        <w:t>6</w:t>
      </w:r>
      <w:r w:rsidRPr="00485746">
        <w:rPr>
          <w:b/>
          <w:lang w:val="uk-UA"/>
        </w:rPr>
        <w:t>. Знерухомлення документарних цінних паперів на пред’явника</w:t>
      </w:r>
      <w:r w:rsidR="005E39F5" w:rsidRPr="00485746">
        <w:rPr>
          <w:b/>
          <w:lang w:val="uk-UA"/>
        </w:rPr>
        <w:t>.</w:t>
      </w:r>
    </w:p>
    <w:p w:rsidR="00002D0A" w:rsidRPr="00485746" w:rsidRDefault="00002D0A" w:rsidP="004A1027">
      <w:pPr>
        <w:ind w:firstLine="709"/>
        <w:jc w:val="center"/>
        <w:rPr>
          <w:b/>
          <w:lang w:val="uk-UA"/>
        </w:rPr>
      </w:pP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1. Власник цінних паперів, який має відкритий рахунок у цінних паперах в Депозитарній установі, може знерухомити належні йому цінні папери на пред`явника документарної форми існування, надавши Депозитарній установі розпорядження про знерухомлення та зарахування цінних паперів (далі - розпорядження про знерухомлення). У розпорядженні має бути визначено місце зберігання цінних паперів – Центральний депозитарій.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Разом з розпорядженням про знерухомлення подаються сертифікати цінних паперів. Приймання сертифікатів цінних паперів оформлюється складанням акта приймання-передавання.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Подані сертифікати цінних паперів повинні відповідати вимогам, встановленим на дату реєстрації випуску цінних паперів.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3. Знерухомлення складається з таких етапів: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приймання документів, визначених пунктом 1 цього розділу;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перевірки Цнтральним депозитарієм сертифікатів цінних паперів на справжність (автентичність);</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передання сертифікатів цінних паперів на пред'явника у сховище Центрального депозитарію;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зарахування прав на цінні папери на рахунок у цінних паперах депонента - власника цінних паперів та зарахування цінних паперів на рахунок у цінних паперах Депозитарної установи в Центральному депозитарії у кількості, зазначеній у розпорядженні про знерухомлення та в акті приймання-передавання сертифікатів цінних паперів;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видача Центральним депозитарієм Депозитарній установі довідки з рахунка у цінних паперах, видача Депозитарною установою депоненту виписки про стан рахунка у цінних паперах.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4. Депозитарна установа має право відмовити у знерухомленні, якщо: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документи, які підтверджують повноваження особи, яка вимагає знерухомлення цінних паперів, не відповідають законодавству та не підтверджують її повноваження стосовно вчинення таких дій;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встановлені законодавством вимоги до сертифікатів не виконані;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кількість цінних паперів, зазначена у сертифікатах цінних паперів, не відповідає кількості, визначеній в розпорядженні на знерухомлення та в акті приймання-передавання сертифікатів цінних паперів.</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5. Цінні папери, розміщені в документарній формі існування, права на які зараховані на рахунок у цінних паперах їх власника в Депозитарній установі, вважаються знерухомленими та з цього моменту знаходяться в обігу як цінні папери бездокументарної форми існування у вигляді облікових записів на рахунку в цінних паперах та не можуть бути переведені у документарну форму існування (матеріалізовані). </w:t>
      </w:r>
    </w:p>
    <w:p w:rsidR="004A1027" w:rsidRPr="00485746" w:rsidRDefault="004A1027" w:rsidP="004A1027">
      <w:pPr>
        <w:ind w:firstLine="709"/>
        <w:jc w:val="both"/>
        <w:rPr>
          <w:i/>
          <w:lang w:val="uk-UA"/>
        </w:rPr>
      </w:pPr>
    </w:p>
    <w:p w:rsidR="004A1027" w:rsidRPr="00485746" w:rsidRDefault="004A1027" w:rsidP="004A1027">
      <w:pPr>
        <w:ind w:firstLine="709"/>
        <w:jc w:val="center"/>
        <w:rPr>
          <w:b/>
          <w:lang w:val="uk-UA"/>
        </w:rPr>
      </w:pPr>
      <w:r w:rsidRPr="00485746">
        <w:rPr>
          <w:b/>
          <w:lang w:val="uk-UA"/>
        </w:rPr>
        <w:t xml:space="preserve">Глава </w:t>
      </w:r>
      <w:r w:rsidR="007F5671" w:rsidRPr="00485746">
        <w:rPr>
          <w:b/>
          <w:lang w:val="uk-UA"/>
        </w:rPr>
        <w:t>7</w:t>
      </w:r>
      <w:r w:rsidRPr="00485746">
        <w:rPr>
          <w:b/>
          <w:lang w:val="uk-UA"/>
        </w:rPr>
        <w:t>. Закриття рахунків у цінних паперах</w:t>
      </w:r>
      <w:r w:rsidR="005E39F5" w:rsidRPr="00485746">
        <w:rPr>
          <w:b/>
          <w:lang w:val="uk-UA"/>
        </w:rPr>
        <w:t>.</w:t>
      </w:r>
    </w:p>
    <w:p w:rsidR="00002D0A" w:rsidRPr="00485746" w:rsidRDefault="00002D0A" w:rsidP="004A1027">
      <w:pPr>
        <w:ind w:firstLine="709"/>
        <w:jc w:val="center"/>
        <w:rPr>
          <w:b/>
          <w:lang w:val="uk-UA"/>
        </w:rPr>
      </w:pPr>
    </w:p>
    <w:p w:rsidR="004A1027" w:rsidRPr="00485746" w:rsidRDefault="004A1027" w:rsidP="004A1027">
      <w:pPr>
        <w:ind w:firstLine="709"/>
        <w:jc w:val="both"/>
        <w:rPr>
          <w:lang w:val="uk-UA"/>
        </w:rPr>
      </w:pPr>
      <w:r w:rsidRPr="00485746">
        <w:rPr>
          <w:lang w:val="uk-UA"/>
        </w:rPr>
        <w:t>1. Закриття рахунків у цінних паперах відбувається за розпорядженням ініціатора депозитарної операції та здійснюється у порядку, передбаченому відповідним договором (договором про обслуговування рахун</w:t>
      </w:r>
      <w:r w:rsidR="003C493C" w:rsidRPr="00485746">
        <w:rPr>
          <w:lang w:val="uk-UA"/>
        </w:rPr>
        <w:t>ку у</w:t>
      </w:r>
      <w:r w:rsidRPr="00485746">
        <w:rPr>
          <w:lang w:val="uk-UA"/>
        </w:rPr>
        <w:t xml:space="preserve"> цінних паперах</w:t>
      </w:r>
      <w:r w:rsidR="003C493C" w:rsidRPr="00485746">
        <w:t>/</w:t>
      </w:r>
      <w:r w:rsidR="003C493C" w:rsidRPr="00485746">
        <w:rPr>
          <w:lang w:val="uk-UA"/>
        </w:rPr>
        <w:t xml:space="preserve">договором про відкриття рахунку </w:t>
      </w:r>
      <w:r w:rsidR="003C493C" w:rsidRPr="00485746">
        <w:t>у</w:t>
      </w:r>
      <w:r w:rsidR="003C493C" w:rsidRPr="00485746">
        <w:rPr>
          <w:lang w:val="uk-UA"/>
        </w:rPr>
        <w:t xml:space="preserve"> цінних паперах</w:t>
      </w:r>
      <w:r w:rsidRPr="00485746">
        <w:rPr>
          <w:lang w:val="uk-UA"/>
        </w:rPr>
        <w:t>, договором про відкриття</w:t>
      </w:r>
      <w:r w:rsidR="003C493C" w:rsidRPr="00485746">
        <w:rPr>
          <w:lang w:val="uk-UA"/>
        </w:rPr>
        <w:t>/ обслуговування</w:t>
      </w:r>
      <w:r w:rsidRPr="00485746">
        <w:rPr>
          <w:lang w:val="uk-UA"/>
        </w:rPr>
        <w:t xml:space="preserve"> рахунків у цінних паперах </w:t>
      </w:r>
      <w:r w:rsidR="003C493C" w:rsidRPr="00485746">
        <w:rPr>
          <w:lang w:val="uk-UA"/>
        </w:rPr>
        <w:t>власників</w:t>
      </w:r>
      <w:r w:rsidRPr="00485746">
        <w:rPr>
          <w:lang w:val="uk-UA"/>
        </w:rPr>
        <w:t xml:space="preserve">), законодавством, </w:t>
      </w:r>
      <w:r w:rsidR="00912F44" w:rsidRPr="00485746">
        <w:rPr>
          <w:lang w:val="uk-UA"/>
        </w:rPr>
        <w:t>цим Положенням.</w:t>
      </w:r>
      <w:r w:rsidRPr="00485746">
        <w:rPr>
          <w:lang w:val="uk-UA"/>
        </w:rPr>
        <w:t xml:space="preserve"> </w:t>
      </w:r>
    </w:p>
    <w:p w:rsidR="00912F44" w:rsidRPr="00485746" w:rsidRDefault="00912F44" w:rsidP="00912F44">
      <w:pPr>
        <w:jc w:val="both"/>
        <w:rPr>
          <w:b/>
          <w:lang w:val="uk-UA"/>
        </w:rPr>
      </w:pPr>
      <w:r w:rsidRPr="00485746">
        <w:rPr>
          <w:lang w:val="uk-UA"/>
        </w:rPr>
        <w:tab/>
      </w:r>
      <w:r w:rsidR="00D65BC6" w:rsidRPr="00485746">
        <w:rPr>
          <w:lang w:val="uk-UA"/>
        </w:rPr>
        <w:t>2</w:t>
      </w:r>
      <w:r w:rsidRPr="00485746">
        <w:rPr>
          <w:lang w:val="uk-UA"/>
        </w:rPr>
        <w:t>.</w:t>
      </w:r>
      <w:r w:rsidRPr="00485746">
        <w:rPr>
          <w:b/>
          <w:lang w:val="uk-UA"/>
        </w:rPr>
        <w:t xml:space="preserve"> </w:t>
      </w:r>
      <w:r w:rsidRPr="00485746">
        <w:rPr>
          <w:lang w:val="uk-UA"/>
        </w:rPr>
        <w:t>Депозитарна установа може за власною ініціативою закрити рахунок в цінних паперах, на якому не обліковуються цінні папери, права на цінні папери, що був відкритий на підставі договору про обслуговування рахунку в цінних паперах, договору про відкриття рахунку в цінних паперах за умови припинення дії відповідного договору, якщо інше не встановлено договором.</w:t>
      </w:r>
    </w:p>
    <w:p w:rsidR="00912F44" w:rsidRPr="00485746" w:rsidRDefault="00912F44" w:rsidP="00912F44">
      <w:pPr>
        <w:jc w:val="both"/>
        <w:rPr>
          <w:lang w:val="uk-UA"/>
        </w:rPr>
      </w:pPr>
      <w:r w:rsidRPr="00485746">
        <w:rPr>
          <w:lang w:val="uk-UA"/>
        </w:rPr>
        <w:lastRenderedPageBreak/>
        <w:tab/>
        <w:t>Депозитарна установа здійснює закриття такого рахунку в цінних паперах на підставі розпорядження керівника депозитарної установи або іншої уповноваженої ним особи.</w:t>
      </w:r>
    </w:p>
    <w:p w:rsidR="00912F44" w:rsidRPr="00485746" w:rsidRDefault="00912F44" w:rsidP="00912F44">
      <w:pPr>
        <w:jc w:val="both"/>
        <w:rPr>
          <w:lang w:val="uk-UA"/>
        </w:rPr>
      </w:pPr>
      <w:r w:rsidRPr="00485746">
        <w:rPr>
          <w:lang w:val="uk-UA"/>
        </w:rPr>
        <w:tab/>
      </w:r>
      <w:r w:rsidR="00D65BC6" w:rsidRPr="00485746">
        <w:rPr>
          <w:lang w:val="uk-UA"/>
        </w:rPr>
        <w:t>3</w:t>
      </w:r>
      <w:r w:rsidRPr="00485746">
        <w:rPr>
          <w:lang w:val="uk-UA"/>
        </w:rPr>
        <w:t>. Депозитарна установа може за власною ініціативою закрити рахунок в цінних паперах, що був відкритий на підставі договору про відкриття/обслуговування рахунків в цінних паперах власників цінних паперів, у випадку:</w:t>
      </w:r>
    </w:p>
    <w:p w:rsidR="00912F44" w:rsidRPr="00485746" w:rsidRDefault="00912F44" w:rsidP="00912F44">
      <w:pPr>
        <w:ind w:firstLine="708"/>
        <w:jc w:val="both"/>
        <w:rPr>
          <w:lang w:val="uk-UA"/>
        </w:rPr>
      </w:pPr>
      <w:r w:rsidRPr="00485746">
        <w:rPr>
          <w:lang w:val="uk-UA"/>
        </w:rPr>
        <w:t>- списання з відповідного рахунку всіх прав на цінні папери власника внаслідок виконання безумовної операції з управління рахунком в цінних паперах відповідно до вимог законодавства (у разі спадкування, правонаступництва тощо), якщо інше не встановлено відповідним договором з емітентом;</w:t>
      </w:r>
    </w:p>
    <w:p w:rsidR="00912F44" w:rsidRPr="00485746" w:rsidRDefault="00912F44" w:rsidP="00912F44">
      <w:pPr>
        <w:ind w:firstLine="708"/>
        <w:jc w:val="both"/>
        <w:rPr>
          <w:lang w:val="uk-UA"/>
        </w:rPr>
      </w:pPr>
      <w:r w:rsidRPr="00485746">
        <w:rPr>
          <w:lang w:val="uk-UA"/>
        </w:rPr>
        <w:t>- списання з відповідного рахунку всіх прав на цінні папери власника внаслідок переведення таким власником прав на цінні папери з рахунку, відкритого емітентом, на рахунок у цінних паперах цього власника в обраній ним депозитарній установі;</w:t>
      </w:r>
    </w:p>
    <w:p w:rsidR="00912F44" w:rsidRPr="00485746" w:rsidRDefault="00912F44" w:rsidP="00912F44">
      <w:pPr>
        <w:ind w:firstLine="708"/>
        <w:jc w:val="both"/>
        <w:rPr>
          <w:lang w:val="uk-UA"/>
        </w:rPr>
      </w:pPr>
      <w:r w:rsidRPr="00485746">
        <w:rPr>
          <w:lang w:val="uk-UA"/>
        </w:rPr>
        <w:t xml:space="preserve">- списання з відповідного рахунку всіх прав на цінні папери власника внаслідок розірвання депозитарною установою договору про відкриття/обслуговування рахунків в цінних паперах власників цінних паперів та переведення обліку цінних паперів власників до Центрального депозитарію як уповноваженого на зберігання. </w:t>
      </w:r>
    </w:p>
    <w:p w:rsidR="00912F44" w:rsidRPr="00485746" w:rsidRDefault="00912F44" w:rsidP="00912F44">
      <w:pPr>
        <w:jc w:val="both"/>
        <w:rPr>
          <w:b/>
          <w:lang w:val="uk-UA"/>
        </w:rPr>
      </w:pPr>
      <w:r w:rsidRPr="00485746">
        <w:rPr>
          <w:b/>
          <w:lang w:val="uk-UA"/>
        </w:rPr>
        <w:tab/>
      </w:r>
      <w:r w:rsidRPr="00485746">
        <w:rPr>
          <w:lang w:val="uk-UA"/>
        </w:rPr>
        <w:t>Депозитарна установа здійснює закриття такого рахунку в цінних паперах на підставі розпорядження керівника депозитарної установи або іншої уповноваженої ним особи, якщо інше не встановлено договором про відкриття/обслуговування рахунків в цінних паперах власників цінних паперів.</w:t>
      </w:r>
    </w:p>
    <w:p w:rsidR="004A1027" w:rsidRPr="00485746" w:rsidRDefault="004A1027" w:rsidP="004A1027">
      <w:pPr>
        <w:ind w:firstLine="709"/>
        <w:jc w:val="both"/>
        <w:rPr>
          <w:b/>
          <w:lang w:val="uk-UA"/>
        </w:rPr>
      </w:pPr>
    </w:p>
    <w:p w:rsidR="004A1027" w:rsidRPr="00485746" w:rsidRDefault="004A1027" w:rsidP="005E39F5">
      <w:pPr>
        <w:jc w:val="center"/>
        <w:rPr>
          <w:b/>
          <w:lang w:val="uk-UA"/>
        </w:rPr>
      </w:pPr>
      <w:r w:rsidRPr="00485746">
        <w:rPr>
          <w:b/>
          <w:lang w:val="uk-UA"/>
        </w:rPr>
        <w:t xml:space="preserve">Глава </w:t>
      </w:r>
      <w:r w:rsidR="007F5671" w:rsidRPr="00485746">
        <w:rPr>
          <w:b/>
          <w:lang w:val="uk-UA"/>
        </w:rPr>
        <w:t>8</w:t>
      </w:r>
      <w:r w:rsidRPr="00485746">
        <w:rPr>
          <w:b/>
          <w:lang w:val="uk-UA"/>
        </w:rPr>
        <w:t>. Відображення корпоративних операцій емітента на рахунку у цінних паперах</w:t>
      </w:r>
      <w:r w:rsidR="005E39F5" w:rsidRPr="00485746">
        <w:rPr>
          <w:b/>
          <w:lang w:val="uk-UA"/>
        </w:rPr>
        <w:t>.</w:t>
      </w:r>
    </w:p>
    <w:p w:rsidR="00002D0A" w:rsidRPr="00485746" w:rsidRDefault="00002D0A" w:rsidP="005E39F5">
      <w:pPr>
        <w:jc w:val="center"/>
        <w:rPr>
          <w:b/>
          <w:lang w:val="uk-UA"/>
        </w:rPr>
      </w:pPr>
    </w:p>
    <w:p w:rsidR="004A1027" w:rsidRPr="00485746" w:rsidRDefault="004A1027" w:rsidP="004A1027">
      <w:pPr>
        <w:ind w:firstLine="709"/>
        <w:jc w:val="both"/>
        <w:rPr>
          <w:lang w:val="uk-UA"/>
        </w:rPr>
      </w:pPr>
      <w:r w:rsidRPr="00485746">
        <w:rPr>
          <w:lang w:val="uk-UA"/>
        </w:rPr>
        <w:t>1. Депозитарна установа, шляхом проведення відповідних операції, відображає на рахунках у цінних паперах проведені емітентом корпоративні операції.</w:t>
      </w:r>
    </w:p>
    <w:p w:rsidR="004A1027" w:rsidRPr="00485746" w:rsidRDefault="004A1027" w:rsidP="004A1027">
      <w:pPr>
        <w:ind w:firstLine="709"/>
        <w:jc w:val="both"/>
        <w:rPr>
          <w:lang w:val="uk-UA"/>
        </w:rPr>
      </w:pPr>
      <w:r w:rsidRPr="00485746">
        <w:rPr>
          <w:lang w:val="uk-UA"/>
        </w:rPr>
        <w:t>2. При створенні акціонерного товариства цінні папери зараховуються Депозитарною установою на рахунки власників, що їх придбали.</w:t>
      </w:r>
    </w:p>
    <w:p w:rsidR="00934112" w:rsidRPr="00485746" w:rsidRDefault="00934112" w:rsidP="00883671">
      <w:pPr>
        <w:pStyle w:val="af1"/>
        <w:tabs>
          <w:tab w:val="left" w:pos="720"/>
          <w:tab w:val="left" w:pos="900"/>
        </w:tabs>
        <w:spacing w:before="0" w:beforeAutospacing="0" w:after="0" w:afterAutospacing="0"/>
        <w:ind w:firstLine="720"/>
        <w:jc w:val="both"/>
      </w:pPr>
      <w:r w:rsidRPr="00485746">
        <w:t>3. Зарахування Депозитарною установою прав на цінні папери на рахунки у цінних паперах депонентів - перших власників здійснюється за розпорядженням депонентів, крім випадків, визначених законодавством, та за розпорядженням Центрального депозитарію. До розпорядження депонента додаються документи, що підтверджують придбання першим власником цінних паперів у емітента.</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 випадку здійснення розміщення цінних паперів певного випуску на фондових біржах або поза фондовою біржею, якщо проводяться розрахунки за принципом «поставка цінних паперів проти оплати», зарахування прав на цінні папери цього випуску на рахунки в цінних паперах перших власників здійснюється Депозитарною установою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Депозитарної установи на підставі </w:t>
      </w:r>
      <w:r w:rsidR="00934112" w:rsidRPr="00485746">
        <w:t>інформації</w:t>
      </w:r>
      <w:r w:rsidRPr="00485746">
        <w:t>, отриманої від Розрахункового центру, після здійснення останнім грошових розрахунків.</w:t>
      </w:r>
    </w:p>
    <w:p w:rsidR="00934112" w:rsidRPr="00485746" w:rsidRDefault="00934112" w:rsidP="00934112">
      <w:pPr>
        <w:ind w:firstLine="708"/>
        <w:jc w:val="both"/>
        <w:rPr>
          <w:lang w:val="uk-UA"/>
        </w:rPr>
      </w:pPr>
      <w:r w:rsidRPr="00485746">
        <w:rPr>
          <w:lang w:val="uk-UA"/>
        </w:rPr>
        <w:t>У випадку здійснення розміщення цінних паперів певного випуску на фондових біржах, якщо проводяться розрахунки без дотримання принципу "поставка цінних паперів проти оплати", зарахування прав на цінні папери цього випуску на рахунки в цінних паперах перших власників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підставі інформації від фондової біржі.</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Цінні папери, права на цінні папери, зараховані на рахунки в цінних паперах депонентів на етапі розміщення випуску цінних паперів, якщо законодавством на цьому етапі заборонено їх обіг, мають блокуватися на рахунках депонентів до дня початку обігу цінних паперів даного випуску відповідно до законодавства.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 разі розміщення випуску сертифікатів </w:t>
      </w:r>
      <w:r w:rsidR="00B44BC2" w:rsidRPr="00485746">
        <w:t>Фонду операцій з нерухомістю (далі –</w:t>
      </w:r>
      <w:r w:rsidR="006E1474" w:rsidRPr="00485746">
        <w:t xml:space="preserve"> </w:t>
      </w:r>
      <w:r w:rsidRPr="00485746">
        <w:t>ФОН</w:t>
      </w:r>
      <w:r w:rsidR="00B44BC2" w:rsidRPr="00485746">
        <w:t>)</w:t>
      </w:r>
      <w:r w:rsidRPr="00485746">
        <w:t xml:space="preserve"> Депозитарна установа, обрана емітентом сертифікатів ФОН, після укладання власником договору про придбання сертифікатів ФОН та сплати коштів за них за розпорядженням власника чи уповноваженої ним особи зараховує права на сертифікати ФОН на його рахунок </w:t>
      </w:r>
      <w:r w:rsidRPr="00485746">
        <w:lastRenderedPageBreak/>
        <w:t>у цінних паперах. Депозитарна установа після завершення розміщення та зарахування прав на сертифікати ФОН за всім випуском на рахунки в цінних паперах їх власників у своїй системі депозитарного обліку зобов'язана надати Центральному депозитарію необхідну відповідно до Правил та інших внутрішніх документів Центрального депозитарію та законів України інформацію для відповідного відображення проведеного розміщення в системі депозитарного обліку Центрального депозитарію.</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4. Права </w:t>
      </w:r>
      <w:r w:rsidR="00934112" w:rsidRPr="00485746">
        <w:t>на придбані під час розміщення цінні папери</w:t>
      </w:r>
      <w:r w:rsidR="00934112" w:rsidRPr="00485746">
        <w:rPr>
          <w:lang w:val="ru-RU"/>
        </w:rPr>
        <w:t xml:space="preserve"> </w:t>
      </w:r>
      <w:r w:rsidRPr="00485746">
        <w:t xml:space="preserve">виникають з моменту їх зарахування на рахунок у цінних паперах власника в Депозитарній установі. </w:t>
      </w:r>
    </w:p>
    <w:p w:rsidR="00883671" w:rsidRPr="00485746" w:rsidRDefault="00883671" w:rsidP="00883671">
      <w:pPr>
        <w:pStyle w:val="rvps2"/>
        <w:shd w:val="clear" w:color="auto" w:fill="FFFFFF"/>
        <w:spacing w:before="0" w:beforeAutospacing="0" w:after="0" w:afterAutospacing="0"/>
        <w:ind w:firstLine="708"/>
        <w:jc w:val="both"/>
        <w:rPr>
          <w:shd w:val="clear" w:color="auto" w:fill="FFFFFF"/>
        </w:rPr>
      </w:pPr>
      <w:r w:rsidRPr="00485746">
        <w:rPr>
          <w:shd w:val="clear" w:color="auto" w:fill="FFFFFF"/>
        </w:rPr>
        <w:t>За результатами зарахування прав на цінні папери на рахунок у цінних паперах депонента або номінального утримувача, клієнтом якого або клієнтом клієнта якого є перший власник, на дату зарахування складається виписка з рахунку в цінних паперах. Строки та спосіб передання виписки з рахунку в цінних паперах депоненту визначаються договором про обслуговування рахунку в цінних паперах, номінальному утримувачу - договором про надання послуг з обслуговування рахунку номінального утримувача.</w:t>
      </w:r>
    </w:p>
    <w:p w:rsidR="004A1027" w:rsidRPr="00485746" w:rsidRDefault="005036AB" w:rsidP="004A1027">
      <w:pPr>
        <w:pStyle w:val="af1"/>
        <w:tabs>
          <w:tab w:val="left" w:pos="720"/>
          <w:tab w:val="left" w:pos="900"/>
        </w:tabs>
        <w:spacing w:before="0" w:beforeAutospacing="0" w:after="0" w:afterAutospacing="0"/>
        <w:ind w:firstLine="709"/>
        <w:jc w:val="both"/>
      </w:pPr>
      <w:r w:rsidRPr="00485746">
        <w:rPr>
          <w:lang w:eastAsia="ru-RU"/>
        </w:rPr>
        <w:t>При створенні публічного або приватного акціонерного товариства виписка з рахунку в цінних паперах щодо зарахованих прав на акції за результатом їх розміщення видається депоненту (засновнику цього акціонерного товариства) або номінальному утримувачу, клієнтом якого або клієнтом клієнта якого є засновник цього акціонерного товариства, протягом десяти робочих днів з дня початку обігу акцій у спосіб, передбачений договором про обслуговування рахунку в цінних паперах</w:t>
      </w:r>
      <w:r w:rsidR="004A1027" w:rsidRPr="00485746">
        <w:t>.</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5. У разі скасування реєстрації випуску цінних паперів, емісія яких визнана недійсною, списання прав на цінні папери з рахунків депонентів здійснюється Депозитарною установою за відповідним ропорядженням/повідомленням Центрального депозитарію не пізніше одного робочого дня з дня його отримання. </w:t>
      </w:r>
    </w:p>
    <w:p w:rsidR="00934112" w:rsidRPr="00485746" w:rsidRDefault="00934112" w:rsidP="00934112">
      <w:pPr>
        <w:pStyle w:val="af1"/>
        <w:tabs>
          <w:tab w:val="left" w:pos="720"/>
          <w:tab w:val="left" w:pos="900"/>
        </w:tabs>
        <w:spacing w:before="0" w:beforeAutospacing="0" w:after="0" w:afterAutospacing="0"/>
        <w:ind w:firstLine="902"/>
        <w:jc w:val="both"/>
      </w:pPr>
      <w:r w:rsidRPr="00485746">
        <w:t>6. Обслуговування Депозитарною установою операцій емітента щодо викупу/продажу викуплених ним цінних паперів за договорами, укладеними поза фондовою біржею, без дотримання принципу "поставка цінних паперів проти оплати" здійснюється за умови отримання депозитарною установою - розпорядження депонента або керуючого рахунком депонента про списання/зарахування прав на цінні папери емітента з/на його рахунку(ок) у цінних паперах.</w:t>
      </w:r>
    </w:p>
    <w:p w:rsidR="00934112" w:rsidRPr="00485746" w:rsidRDefault="0049620B" w:rsidP="00934112">
      <w:pPr>
        <w:ind w:firstLine="708"/>
        <w:jc w:val="both"/>
        <w:rPr>
          <w:lang w:val="uk-UA"/>
        </w:rPr>
      </w:pPr>
      <w:r w:rsidRPr="00485746">
        <w:t xml:space="preserve">Обслуговування </w:t>
      </w:r>
      <w:r w:rsidR="00084025" w:rsidRPr="00485746">
        <w:t xml:space="preserve">Депозитарною установою </w:t>
      </w:r>
      <w:r w:rsidRPr="00485746">
        <w:t xml:space="preserve">операцій емітента щодо викупу/продажу викуплених ним цінних паперів за договорами, укладеними поза фондовою біржею або на фондовій біржі з дотриманням принципу "поставка цінних паперів проти оплати", здійснюється </w:t>
      </w:r>
      <w:r w:rsidR="00EE5BC6" w:rsidRPr="00485746">
        <w:t>за розпорядженням/повідомленням (інформацією) Центрального депозитарію</w:t>
      </w:r>
      <w:r w:rsidR="00934112" w:rsidRPr="00485746">
        <w:rPr>
          <w:lang w:val="uk-UA"/>
        </w:rPr>
        <w:t>.</w:t>
      </w:r>
    </w:p>
    <w:p w:rsidR="00934112" w:rsidRPr="00485746" w:rsidRDefault="00934112" w:rsidP="00934112">
      <w:pPr>
        <w:ind w:firstLine="708"/>
        <w:jc w:val="both"/>
        <w:rPr>
          <w:lang w:val="uk-UA"/>
        </w:rPr>
      </w:pPr>
      <w:r w:rsidRPr="00485746">
        <w:rPr>
          <w:lang w:val="uk-UA"/>
        </w:rPr>
        <w:t xml:space="preserve">Обслуговування Депозитарною установою операцій емітента щодо викупу/продажу викуплених ним цінних паперів за договорами, укладеними на фондовій біржі без дотримання принципу "поставка цінних паперів проти оплати", здійснюється </w:t>
      </w:r>
      <w:r w:rsidR="005A323A" w:rsidRPr="00485746">
        <w:t>за розпорядженням/повідомленням (інформацією) Центрального депозитарію</w:t>
      </w:r>
      <w:r w:rsidRPr="00485746">
        <w:rPr>
          <w:lang w:val="uk-UA"/>
        </w:rPr>
        <w:t>.</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7. У разі проведення консолідації Депозитарна установа складає обліковий реєстр власників іменних цінних паперів випуску, який підлягає консолідації, на дату обліку вказану у розпорядженні Центрального депозитарію.</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З початку наступного за датою обліку операційного дня Депозитарна установа призупининяє проведення депозитарних операцій з цінними паперами, що підлягають деномінації, та повідомляє своїх депонентів про підготовку проведення деномінації. В інформаційному повідомленні вказуються реквізити випуску цінних паперів, що підлягають деномінації, реквізити випуску цінних паперів з новою номінальною вартістю, вид деномінації (консолідація), коефіцієнт деномінації.</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Депозитарні операції за цінними паперами даного випуску проводяться Депозитарною установою з дати отримання інформаційного повідомлення від Центрального депозитарію про припинення проведення деномінації.</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У разі проведення дроблення або виявлення Центральним депозитарієм можливості проведення консолідації Депозитарна установа з дати отримання інформаційного повідомлення про проведення деномінації від Центрального депозитарію зупиняє проведення депозитарних операцій з цінними паперами, що підлягають деномінації, крім </w:t>
      </w:r>
      <w:r w:rsidRPr="00485746">
        <w:lastRenderedPageBreak/>
        <w:t>операцій деномінації та направляє повідомлення про проведення деномінації депонента, заявникам.</w:t>
      </w:r>
    </w:p>
    <w:p w:rsidR="004A1027" w:rsidRPr="00485746" w:rsidRDefault="004A1027" w:rsidP="004A1027">
      <w:pPr>
        <w:pStyle w:val="af1"/>
        <w:spacing w:before="0" w:beforeAutospacing="0" w:after="0" w:afterAutospacing="0"/>
        <w:ind w:firstLine="709"/>
        <w:jc w:val="both"/>
      </w:pPr>
      <w:r w:rsidRPr="00485746">
        <w:t xml:space="preserve">8. У разі анулювання цінних паперів, реєстрація випуску яких скасована </w:t>
      </w:r>
      <w:r w:rsidR="00C12350" w:rsidRPr="00485746">
        <w:t>НКЦПФР</w:t>
      </w:r>
      <w:r w:rsidRPr="00485746">
        <w:t xml:space="preserve"> у зв'язку з припиненням емітента як юридичної особи чи пайового інвестиційного фонду, виконанням рішення суду тощо, списання прав на цінні папери з рахунків депонентів здійснюється Депозитарною установою за відповідним розпорядженням/повідомленням Центрального депозитарію не пізніше одного робочого дня з дня його отримання.</w:t>
      </w:r>
    </w:p>
    <w:p w:rsidR="00080C95" w:rsidRPr="00485746" w:rsidRDefault="004A1027" w:rsidP="00080C95">
      <w:pPr>
        <w:ind w:firstLine="708"/>
        <w:jc w:val="both"/>
        <w:rPr>
          <w:lang w:val="uk-UA"/>
        </w:rPr>
      </w:pPr>
      <w:r w:rsidRPr="00485746">
        <w:t xml:space="preserve">9. </w:t>
      </w:r>
      <w:r w:rsidR="00080C95" w:rsidRPr="00485746">
        <w:t>Погашення цінних паперів коштами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емітентом, на грошовий рахунок, відкритий Центральним депозитарієм у Розрахунковому центрі, з подальшим переказом коштів з цього рахунку (не пізніше трьох робочих днів з дати їх надходження) на рахунки отримувачів - депозитарних установ та депозитаріїв-кореспондентів з метою їх подальшого перерахування власникам цінних паперів (депонентам, клієнтам номінальних утримувачів, клієнтам клієнтів номінальних утримувачів, клієнтам депозитаріїв-кореспондентів, клієнтам клієнтів депозитаріїв-кореспондентів). Такі кошти не є власністю або доходами Центрального депозитарію, Розрахункового центру депозитарних установ та депозитаріїв-кореспондентів.</w:t>
      </w:r>
    </w:p>
    <w:p w:rsidR="00080C95" w:rsidRPr="00485746" w:rsidRDefault="00080C95" w:rsidP="00080C95">
      <w:pPr>
        <w:ind w:firstLine="708"/>
        <w:jc w:val="both"/>
        <w:rPr>
          <w:lang w:val="uk-UA"/>
        </w:rPr>
      </w:pPr>
      <w:r w:rsidRPr="00485746">
        <w:t>Списання цінних паперів, прав на цінні папери, що підлягають погашенню, з рахунків клієнтів, депонентів, власників цінних паперів, що не мають статусу депонента, здійснюється Центральним депозитарієм, депозитарними установами відповідно до вимог законодавства згідно з Правилами та іншими внутрішніми документами Центрального депозитарію, внутрішніми документами депозитарної установи, а також умовами депозитарного договору</w:t>
      </w:r>
      <w:r w:rsidRPr="00485746">
        <w:rPr>
          <w:lang w:val="uk-UA"/>
        </w:rPr>
        <w:t>.</w:t>
      </w:r>
    </w:p>
    <w:p w:rsidR="000A184A" w:rsidRPr="00485746" w:rsidRDefault="00080C95" w:rsidP="00080C95">
      <w:pPr>
        <w:ind w:firstLine="708"/>
        <w:jc w:val="both"/>
        <w:rPr>
          <w:lang w:val="uk-UA"/>
        </w:rPr>
      </w:pPr>
      <w:r w:rsidRPr="00485746">
        <w:t>Перед проведенням операції списання прав на цінні папери у зв’язку із їх погашенням складається виписка про стан рахунку в цінних паперах депонента, номінального утримувача, яка зберігається протягом п’яти років з дня проведення такої операції</w:t>
      </w:r>
      <w:r w:rsidR="000A184A" w:rsidRPr="00485746">
        <w:rPr>
          <w:lang w:val="uk-UA"/>
        </w:rPr>
        <w:t>.</w:t>
      </w:r>
    </w:p>
    <w:p w:rsidR="00080C95" w:rsidRPr="00485746" w:rsidRDefault="000A184A" w:rsidP="00444558">
      <w:pPr>
        <w:ind w:firstLine="448"/>
        <w:jc w:val="both"/>
      </w:pPr>
      <w:r w:rsidRPr="00485746">
        <w:rPr>
          <w:lang w:val="uk-UA"/>
        </w:rPr>
        <w:tab/>
        <w:t xml:space="preserve">9.1. </w:t>
      </w:r>
      <w:r w:rsidR="00080C95" w:rsidRPr="00485746">
        <w:t>Погашення цінних паперів, які розміщені за межами України та обліковуються на кореспондентському рахунку Центрального депозитарію в депозитарії іноземної держави або в міжнародній депозитарно-кліринговій установі, здійснюється Центральним депозитарієм на підставі документів, передбачених законодавством країни місцезнаходження депозитарію іноземної держави або міжнародної депозитарно-клірингової установи відповідно.</w:t>
      </w:r>
    </w:p>
    <w:p w:rsidR="00080C95" w:rsidRPr="00485746" w:rsidRDefault="00080C95" w:rsidP="00444558">
      <w:pPr>
        <w:ind w:firstLine="448"/>
        <w:jc w:val="both"/>
        <w:rPr>
          <w:lang w:val="uk-UA"/>
        </w:rPr>
      </w:pPr>
      <w:bookmarkStart w:id="141" w:name="n1421"/>
      <w:bookmarkEnd w:id="141"/>
      <w:r w:rsidRPr="00485746">
        <w:t>Погашення цінних паперів, які розміщені за межами України,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депозитарієм іноземної держави або міжнародною депозитарно-кліринговою установою на рахунок Центрального депозитарію, відкритий в іноземній фінансовій установі, переказу коштів з цього рахунку на грошовий рахунок, відкритий Центральним депозитарієм у Розрахунковому центрі, з подальшим переказом коштів з цього рахунку на рахунки отримувачів - депозитарних установ та депозитаріїв-кореспондентів з метою їх подальшого перерахування власникам цінних паперів (депонентам, клієнтам номінальних утримувачів, клієнтам клієнтів номінальних утримувачів, клієнтам депозитаріїв-кореспондентів, клієнтам клієнтів депозитаріїв-кореспондентів) або безпосередньо на рахунки отримувачів - власників цінних паперів та номінальних утримувачів.</w:t>
      </w:r>
    </w:p>
    <w:p w:rsidR="00080C95" w:rsidRPr="00485746" w:rsidRDefault="00080C95" w:rsidP="00444558">
      <w:pPr>
        <w:ind w:firstLine="448"/>
        <w:jc w:val="both"/>
      </w:pPr>
      <w:r w:rsidRPr="00485746">
        <w:t>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та номінальному утримувачу 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кошти залишаються на рахунку (повертаються на рахунок) Центрального депозитарію до вчинення клієнтами Центрального депозитарію необхідних дій.</w:t>
      </w:r>
    </w:p>
    <w:p w:rsidR="00080C95" w:rsidRPr="00485746" w:rsidRDefault="00080C95" w:rsidP="00444558">
      <w:pPr>
        <w:ind w:firstLine="448"/>
        <w:jc w:val="both"/>
        <w:rPr>
          <w:lang w:val="uk-UA"/>
        </w:rPr>
      </w:pPr>
      <w:r w:rsidRPr="00485746">
        <w:t xml:space="preserve">Списання цінних паперів, прав на цінні папери, що підлягають погашенню, з рахунків клієнтів, депонентів, власників цінних паперів, що не мають статусу депонента, здійснюється Центральним депозитарієм, депозитарними установами відповідно до вимог законодавства </w:t>
      </w:r>
      <w:r w:rsidRPr="00485746">
        <w:lastRenderedPageBreak/>
        <w:t>згідно з Правилами та іншими внутрішніми документами Центрального депозитарію, внутрішніми документами депозитарної установи, а також умовами депозитарного договору.</w:t>
      </w:r>
    </w:p>
    <w:p w:rsidR="004A1027" w:rsidRPr="00485746" w:rsidRDefault="004A1027" w:rsidP="00080C95">
      <w:pPr>
        <w:ind w:firstLine="708"/>
        <w:jc w:val="both"/>
      </w:pPr>
      <w:r w:rsidRPr="00485746">
        <w:t xml:space="preserve">10. </w:t>
      </w:r>
      <w:r w:rsidR="000B12B1" w:rsidRPr="00485746">
        <w:t>Обслуговування корпоративних операцій акціонерних товариств - емітентів внаслідок злиття, приєднання, поділу, виділу, перетворення здійснюється Центральним депозитарієм, депозитарними установами згідно з Правилами та іншими внутрішніми документами Центрального депозитарію, внутрішніми документами депозитарної установи та умовами депозитарного договору на підставі отриманих Центральним депозитарієм розпоряджень емітентів та документів, визначених внутрішніми документами Центрального депозитарію. У разі обслуговування корпоративних операцій емітентами оформлюються та депонуються глобальні/тимчасові глобальні сертифікати відповідно до вимог законодавства згідно з Правилами та іншими внутрішніми документами Центрального депозитарію</w:t>
      </w:r>
      <w:r w:rsidRPr="00485746">
        <w:t>.</w:t>
      </w:r>
    </w:p>
    <w:p w:rsidR="00660FF8" w:rsidRPr="00485746" w:rsidRDefault="004A1027" w:rsidP="00444558">
      <w:pPr>
        <w:ind w:firstLine="448"/>
        <w:jc w:val="both"/>
      </w:pPr>
      <w:r w:rsidRPr="00485746">
        <w:t xml:space="preserve">11. </w:t>
      </w:r>
      <w:r w:rsidR="00660FF8" w:rsidRPr="00485746">
        <w:t xml:space="preserve">Порядок переведення всього випуску цінних паперів, розміщених у документарній формі, у бездокументарну форму визначається </w:t>
      </w:r>
      <w:r w:rsidR="00444558" w:rsidRPr="00485746">
        <w:rPr>
          <w:lang w:val="uk-UA"/>
        </w:rPr>
        <w:t>НКЦПФР</w:t>
      </w:r>
      <w:r w:rsidR="00660FF8" w:rsidRPr="00485746">
        <w:t>.</w:t>
      </w:r>
    </w:p>
    <w:p w:rsidR="004A1027" w:rsidRPr="00485746" w:rsidRDefault="00660FF8" w:rsidP="00444558">
      <w:pPr>
        <w:pStyle w:val="af1"/>
        <w:tabs>
          <w:tab w:val="left" w:pos="720"/>
          <w:tab w:val="left" w:pos="900"/>
        </w:tabs>
        <w:spacing w:before="0" w:beforeAutospacing="0" w:after="0" w:afterAutospacing="0"/>
        <w:ind w:firstLine="426"/>
        <w:jc w:val="both"/>
      </w:pPr>
      <w:bookmarkStart w:id="142" w:name="n882"/>
      <w:bookmarkEnd w:id="142"/>
      <w:r w:rsidRPr="00485746">
        <w:rPr>
          <w:lang w:eastAsia="ru-RU"/>
        </w:rPr>
        <w:t>У разі неотримання депозитарною установою, з якою емітентом укладений договір про відкриття рахунків власникам, від емітента розпорядження про зарахування дематеріалізованих цінних паперів на рахунки в цінних паперах їх власників протягом тридцяти робочих днів з дня зарахування на рахунок депозитарної установи дематеріалізованих цінних паперів депозитарна установа зобов'язана повернути ці цінні папери на рахунок у цінних паперах емітента з підставою «відсутнє розпорядження емітента». Повернуті з такою підставою цінні папери Центральний депозитарій зараховує на рахунок емітента без додаткового розпорядження, про що повідомляє емітента, та здійснює їх відокремлений облік відповідно до Правил та інших внутрішніх документів Центрального депозитарію</w:t>
      </w:r>
      <w:r w:rsidR="004A1027" w:rsidRPr="00485746">
        <w:t xml:space="preserve">. </w:t>
      </w:r>
    </w:p>
    <w:p w:rsidR="00444558" w:rsidRPr="00485746" w:rsidRDefault="00444558" w:rsidP="00931022">
      <w:pPr>
        <w:ind w:firstLine="450"/>
        <w:jc w:val="both"/>
      </w:pPr>
      <w:r w:rsidRPr="00485746">
        <w:t>12. Центральний депозитарій відповідно до компетенції щодо обліку цінних паперів, встановленої </w:t>
      </w:r>
      <w:hyperlink r:id="rId31" w:tgtFrame="_blank" w:history="1">
        <w:r w:rsidRPr="00485746">
          <w:t>Законом</w:t>
        </w:r>
      </w:hyperlink>
      <w:r w:rsidRPr="00485746">
        <w:t xml:space="preserve">, на підставі укладеного з емітентом договору може забезпечувати здійснення емітентом виплати доходів за цінними паперами. Порядок виплати акціонерним товариством дивідендів через депозитарну систему України визначається </w:t>
      </w:r>
      <w:r w:rsidRPr="00485746">
        <w:rPr>
          <w:lang w:val="uk-UA"/>
        </w:rPr>
        <w:t>НКЦПФР</w:t>
      </w:r>
      <w:r w:rsidRPr="00485746">
        <w:t>.</w:t>
      </w:r>
    </w:p>
    <w:p w:rsidR="00444558" w:rsidRPr="00485746" w:rsidRDefault="00444558" w:rsidP="00931022">
      <w:pPr>
        <w:ind w:firstLine="450"/>
        <w:jc w:val="both"/>
      </w:pPr>
      <w:bookmarkStart w:id="143" w:name="n1483"/>
      <w:bookmarkEnd w:id="143"/>
      <w:r w:rsidRPr="00485746">
        <w:t>Якщо умовами договору про обслуговування випусків цінних паперів між емітентом і Центральним депозитарієм передбачено забезпечення Центральним депозитарієм здійснення емітентом виплати доходів за цінними паперами у грошових коштах, емітент, Центральний депозитарій, депозитарні установи та депозитарії-кореспонденти згідно з Правилами Розрахункового центру і Правилами та іншими внутрішніми документами Центрального депозитарію здійснюють такі дії щодо виплати доходів (крім дивідендів, за винятком дивідендів за цінними паперами ІСІ):</w:t>
      </w:r>
    </w:p>
    <w:p w:rsidR="00444558" w:rsidRPr="00485746" w:rsidRDefault="00444558" w:rsidP="00931022">
      <w:pPr>
        <w:ind w:firstLine="450"/>
        <w:jc w:val="both"/>
      </w:pPr>
      <w:bookmarkStart w:id="144" w:name="n1484"/>
      <w:bookmarkEnd w:id="144"/>
      <w:r w:rsidRPr="00485746">
        <w:t>емітент має забезпечити зарахування коштів, що підлягають виплаті особам, які мають право на отримання доходів за цінними паперами, на грошовий рахунок Центрального депозитарію в Розрахунковому центрі;</w:t>
      </w:r>
    </w:p>
    <w:p w:rsidR="00444558" w:rsidRPr="00485746" w:rsidRDefault="00444558" w:rsidP="00931022">
      <w:pPr>
        <w:ind w:firstLine="450"/>
        <w:jc w:val="both"/>
      </w:pPr>
      <w:bookmarkStart w:id="145" w:name="n1485"/>
      <w:bookmarkEnd w:id="145"/>
      <w:r w:rsidRPr="00485746">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розпоряджень/повідомлень (інформації) про виплату доходів за цінними паперами із зазначенням загальної суми нарахованих доходів, розміру нарахованих доходів на один цінний папір;</w:t>
      </w:r>
    </w:p>
    <w:p w:rsidR="00444558" w:rsidRPr="00485746" w:rsidRDefault="00444558" w:rsidP="00931022">
      <w:pPr>
        <w:ind w:firstLine="450"/>
        <w:jc w:val="both"/>
      </w:pPr>
      <w:r w:rsidRPr="00485746">
        <w:t>депозитарні установи мають здійснити виплату отриманих від Центрального депозитарію коштів:</w:t>
      </w:r>
    </w:p>
    <w:p w:rsidR="00444558" w:rsidRPr="00485746" w:rsidRDefault="00444558" w:rsidP="00931022">
      <w:pPr>
        <w:ind w:firstLine="450"/>
        <w:jc w:val="both"/>
      </w:pPr>
      <w:bookmarkStart w:id="146" w:name="n1487"/>
      <w:bookmarkEnd w:id="146"/>
      <w:r w:rsidRPr="00485746">
        <w:t>своїм депонентам номінальним утримувачам відповідно до умов договорів про обслуговування/відкриття рахунку в цінних паперах, договорів про надання послуг з обслуговування рахунку номінального утримувача, укладених з ними, та/або згідно з порядком, передбаченим в анкеті рахунку в цінних паперах;</w:t>
      </w:r>
    </w:p>
    <w:p w:rsidR="00444558" w:rsidRPr="00485746" w:rsidRDefault="00444558" w:rsidP="00931022">
      <w:pPr>
        <w:ind w:firstLine="450"/>
        <w:jc w:val="both"/>
      </w:pPr>
      <w:r w:rsidRPr="00485746">
        <w:t>іншим (крім депонентів, номінальних утримувачів) особам, які мають право на отримання доходів за цінними паперами, у строки та порядку, визначені внутрішніми документами депозитарної установи, та за умови отримання оригіналів або копій документів (за необхідності), що підтверджують право такої особи на отримання цих доходів;</w:t>
      </w:r>
    </w:p>
    <w:p w:rsidR="00444558" w:rsidRPr="00485746" w:rsidRDefault="00444558" w:rsidP="00931022">
      <w:pPr>
        <w:ind w:firstLine="450"/>
        <w:jc w:val="both"/>
      </w:pPr>
      <w:r w:rsidRPr="00485746">
        <w:lastRenderedPageBreak/>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444558" w:rsidRPr="00485746" w:rsidRDefault="00444558" w:rsidP="00931022">
      <w:pPr>
        <w:ind w:firstLine="450"/>
        <w:jc w:val="both"/>
      </w:pPr>
      <w:bookmarkStart w:id="147" w:name="n1490"/>
      <w:bookmarkEnd w:id="147"/>
      <w:r w:rsidRPr="00485746">
        <w:t>Кошти, зараховані на рахунки Центрального депозитарію, депозитарних установ та депозитаріїв-кореспондентів як доходи, отримані за цінними паперами емітентів, не є власністю або доходами Центрального депозитарію, Розрахункового центру, депозитарних установ та депозитаріїв-кореспондентів.</w:t>
      </w:r>
    </w:p>
    <w:p w:rsidR="00444558" w:rsidRPr="00485746" w:rsidRDefault="00444558" w:rsidP="00931022">
      <w:pPr>
        <w:ind w:firstLine="450"/>
        <w:jc w:val="both"/>
      </w:pPr>
      <w:r w:rsidRPr="00485746">
        <w:t xml:space="preserve">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депозитарної діяльності депозитарної установи. Порядок припинення депозитарної діяльності депозитарної установи встановлюється нормативно-правовим актом </w:t>
      </w:r>
      <w:r w:rsidR="00B565BE" w:rsidRPr="00485746">
        <w:rPr>
          <w:lang w:val="en-US"/>
        </w:rPr>
        <w:t>НКЦПФР</w:t>
      </w:r>
      <w:r w:rsidRPr="00485746">
        <w:t>, що регулює питання припинення депозитарною установою провадження професійної діяльності на фондовому ринку - депозитарної діяльності.</w:t>
      </w:r>
    </w:p>
    <w:p w:rsidR="00444558" w:rsidRPr="00485746" w:rsidRDefault="00444558" w:rsidP="00931022">
      <w:pPr>
        <w:ind w:firstLine="450"/>
        <w:jc w:val="both"/>
      </w:pPr>
      <w:r w:rsidRPr="00485746">
        <w:t>У випадку припинення дії договору про обслуговування рахунку в цінних паперах/про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444558" w:rsidRPr="00485746" w:rsidRDefault="00444558" w:rsidP="00931022">
      <w:pPr>
        <w:ind w:firstLine="450"/>
        <w:jc w:val="both"/>
      </w:pPr>
      <w:r w:rsidRPr="00485746">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p>
    <w:p w:rsidR="00444558" w:rsidRPr="00485746" w:rsidRDefault="00444558" w:rsidP="00931022">
      <w:pPr>
        <w:ind w:firstLine="450"/>
        <w:jc w:val="both"/>
      </w:pPr>
      <w:r w:rsidRPr="00485746">
        <w:t>13. Центральний депозитарій забезпечує здійснення виплати дивідендів (доходів) за цінними паперами, які розміщені за межами України, відповідно до Правил та інших внутрішніх документів Центрального депозитарію.</w:t>
      </w:r>
    </w:p>
    <w:p w:rsidR="00444558" w:rsidRPr="00485746" w:rsidRDefault="00444558" w:rsidP="00931022">
      <w:pPr>
        <w:ind w:firstLine="450"/>
        <w:jc w:val="both"/>
      </w:pPr>
      <w:bookmarkStart w:id="148" w:name="n2084"/>
      <w:bookmarkStart w:id="149" w:name="n1426"/>
      <w:bookmarkEnd w:id="148"/>
      <w:bookmarkEnd w:id="149"/>
      <w:r w:rsidRPr="00485746">
        <w:t>Центральний депозитарій здійснює переказ дивідендів (доходів) у грошових коштах за цінними паперами, що обліковуються (обліковувались) на рахунку Центрального депозитарію у депозитарії іноземної держави або у міжнародній депозитарно-кліринговій установі, з рахунку Центрального депозитарію, відкритого в іноземній фінансовій установі, на грошовий рахунок, відкритий Центральним депозитарієм у Розрахунковому центрі, з подальшим переказом коштів з цього рахунку на рахунки отримувачів - депозитарних установ та депозитаріїв-кореспондентів з метою їх подальшого перерахування власникам цінних паперів або безпосередньо на рахунки отримувачів - власників цінних паперів.</w:t>
      </w:r>
    </w:p>
    <w:p w:rsidR="00444558" w:rsidRPr="00485746" w:rsidRDefault="00444558" w:rsidP="00931022">
      <w:pPr>
        <w:ind w:firstLine="450"/>
        <w:jc w:val="both"/>
      </w:pPr>
      <w:bookmarkStart w:id="150" w:name="n1427"/>
      <w:bookmarkEnd w:id="150"/>
      <w:r w:rsidRPr="00485746">
        <w:t>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доходи залишаються на рахунку Центрального депозитарію (повертаються на рахунок Центрального депозитарію) до вчинення клієнтами Центрального депозитарію необхідних дій.</w:t>
      </w:r>
    </w:p>
    <w:p w:rsidR="00444558" w:rsidRPr="00485746" w:rsidRDefault="00444558" w:rsidP="00931022">
      <w:pPr>
        <w:pStyle w:val="af1"/>
        <w:tabs>
          <w:tab w:val="left" w:pos="720"/>
          <w:tab w:val="left" w:pos="900"/>
        </w:tabs>
        <w:spacing w:before="0" w:beforeAutospacing="0" w:after="0" w:afterAutospacing="0"/>
        <w:ind w:firstLine="426"/>
        <w:jc w:val="both"/>
        <w:rPr>
          <w:lang w:eastAsia="ru-RU"/>
        </w:rPr>
      </w:pPr>
      <w:bookmarkStart w:id="151" w:name="n1428"/>
      <w:bookmarkEnd w:id="151"/>
      <w:r w:rsidRPr="00485746">
        <w:rPr>
          <w:lang w:eastAsia="ru-RU"/>
        </w:rPr>
        <w:t>Якщо виплата доходів за цінними паперами, що обліковуються (обліковувались) на рахунку Центрального депозитарію у депозитарії іноземної держави або міжнародній депозитарно-кліринговій установі, здійснюється у цінних паперах, Центральний депозитарій зараховує ці цінні папери на рахунки в цінних паперах депозитарних установ (депозитаріїв-кореспондентів), які обслуговують власників цінних паперів, які мають отримати цей дохід у цінних паперах, після зарахування таких доходів (цінних паперів) на рахунок Центрального депозитарію в депозитарії іноземної держави або міжнародній депозитарно-кліринговій установі. Депозитарні установи зобов'язані зарахувати зазначені доходи (права на цінні папери) на рахунки в цінних паперах їх власників на підставі відповідних розпоряджень власників про зарахування цінних паперів протягом трьох робочих днів з дня отримання розпорядження, якщо у розпорядженні не встановлено інший (більший) строк його виконання.</w:t>
      </w:r>
    </w:p>
    <w:p w:rsidR="00444558" w:rsidRPr="00485746" w:rsidRDefault="00444558" w:rsidP="00931022">
      <w:pPr>
        <w:ind w:firstLine="450"/>
        <w:jc w:val="both"/>
      </w:pPr>
      <w:r w:rsidRPr="00485746">
        <w:lastRenderedPageBreak/>
        <w:t>14. Депозитарна установа здійснює переказ дивідендів (доходів) у грошових коштах за цінними паперами, що обліковуються (обліковувались) на рахунку (рахунках) депозитарної установи в іноземній фінансовій установі, з грошового рахунку депозитарної установи, відкритого в іноземній фінансовій установі, на грошовий рахунок депозитарної установи в Україні з подальшим переказом коштів з цього рахунку на рахунки отримувачів - депонентів відповідно до законодавства з питань валютного регулювання.</w:t>
      </w:r>
    </w:p>
    <w:p w:rsidR="00444558" w:rsidRPr="00485746" w:rsidRDefault="00444558" w:rsidP="00931022">
      <w:pPr>
        <w:ind w:firstLine="450"/>
        <w:jc w:val="both"/>
        <w:rPr>
          <w:lang w:val="en-US"/>
        </w:rPr>
      </w:pPr>
      <w:bookmarkStart w:id="152" w:name="n1951"/>
      <w:bookmarkEnd w:id="152"/>
      <w:r w:rsidRPr="00485746">
        <w:t>Якщо кошти, які надійшли на грошовий рахунок депозитарної установи в Україні, не виплачені отримувачам у разі невчинення ними необхідних дій для їх отримання, передбачених внутрішніми документами депозитарної установи, або невчинення необхідних дій для їх отримання обслуговуючим отримувача банком, такі доходи залишаються на грошовому рахунку депозитарної установи в Україні до вчинення отримувачами необхідних дій.</w:t>
      </w:r>
    </w:p>
    <w:p w:rsidR="00551327" w:rsidRPr="00485746" w:rsidRDefault="00551327" w:rsidP="00931022">
      <w:pPr>
        <w:ind w:firstLine="450"/>
        <w:jc w:val="both"/>
        <w:rPr>
          <w:lang w:val="en-US"/>
        </w:rPr>
      </w:pPr>
    </w:p>
    <w:p w:rsidR="00446C28" w:rsidRPr="00485746" w:rsidRDefault="00446C28" w:rsidP="00446C28">
      <w:pPr>
        <w:jc w:val="center"/>
        <w:rPr>
          <w:b/>
          <w:lang w:val="uk-UA"/>
        </w:rPr>
      </w:pPr>
      <w:r w:rsidRPr="00485746">
        <w:rPr>
          <w:b/>
          <w:lang w:val="uk-UA"/>
        </w:rPr>
        <w:t>Глава 9</w:t>
      </w:r>
      <w:bookmarkStart w:id="153" w:name="OLE_LINK1"/>
      <w:bookmarkStart w:id="154" w:name="OLE_LINK2"/>
      <w:r w:rsidRPr="00485746">
        <w:rPr>
          <w:b/>
          <w:lang w:val="uk-UA"/>
        </w:rPr>
        <w:t>. Порядок складання облікового реєстру та обробки розпорядження емітента на складання реєстру власників іменних цінних паперів</w:t>
      </w:r>
      <w:bookmarkEnd w:id="153"/>
      <w:bookmarkEnd w:id="154"/>
      <w:r w:rsidR="00002D0A" w:rsidRPr="00485746">
        <w:rPr>
          <w:b/>
          <w:lang w:val="uk-UA"/>
        </w:rPr>
        <w:t>.</w:t>
      </w:r>
    </w:p>
    <w:p w:rsidR="00446C28" w:rsidRPr="00485746" w:rsidRDefault="00446C28" w:rsidP="00446C28">
      <w:pPr>
        <w:pStyle w:val="af1"/>
        <w:tabs>
          <w:tab w:val="left" w:pos="720"/>
          <w:tab w:val="left" w:pos="900"/>
        </w:tabs>
        <w:spacing w:before="0" w:beforeAutospacing="0" w:after="0" w:afterAutospacing="0"/>
        <w:ind w:firstLine="902"/>
        <w:jc w:val="both"/>
      </w:pPr>
    </w:p>
    <w:p w:rsidR="00931022" w:rsidRPr="00485746" w:rsidRDefault="00931022" w:rsidP="00931022">
      <w:pPr>
        <w:ind w:firstLine="450"/>
        <w:jc w:val="both"/>
      </w:pPr>
      <w:bookmarkStart w:id="155" w:name="n1637"/>
      <w:bookmarkEnd w:id="155"/>
      <w:r w:rsidRPr="00485746">
        <w:t xml:space="preserve">1. </w:t>
      </w:r>
      <w:r w:rsidR="00551327" w:rsidRPr="00485746">
        <w:t>Центральний депозитарій складає реєстр власників іменних цінних паперів на підставі відповідних розпоряджень на складання реєстру власників іменних цінних паперів, переліку власників іменних цінних паперів, переліку акціонерів товариства, переліку акціонерів, яким надсилатиметься повідомлення про проведення загальних зборів акціонерного товариства, переліку акціонерів, які мають право на участь у загальних зборах акціонерного товариства, переліку осіб, які мають право на отримання дивідендів за акціями / доходу за цінними паперами, або розпоряджень про забезпечення повідомлення акціонерів про проведення загальних зборів акціонерного товариства</w:t>
      </w:r>
      <w:r w:rsidRPr="00485746">
        <w:t>.</w:t>
      </w:r>
    </w:p>
    <w:p w:rsidR="00931022" w:rsidRPr="00485746" w:rsidRDefault="000E45CF" w:rsidP="00931022">
      <w:pPr>
        <w:ind w:firstLine="450"/>
        <w:jc w:val="both"/>
      </w:pPr>
      <w:bookmarkStart w:id="156" w:name="n2085"/>
      <w:bookmarkStart w:id="157" w:name="n2086"/>
      <w:bookmarkEnd w:id="156"/>
      <w:bookmarkEnd w:id="157"/>
      <w:r w:rsidRPr="00485746">
        <w:rPr>
          <w:lang w:val="en-US"/>
        </w:rPr>
        <w:t>Д</w:t>
      </w:r>
      <w:r w:rsidR="00931022" w:rsidRPr="00485746">
        <w:t>епозитарні установи складають облікові реєстри у випадках, визначених законодавством та Правилами Центрального депозитарію, відповідно до умов депозитарного договору на підставі розпорядження/повідомлення Центрального депозитарію.</w:t>
      </w:r>
    </w:p>
    <w:p w:rsidR="00931022" w:rsidRPr="00485746" w:rsidRDefault="00931022" w:rsidP="00931022">
      <w:pPr>
        <w:ind w:firstLine="450"/>
        <w:jc w:val="both"/>
      </w:pPr>
      <w:bookmarkStart w:id="158" w:name="n2087"/>
      <w:bookmarkStart w:id="159" w:name="n1704"/>
      <w:bookmarkEnd w:id="158"/>
      <w:bookmarkEnd w:id="159"/>
      <w:r w:rsidRPr="00485746">
        <w:t>Для організації проведення загальних зборів акціонерного товариства та реєстрації акціонерів на цих зборах або організації забезпечення нарахування та виплати дивідендів за акціями / доходів за цінними паперами, або з інших підстав, визначених законом, Центральний депозитарій складає відповідно перелік акціонерів, яким надсилатиметься повідомлення про проведення загальних зборів акціонерного товариства, перелік акціонерів, які мають право на участь у загальних зборах акціонерного товариства, або перелік осіб, які мають право на отримання дивідендів за акціями/ доходу за цінними паперами, перелік акціонерів товариства у формі реєстру власників іменних цінних паперів та/або у формі переліку акціонерів, яким надсилатиметься повідомлення про проведення загальних зборів акціонерного товариства, переліку акціонерів, які мають право на участь у загальних зборах акціонерного товариства, або переліку осіб, які мають право на отримання дивідендів за акціями / доходу за цінними паперами, або у формі переліку акціонерів товариства (далі - Перелік власників), складеного на підставі даних такого реєстру власників іменних цінних паперів, відповідно до вимог пункту 18 цього розділу за відповідним розпорядженням.</w:t>
      </w:r>
    </w:p>
    <w:p w:rsidR="00931022" w:rsidRPr="00485746" w:rsidRDefault="00931022" w:rsidP="00931022">
      <w:pPr>
        <w:ind w:firstLine="450"/>
        <w:jc w:val="both"/>
      </w:pPr>
      <w:bookmarkStart w:id="160" w:name="n1705"/>
      <w:bookmarkEnd w:id="160"/>
      <w:r w:rsidRPr="00485746">
        <w:t>Розпорядження, зазначені в абзаці першому цього пункту, складаються у формі електронного документа відповідно до законодавства про електронні документи та електронний документообіг у порядку, встановленому внутрішніми документами Центрального депозитарію, та надаються визначеними внутрішніми документами Центрального депозитарію засобами електронного документообігу у разі їх надання Центральному депозитарію:</w:t>
      </w:r>
    </w:p>
    <w:p w:rsidR="00931022" w:rsidRPr="00485746" w:rsidRDefault="00931022" w:rsidP="00931022">
      <w:pPr>
        <w:ind w:firstLine="450"/>
        <w:jc w:val="both"/>
      </w:pPr>
      <w:bookmarkStart w:id="161" w:name="n1706"/>
      <w:bookmarkEnd w:id="161"/>
      <w:r w:rsidRPr="00485746">
        <w:t>емітентом цінних паперів / керуючим рахунком у цінних паперах емітента;</w:t>
      </w:r>
    </w:p>
    <w:p w:rsidR="00931022" w:rsidRPr="00485746" w:rsidRDefault="00931022" w:rsidP="00931022">
      <w:pPr>
        <w:ind w:firstLine="450"/>
        <w:jc w:val="both"/>
      </w:pPr>
      <w:bookmarkStart w:id="162" w:name="n1707"/>
      <w:bookmarkEnd w:id="162"/>
      <w:r w:rsidRPr="00485746">
        <w:t>депозитарною установою, з якою емітентом укладено договір про надання реєстру власників іменних цінних паперів;</w:t>
      </w:r>
    </w:p>
    <w:p w:rsidR="00931022" w:rsidRPr="00485746" w:rsidRDefault="00931022" w:rsidP="00931022">
      <w:pPr>
        <w:ind w:firstLine="450"/>
        <w:jc w:val="both"/>
      </w:pPr>
      <w:bookmarkStart w:id="163" w:name="n1708"/>
      <w:bookmarkEnd w:id="163"/>
      <w:r w:rsidRPr="00485746">
        <w:t>депозитарною установою, з якою акціонерами (акціонером) - депонентами (депонентом) цієї депозитарної установи, які (який) сукупно є власниками (власником) 10 і більше відсотків простих акцій акціонерного товариства, укладено відповідний договір щодо інформаційного та організаційного забезпечення проведення загальних зборів емітента.</w:t>
      </w:r>
    </w:p>
    <w:p w:rsidR="00931022" w:rsidRPr="00485746" w:rsidRDefault="00931022" w:rsidP="00931022">
      <w:pPr>
        <w:ind w:firstLine="450"/>
        <w:jc w:val="both"/>
      </w:pPr>
      <w:bookmarkStart w:id="164" w:name="n1709"/>
      <w:bookmarkEnd w:id="164"/>
      <w:r w:rsidRPr="00485746">
        <w:lastRenderedPageBreak/>
        <w:t>Розпорядження, зазначені в абзаці першому цього пункту, складаються у формі паперового документа у разі їх складання та надання:</w:t>
      </w:r>
    </w:p>
    <w:p w:rsidR="00931022" w:rsidRPr="00485746" w:rsidRDefault="00931022" w:rsidP="00931022">
      <w:pPr>
        <w:ind w:firstLine="450"/>
        <w:jc w:val="both"/>
      </w:pPr>
      <w:bookmarkStart w:id="165" w:name="n1710"/>
      <w:bookmarkEnd w:id="165"/>
      <w:r w:rsidRPr="00485746">
        <w:t>емітентом цінних паперів / керуючим рахунком у цінних паперах емітента депозитарній установі, з якою таким емітентом укладено відповідний договір (договір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w:t>
      </w:r>
    </w:p>
    <w:p w:rsidR="00931022" w:rsidRPr="00485746" w:rsidRDefault="00931022" w:rsidP="00931022">
      <w:pPr>
        <w:ind w:firstLine="450"/>
        <w:jc w:val="both"/>
      </w:pPr>
      <w:bookmarkStart w:id="166" w:name="n1711"/>
      <w:bookmarkEnd w:id="166"/>
      <w:r w:rsidRPr="00485746">
        <w:t>акціонерами (акціонером),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Центральному депозитарію або відповідній депозитарній установі, з яким (якою) такими (таким) акціонерами (акціонером) укладено відповідний договір щодо інформаційного та організаційного забезпечення проведення загальних зборів емітента.</w:t>
      </w:r>
    </w:p>
    <w:p w:rsidR="00931022" w:rsidRPr="00485746" w:rsidRDefault="00931022" w:rsidP="00931022">
      <w:pPr>
        <w:ind w:firstLine="450"/>
        <w:jc w:val="both"/>
      </w:pPr>
      <w:bookmarkStart w:id="167" w:name="n1712"/>
      <w:bookmarkEnd w:id="167"/>
      <w:r w:rsidRPr="00485746">
        <w:t>Внутрішніми документами Центрального депозитарію може бути передбачено інші випадки надання зазначених у цьому пункті розпоряджень у формі паперового документа.</w:t>
      </w:r>
    </w:p>
    <w:p w:rsidR="00931022" w:rsidRPr="00485746" w:rsidRDefault="00931022" w:rsidP="00931022">
      <w:pPr>
        <w:ind w:firstLine="450"/>
        <w:jc w:val="both"/>
      </w:pPr>
      <w:bookmarkStart w:id="168" w:name="n1713"/>
      <w:bookmarkEnd w:id="168"/>
      <w:r w:rsidRPr="00485746">
        <w:t>Порядок надання розпоряджень у формі паперового документа визначається внутрішніми документами відповідної депозитарної установи та Центрального депозитарію.</w:t>
      </w:r>
    </w:p>
    <w:p w:rsidR="00931022" w:rsidRPr="00485746" w:rsidRDefault="00931022" w:rsidP="00931022">
      <w:pPr>
        <w:ind w:firstLine="450"/>
        <w:jc w:val="both"/>
      </w:pPr>
      <w:bookmarkStart w:id="169" w:name="n1714"/>
      <w:bookmarkEnd w:id="169"/>
      <w:r w:rsidRPr="00485746">
        <w:t>У розпорядженнях, наданих у формі паперового документа, обов’язково мають зазначатися:</w:t>
      </w:r>
    </w:p>
    <w:p w:rsidR="00931022" w:rsidRPr="00485746" w:rsidRDefault="00931022" w:rsidP="00931022">
      <w:pPr>
        <w:ind w:firstLine="450"/>
        <w:jc w:val="both"/>
      </w:pPr>
      <w:bookmarkStart w:id="170" w:name="n1715"/>
      <w:bookmarkEnd w:id="170"/>
      <w:r w:rsidRPr="00485746">
        <w:t>повне найменування та код за ЄДРПОУ емітента;</w:t>
      </w:r>
    </w:p>
    <w:p w:rsidR="00931022" w:rsidRPr="00485746" w:rsidRDefault="00931022" w:rsidP="00931022">
      <w:pPr>
        <w:ind w:firstLine="450"/>
        <w:jc w:val="both"/>
      </w:pPr>
      <w:bookmarkStart w:id="171" w:name="n1716"/>
      <w:bookmarkEnd w:id="171"/>
      <w:r w:rsidRPr="00485746">
        <w:t>код цінних паперів;</w:t>
      </w:r>
    </w:p>
    <w:p w:rsidR="00931022" w:rsidRPr="00485746" w:rsidRDefault="00931022" w:rsidP="00931022">
      <w:pPr>
        <w:ind w:firstLine="450"/>
        <w:jc w:val="both"/>
      </w:pPr>
      <w:bookmarkStart w:id="172" w:name="n1717"/>
      <w:bookmarkEnd w:id="172"/>
      <w:r w:rsidRPr="00485746">
        <w:t>підстава для складання реєстру власників іменних цінних паперів / Переліку власників;</w:t>
      </w:r>
    </w:p>
    <w:p w:rsidR="00931022" w:rsidRPr="00485746" w:rsidRDefault="00931022" w:rsidP="00931022">
      <w:pPr>
        <w:ind w:firstLine="450"/>
        <w:jc w:val="both"/>
      </w:pPr>
      <w:bookmarkStart w:id="173" w:name="n1718"/>
      <w:bookmarkEnd w:id="173"/>
      <w:r w:rsidRPr="00485746">
        <w:t>дата, станом на яку складається реєстр власників іменних цінних паперів / Перелік власників (далі - дата обліку). У випадку складання реєстру з метою забезпечення реєстрації для участі у загальних зборах акціонерного товариства акціонерів, що мають право на таку участь, вказується дата обліку, що за три робочих дні передує даті проведення загальних зборів. У випадку складання реєстру з метою реалізації вимог </w:t>
      </w:r>
      <w:hyperlink r:id="rId32" w:anchor="n899" w:tgtFrame="_blank" w:history="1">
        <w:r w:rsidRPr="00485746">
          <w:t>статей 65</w:t>
        </w:r>
      </w:hyperlink>
      <w:r w:rsidRPr="00485746">
        <w:t>, </w:t>
      </w:r>
      <w:hyperlink r:id="rId33" w:anchor="n1408" w:tgtFrame="_blank" w:history="1">
        <w:r w:rsidRPr="00485746">
          <w:t>65</w:t>
        </w:r>
      </w:hyperlink>
      <w:hyperlink r:id="rId34" w:anchor="n1408" w:tgtFrame="_blank" w:history="1">
        <w:r w:rsidRPr="00485746">
          <w:rPr>
            <w:b/>
            <w:bCs/>
            <w:vertAlign w:val="superscript"/>
          </w:rPr>
          <w:t>-1</w:t>
        </w:r>
      </w:hyperlink>
      <w:r w:rsidRPr="00485746">
        <w:t>, </w:t>
      </w:r>
      <w:hyperlink r:id="rId35" w:anchor="n1454" w:tgtFrame="_blank" w:history="1">
        <w:r w:rsidRPr="00485746">
          <w:t>65</w:t>
        </w:r>
      </w:hyperlink>
      <w:hyperlink r:id="rId36" w:anchor="n1454" w:tgtFrame="_blank" w:history="1">
        <w:r w:rsidRPr="00485746">
          <w:rPr>
            <w:b/>
            <w:bCs/>
            <w:vertAlign w:val="superscript"/>
          </w:rPr>
          <w:t>-2</w:t>
        </w:r>
      </w:hyperlink>
      <w:r w:rsidRPr="00485746">
        <w:t> Закону України «Про акціонерні товариства»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 / переліку акціонерів товариства;</w:t>
      </w:r>
    </w:p>
    <w:p w:rsidR="00931022" w:rsidRPr="00485746" w:rsidRDefault="00931022" w:rsidP="00931022">
      <w:pPr>
        <w:ind w:firstLine="450"/>
        <w:jc w:val="both"/>
      </w:pPr>
      <w:bookmarkStart w:id="174" w:name="n1953"/>
      <w:bookmarkStart w:id="175" w:name="n1719"/>
      <w:bookmarkEnd w:id="174"/>
      <w:bookmarkEnd w:id="175"/>
      <w:r w:rsidRPr="00485746">
        <w:t>спосіб передання реєстру власників іменних цінних паперів / Переліку власників (засобами електронного документообігу, іншими засобами, визначеними внутрішніми документами відповідної депозитарної установи, Центрального депозитарію).</w:t>
      </w:r>
    </w:p>
    <w:p w:rsidR="00931022" w:rsidRPr="00485746" w:rsidRDefault="00931022" w:rsidP="00931022">
      <w:pPr>
        <w:ind w:firstLine="450"/>
        <w:jc w:val="both"/>
      </w:pPr>
      <w:bookmarkStart w:id="176" w:name="n1720"/>
      <w:bookmarkEnd w:id="176"/>
      <w:r w:rsidRPr="00485746">
        <w:t>Внутрішніми документами депозитарної установи та Центрального депозитарію може бути передбачено порядок надання зазначених розпоряджень у випадках, передбачених абзацами дев’ятим, десятим цього пункту, у формі електронного документа за наявності згоди емітента або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w:t>
      </w:r>
    </w:p>
    <w:p w:rsidR="00931022" w:rsidRPr="00485746" w:rsidRDefault="00931022" w:rsidP="00931022">
      <w:pPr>
        <w:ind w:firstLine="450"/>
        <w:jc w:val="both"/>
      </w:pPr>
      <w:bookmarkStart w:id="177" w:name="n2088"/>
      <w:bookmarkStart w:id="178" w:name="n1721"/>
      <w:bookmarkEnd w:id="177"/>
      <w:bookmarkEnd w:id="178"/>
      <w:r w:rsidRPr="00485746">
        <w:t>За потреби включення до Переліків власників цінних паперів за декількома випусками у розпорядженнях на складання відповідного переліку обов’язково має зазначатися інформація про всі випуски цінних паперів, за якими він складатиметься (код цінних паперів, вид цінних паперів, тип і клас (за наявності) цінних паперів, реєстраційний номер випуску цінних паперів, номінальна вартість одного цінного папера). Перелік складається у розрізі випусків цінних паперів.</w:t>
      </w:r>
    </w:p>
    <w:p w:rsidR="00931022" w:rsidRPr="00485746" w:rsidRDefault="00C551A0" w:rsidP="00931022">
      <w:pPr>
        <w:ind w:firstLine="450"/>
        <w:jc w:val="both"/>
      </w:pPr>
      <w:bookmarkStart w:id="179" w:name="n1722"/>
      <w:bookmarkEnd w:id="179"/>
      <w:r w:rsidRPr="00485746">
        <w:t>Якщо випуск цінних паперів оформлено глобальним сертифікатом і тимчасовим глобальним сертифікатом, реєстр власників іменних цінних паперів складається окремо в розрізі кожної частини цього випуску, на яку відповідно оформлено глобальний сертифікат і тимчасовий глобальний сертифікат, а Перелік власників складається в частині цього випуску, на яку оформлено глобальний сертифікат</w:t>
      </w:r>
      <w:r w:rsidR="00931022" w:rsidRPr="00485746">
        <w:t>.</w:t>
      </w:r>
    </w:p>
    <w:p w:rsidR="00931022" w:rsidRPr="00485746" w:rsidRDefault="00931022" w:rsidP="00931022">
      <w:pPr>
        <w:ind w:firstLine="450"/>
        <w:jc w:val="both"/>
      </w:pPr>
      <w:bookmarkStart w:id="180" w:name="n1703"/>
      <w:bookmarkStart w:id="181" w:name="n897"/>
      <w:bookmarkEnd w:id="180"/>
      <w:bookmarkEnd w:id="181"/>
      <w:r w:rsidRPr="00485746">
        <w:t xml:space="preserve">2. </w:t>
      </w:r>
      <w:r w:rsidR="00C551A0" w:rsidRPr="00485746">
        <w:t xml:space="preserve">До розпоряджень про забезпечення повідомлення акціонерів про проведення загальних зборів акціонерного товариства, що надаються акціонерами (акціонером), які </w:t>
      </w:r>
      <w:r w:rsidR="00C551A0" w:rsidRPr="00485746">
        <w:lastRenderedPageBreak/>
        <w:t>(який)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Центральному депозитарію або депозитарній установі,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 мають додаватися повідомлення про проведення загальних зборів акціонерного товариства та їх порядок денний</w:t>
      </w:r>
      <w:r w:rsidRPr="00485746">
        <w:t>.</w:t>
      </w:r>
    </w:p>
    <w:p w:rsidR="00931022" w:rsidRPr="00485746" w:rsidRDefault="00A95544" w:rsidP="00931022">
      <w:pPr>
        <w:ind w:firstLine="450"/>
        <w:jc w:val="both"/>
      </w:pPr>
      <w:bookmarkStart w:id="182" w:name="n1723"/>
      <w:bookmarkStart w:id="183" w:name="n1331"/>
      <w:bookmarkEnd w:id="182"/>
      <w:bookmarkEnd w:id="183"/>
      <w:r w:rsidRPr="00485746">
        <w:t>Центральний депозитарій або депозитарна установа,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 на підставі складеного Центральним депозитарієм реєстру власників іменних цінних паперів та документів, наведених в абзаці першому цього пункту, забезпечує повідомлення акціонерів про проведення загальних зборів акціонерного товариства у порядку, передбаченому його (її) внутрішніми документами та/або відповідним договоро</w:t>
      </w:r>
      <w:r w:rsidR="00931022" w:rsidRPr="00485746">
        <w:t>м.</w:t>
      </w:r>
    </w:p>
    <w:p w:rsidR="00931022" w:rsidRPr="00485746" w:rsidRDefault="00931022" w:rsidP="00931022">
      <w:pPr>
        <w:ind w:firstLine="450"/>
        <w:jc w:val="both"/>
      </w:pPr>
      <w:bookmarkStart w:id="184" w:name="n1724"/>
      <w:bookmarkStart w:id="185" w:name="n899"/>
      <w:bookmarkEnd w:id="184"/>
      <w:bookmarkEnd w:id="185"/>
      <w:r w:rsidRPr="00485746">
        <w:t xml:space="preserve">3. </w:t>
      </w:r>
      <w:r w:rsidR="00A95544" w:rsidRPr="00485746">
        <w:t xml:space="preserve">Розпорядження на складання реєстру власників іменних цінних паперів, облікового реєстру, переліку власників іменних цінних паперів, переліку акціонерів, яким надсилатиметься повідомлення про проведення загальних зборів акціонерного товариства, переліку акціонерів, які мають право на участь у загальних зборах акціонерного товариства, переліку осіб, які мають право на отримання дивідендів за акціями/доходу за цінними паперами, розпорядження про забезпечення повідомлення акціонерів про проведення загальних зборів акціонерного товариства (крім розпоряджень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повинні бути підписані уповноваженою посадовою особою уповноваженого органу емітента, депозитарної установи,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 або Центрального депозитарію залежно від того, хто надає розпорядження, та у разі надання розпорядження у формі паперового документа скріплені печаткою відповідно емітента, депозитарної установи,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w:t>
      </w:r>
      <w:r w:rsidR="00A95544" w:rsidRPr="00485746">
        <w:lastRenderedPageBreak/>
        <w:t>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 або Центрального депозитарію</w:t>
      </w:r>
      <w:r w:rsidRPr="00485746">
        <w:t>.</w:t>
      </w:r>
    </w:p>
    <w:p w:rsidR="00931022" w:rsidRPr="00485746" w:rsidRDefault="00931022" w:rsidP="00931022">
      <w:pPr>
        <w:ind w:firstLine="450"/>
        <w:jc w:val="both"/>
      </w:pPr>
      <w:bookmarkStart w:id="186" w:name="n1332"/>
      <w:bookmarkStart w:id="187" w:name="n900"/>
      <w:bookmarkEnd w:id="186"/>
      <w:bookmarkEnd w:id="187"/>
      <w:r w:rsidRPr="00485746">
        <w:t xml:space="preserve">4. </w:t>
      </w:r>
      <w:r w:rsidR="00A95544" w:rsidRPr="00485746">
        <w:t>Розпорядження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має бути підписано всіма акціонерами, які подавали вимогу, або уповноваженою акціонерами особою. До такого розпорядження мають додаватися</w:t>
      </w:r>
      <w:r w:rsidRPr="00485746">
        <w:t>:</w:t>
      </w:r>
    </w:p>
    <w:p w:rsidR="00931022" w:rsidRPr="00485746" w:rsidRDefault="00A95544" w:rsidP="00931022">
      <w:pPr>
        <w:ind w:firstLine="450"/>
        <w:jc w:val="both"/>
      </w:pPr>
      <w:bookmarkStart w:id="188" w:name="n1725"/>
      <w:bookmarkStart w:id="189" w:name="n1334"/>
      <w:bookmarkEnd w:id="188"/>
      <w:bookmarkEnd w:id="189"/>
      <w:r w:rsidRPr="00485746">
        <w:t>виписка (виписки) про стан рахунку в цінних паперах, що підтверджує (підтверджують) факт володіння зазначеною особою (зазначеними особами) визначеним відсотком акцій на дату, що передує даті надання розпорядження, та на дату звернення з вимогою про скликання позачергових загальних зборів до акціонерного товариства</w:t>
      </w:r>
      <w:r w:rsidR="00931022" w:rsidRPr="00485746">
        <w:t>;</w:t>
      </w:r>
    </w:p>
    <w:p w:rsidR="00931022" w:rsidRPr="00485746" w:rsidRDefault="00931022" w:rsidP="00931022">
      <w:pPr>
        <w:ind w:firstLine="450"/>
        <w:jc w:val="both"/>
      </w:pPr>
      <w:bookmarkStart w:id="190" w:name="n1726"/>
      <w:bookmarkStart w:id="191" w:name="n1335"/>
      <w:bookmarkEnd w:id="190"/>
      <w:bookmarkEnd w:id="191"/>
      <w:r w:rsidRPr="00485746">
        <w:t>копія вимоги про скликання позачергових загальних зборів, подана виконавчому органу акціонерного товариства;</w:t>
      </w:r>
    </w:p>
    <w:p w:rsidR="00931022" w:rsidRPr="00485746" w:rsidRDefault="00931022" w:rsidP="00931022">
      <w:pPr>
        <w:ind w:firstLine="450"/>
        <w:jc w:val="both"/>
      </w:pPr>
      <w:bookmarkStart w:id="192" w:name="n1727"/>
      <w:bookmarkStart w:id="193" w:name="n1336"/>
      <w:bookmarkEnd w:id="192"/>
      <w:bookmarkEnd w:id="193"/>
      <w:r w:rsidRPr="00485746">
        <w:t>копія рішення наглядової ради акціонерного товариства про відмову у скликанні позачергових загальних зборів або документи оператора поштового зв’язку (за місцезнаходженням акціонерного товариства), що підтверджують надходження до відповідного відділення такого оператора вимоги про скликання позачергових загальних зборів, поданої виконавчому органу акціонерного товариства, за умови, що з дати надходження такої вимоги до цього відділення пройшло більше 20 робочих днів;</w:t>
      </w:r>
    </w:p>
    <w:p w:rsidR="00931022" w:rsidRPr="00485746" w:rsidRDefault="00931022" w:rsidP="00931022">
      <w:pPr>
        <w:ind w:firstLine="450"/>
        <w:jc w:val="both"/>
      </w:pPr>
      <w:bookmarkStart w:id="194" w:name="n2089"/>
      <w:bookmarkStart w:id="195" w:name="n1337"/>
      <w:bookmarkEnd w:id="194"/>
      <w:bookmarkEnd w:id="195"/>
      <w:r w:rsidRPr="00485746">
        <w:t>копія рішення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про обрання членів реєстраційної комісії (у разі надання розпорядження на складання переліку акціонерів, які мають право на участь у загальних зборах акціонерного товариства);</w:t>
      </w:r>
    </w:p>
    <w:p w:rsidR="00931022" w:rsidRPr="00485746" w:rsidRDefault="00931022" w:rsidP="00931022">
      <w:pPr>
        <w:ind w:firstLine="450"/>
        <w:jc w:val="both"/>
      </w:pPr>
      <w:bookmarkStart w:id="196" w:name="n1728"/>
      <w:bookmarkStart w:id="197" w:name="n1338"/>
      <w:bookmarkEnd w:id="196"/>
      <w:bookmarkEnd w:id="197"/>
      <w:r w:rsidRPr="00485746">
        <w:t>повідомлення про проведення загальних зборів акціонерного товариства та їх порядок денний (у разі надання розпорядження про забезпечення повідомлення акціонерів про проведення загальних зборів акціонерного товариства).</w:t>
      </w:r>
    </w:p>
    <w:p w:rsidR="00931022" w:rsidRPr="00485746" w:rsidRDefault="00931022" w:rsidP="00931022">
      <w:pPr>
        <w:ind w:firstLine="450"/>
        <w:jc w:val="both"/>
      </w:pPr>
      <w:bookmarkStart w:id="198" w:name="n1729"/>
      <w:bookmarkStart w:id="199" w:name="n1339"/>
      <w:bookmarkEnd w:id="198"/>
      <w:bookmarkEnd w:id="199"/>
      <w:r w:rsidRPr="00485746">
        <w:t>Перелік акціонерів, які мають право на участь у загальних зборах акціонерного товариства, складений Центральним депозитарієм для забезпечення реєстрації акціонерів для участі в позачергових загальних зборах, надається Центральним депозитарієм або відповідною депозитарною установою члену реєстраційної комісії, призначеної акціонерами (акціонером), які (який) на день подання вимоги про скликання позачергових загальних зборів сукупно є власниками (власником) 10 і більше відсотків голосуючих акцій емітента.</w:t>
      </w:r>
    </w:p>
    <w:p w:rsidR="00931022" w:rsidRPr="00485746" w:rsidRDefault="00931022" w:rsidP="00931022">
      <w:pPr>
        <w:ind w:firstLine="450"/>
        <w:jc w:val="both"/>
      </w:pPr>
      <w:bookmarkStart w:id="200" w:name="n1602"/>
      <w:bookmarkStart w:id="201" w:name="n1340"/>
      <w:bookmarkEnd w:id="200"/>
      <w:bookmarkEnd w:id="201"/>
      <w:r w:rsidRPr="00485746">
        <w:t>Центральний депозитарій здійснює повідомлення акціонерів про проведення загальних зборів акціонерного товариства та складає перелік акціонерів, які мають право на участь у загальних зборах акціонерного товариства, для забезпечення реєстрації акціонерів для участі в позачергових загальних зборах на підставі відповідного договору, укладеного з акціонерами (акціонером), які (який) на день подання вимоги про скликання позачергових загальних зборів сукупно є власниками (власником) 10 і більше відсотків голосуючих акцій емітента.</w:t>
      </w:r>
    </w:p>
    <w:p w:rsidR="00931022" w:rsidRPr="00485746" w:rsidRDefault="00931022" w:rsidP="00931022">
      <w:pPr>
        <w:ind w:firstLine="450"/>
        <w:jc w:val="both"/>
      </w:pPr>
      <w:bookmarkStart w:id="202" w:name="n1730"/>
      <w:bookmarkStart w:id="203" w:name="n1333"/>
      <w:bookmarkStart w:id="204" w:name="n904"/>
      <w:bookmarkEnd w:id="202"/>
      <w:bookmarkEnd w:id="203"/>
      <w:bookmarkEnd w:id="204"/>
      <w:r w:rsidRPr="00485746">
        <w:t>5. Реєстр власників іменних цінних паперів Центральний депозитарій складає та надає у формі електронного документа або у формі паперового документа, якщо це зазначено у відповідному розпорядженні, наданому Центральному депозитарію у формі паперового документа.</w:t>
      </w:r>
    </w:p>
    <w:p w:rsidR="00931022" w:rsidRPr="00485746" w:rsidRDefault="00931022" w:rsidP="00931022">
      <w:pPr>
        <w:ind w:firstLine="450"/>
        <w:jc w:val="both"/>
      </w:pPr>
      <w:bookmarkStart w:id="205" w:name="n2091"/>
      <w:bookmarkEnd w:id="205"/>
      <w:r w:rsidRPr="00485746">
        <w:t>Внутрішніми документами Центрального депозитарію можуть бути передбачені порядок та інші випадки складення реєстру власників іменних цінних паперів у формі паперового документа та надання його особі, яка надала розпорядження на його отримання.</w:t>
      </w:r>
    </w:p>
    <w:p w:rsidR="00931022" w:rsidRPr="00485746" w:rsidRDefault="00931022" w:rsidP="00931022">
      <w:pPr>
        <w:ind w:firstLine="450"/>
        <w:jc w:val="both"/>
      </w:pPr>
      <w:bookmarkStart w:id="206" w:name="n2092"/>
      <w:bookmarkEnd w:id="206"/>
      <w:r w:rsidRPr="00485746">
        <w:t xml:space="preserve">Передання реєстру власників іменних цінних паперів / Переліку власників та облікового реєстру між Центральним депозитарієм та депозитарними установами, між Центральним депозитарієм та депозитарієм-кореспондентом, від Центрального депозитарію до емітента </w:t>
      </w:r>
      <w:r w:rsidRPr="00485746">
        <w:lastRenderedPageBreak/>
        <w:t>здійснюється у порядку, встановленому Правилами та іншими внутрішніми документами (стандартами) Центрального депозитарію, внутрішніми документами депозитарної установи та умовами відповідного договору з клієнтом.</w:t>
      </w:r>
    </w:p>
    <w:p w:rsidR="00931022" w:rsidRPr="00485746" w:rsidRDefault="00931022" w:rsidP="00931022">
      <w:pPr>
        <w:ind w:firstLine="450"/>
        <w:jc w:val="both"/>
      </w:pPr>
      <w:bookmarkStart w:id="207" w:name="n2093"/>
      <w:bookmarkEnd w:id="207"/>
      <w:r w:rsidRPr="00485746">
        <w:t>У разі надання Центральним депозитарієм реєстру власників іменних цінних паперів у формі електронного документа емітенту отриманий емітентом реєстр власників іменних цінних паперів у вигляді електронного документа може бути перетворений у копію на папері. Ідентичність цієї паперової копії електронному документу засвідчується печаткою та підписом уповноваженої особи емітента. Усі аркуші реєстру власників іменних цінних паперів мають бути пронумеровані та прошнуровані.</w:t>
      </w:r>
    </w:p>
    <w:p w:rsidR="00931022" w:rsidRPr="00485746" w:rsidRDefault="00931022" w:rsidP="00931022">
      <w:pPr>
        <w:ind w:firstLine="450"/>
        <w:jc w:val="both"/>
      </w:pPr>
      <w:bookmarkStart w:id="208" w:name="n2090"/>
      <w:bookmarkStart w:id="209" w:name="n910"/>
      <w:bookmarkEnd w:id="208"/>
      <w:bookmarkEnd w:id="209"/>
      <w:r w:rsidRPr="00485746">
        <w:t>6. Центральний депозитарій складає реєстр власників іменних цінних паперів на підставі інформації про власників цінних паперів станом на 24:00 (за київським часом) дня дати обліку, яка формується відповідно до записів на рахунках у цінних паперах, що обслуговуються депозитарними установами, інформації про власників цінних паперів, що надається депозитарним установам номінальними утримувачами, які обслуговуються цими депозитарними установами та на рахунках у цінних паперах яких обліковуються цінні папери таких власників, інформації про власників цінних паперів, що надається депозитаріями-кореспондентами, а також записів на рахунку в цінних паперах емітента станом на 24:00 (за київським часом) дня дати обліку в порядку, встановленому Правилами та іншими внутрішніми документами Центрального депозитарію та умовами договорів з клієнтами (депозитарний договір, договір про кореспондентські відносини).</w:t>
      </w:r>
    </w:p>
    <w:p w:rsidR="00931022" w:rsidRPr="00485746" w:rsidRDefault="00551327" w:rsidP="00931022">
      <w:pPr>
        <w:ind w:firstLine="450"/>
        <w:jc w:val="both"/>
      </w:pPr>
      <w:bookmarkStart w:id="210" w:name="n2094"/>
      <w:bookmarkStart w:id="211" w:name="n1955"/>
      <w:bookmarkEnd w:id="210"/>
      <w:bookmarkEnd w:id="211"/>
      <w:r w:rsidRPr="00485746">
        <w:t xml:space="preserve">Якщо дата обліку є датою у майбутньому, термін надання розпорядження Центральному депозитарію емітентом, депозитарною установою,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простих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простих акцій акціонерного товариства, або акціонерами (акціонером), які (який) на день подання вимоги про проведення позачергових загальних зборів сукупно є власниками (власником) 10 і більше відсотків простих акцій емітента), має бути не менше трьох робочих днів до дати обліку, на яку повинен формуватися такий реєстр, крім випадку, коли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 / переліку акціонерів товариства. Розпорядження/повідомлення на складання облікового реєстру, якщо цінні папери відповідного випуску обліковуються в Центральному депозитарії на агрегованих рахунках у цінних паперах депозитарних установ та/або сегрегованих рахунках у цінних паперах депозитарних установ, інформація на яких відповідає інформації на відокремлених рахунках, відкритих депозитарною установою номінальному утримувачу, надаються таким депозитарним установам до закінчення операційного дня дати обліку, облікові реєстри формуються депозитарними установами протягом операційного дня, наступного за датою обліку, а у разі, якщо цінні папери певного випуску обліковуються в депозитарній установі на рахунку в цінних паперах номінального утримувача,- не пізніше 14:00 (за київським часом) другого операційного дня, наступного за датою обліку. Якщо цінні папери певного випуску обліковуються в депозитарній установі на рахунку в цінних паперах номінального утримувача, така депозитарна установа до закінчення операційного дня отримання розпорядження Центрального депозитарію на складання облікового реєстру надає запит до номінального утримувача щодо надання ним інформації про власників цінних паперів - клієнтів номінального утримувача, клієнтів клієнта номінального утримувача та належні їм цінні папери, яка має містити дані, передбачені абзацами третім, четвертим, шостим-дев’ятим, одинадцятим, дванадцятим, сімнадцятим - двадцятим, двадцять другим пункту 11 цього розділу. Номінальний утримувач </w:t>
      </w:r>
      <w:r w:rsidRPr="00485746">
        <w:lastRenderedPageBreak/>
        <w:t>не пізніше 12:00 (за київським часом) другого операційного дня, наступного за датою обліку, надає депозитарній установі зазначену інформацію. Розпорядження на складання облікового реєстру надається Центральним депозитарієм депозитарію-кореспонденту у термін, передбачений договором про кореспондентські відносини</w:t>
      </w:r>
      <w:r w:rsidR="00931022" w:rsidRPr="00485746">
        <w:t>.</w:t>
      </w:r>
    </w:p>
    <w:p w:rsidR="00931022" w:rsidRPr="00485746" w:rsidRDefault="00931022" w:rsidP="00931022">
      <w:pPr>
        <w:ind w:firstLine="450"/>
        <w:jc w:val="both"/>
      </w:pPr>
      <w:bookmarkStart w:id="212" w:name="n2095"/>
      <w:bookmarkStart w:id="213" w:name="n1956"/>
      <w:bookmarkEnd w:id="212"/>
      <w:bookmarkEnd w:id="213"/>
      <w:r w:rsidRPr="00485746">
        <w:t>Депозитарна установа, на агрегованому рахунку (рахунках) якої в Центральному депозитарії обліковуються цінні папери відповідного випуску, має надати сформований нею обліковий реєстр Центральному депозитарію протягом операційного дня, наступного за датою обліку, а у разі, якщо цінні папери певного випуску обліковуються депозитарною установою на рахунку в цінних паперах номінального утримувача,- не пізніше 14:00 (за київським часом) другого операційного дня, наступного за датою обліку. Депозитарій-кореспондент здійснює надання облікових реєстрів Центральному депозитарію у термін, передбачений договором про кореспондентські відносини. Центральний депозитарій має надати емітенту або особі, з якою емітентом укладений договір про надання реєстру власників іменних цінних паперів, сформований ним реєстр власників іменних цінних паперів та/або Перелік власників не пізніше двох робочих днів від дати обліку.</w:t>
      </w:r>
    </w:p>
    <w:p w:rsidR="00931022" w:rsidRPr="00485746" w:rsidRDefault="00931022" w:rsidP="00931022">
      <w:pPr>
        <w:ind w:firstLine="450"/>
        <w:jc w:val="both"/>
      </w:pPr>
      <w:bookmarkStart w:id="214" w:name="n2096"/>
      <w:bookmarkStart w:id="215" w:name="n1957"/>
      <w:bookmarkEnd w:id="214"/>
      <w:bookmarkEnd w:id="215"/>
      <w:r w:rsidRPr="00485746">
        <w:t>У разі складання реєстру власників іменних цінних паперів за відповідним розпорядженням, у якому зазначена дата обліку є вихідним, святковим, неробочим днем, розпорядження/повідомлення на складання облікового реєстру надається Центральним депозитарієм своїм клієнтам - депозитарним установам до закінчення операційного дня, що передує визначеній даті обліку. Депозитарні установи формують облікові реєстри власників цінних паперів протягом операційного дня, наступного за датою обліку, а у разі, якщо цінні папери певного випуску обліковуються депозитарною установою на рахунку в цінних паперах номінального утримувача,- не пізніше 14:00 (за київським часом) другого операційного дня, наступного за датою обліку, на підставі записів на відкритих у них рахунках у цінних паперах цих власників, інформації про власників цінних паперів, що надається депозитарній установі номінальним утримувачем, на рахунку в цінних паперах якого цією депозитарною установою обліковуються цінні папери такого випуску, станом на 24:00 (за київським часом) операційного дня, що передує визначеній даті обліку, та здійснюють надання облікових реєстрів Центральному депозитарію протягом операційного дня, а у разі, якщо цінні папери певного випуску обліковуються депозитарною установою на рахунку в цінних паперах номінального утримувача,- не пізніше 14:00 (за київським часом) другого операційного дня, наступного за датою обліку.</w:t>
      </w:r>
    </w:p>
    <w:p w:rsidR="00931022" w:rsidRPr="00485746" w:rsidRDefault="00931022" w:rsidP="00931022">
      <w:pPr>
        <w:ind w:firstLine="450"/>
        <w:jc w:val="both"/>
      </w:pPr>
      <w:bookmarkStart w:id="216" w:name="n2097"/>
      <w:bookmarkStart w:id="217" w:name="n1958"/>
      <w:bookmarkEnd w:id="216"/>
      <w:bookmarkEnd w:id="217"/>
      <w:r w:rsidRPr="00485746">
        <w:t>За необхідності складання реєстру власників іменних цінних паперів та облікового реєстру на дату, яка минула, депозитарні установи та депозитарії-кореспонденти здійснюють надання облікового реєстру протягом двох робочих днів від дати отримання розпорядження/повідомлення від Центрального депозитарію, Центральний депозитарій - протягом трьох робочих днів від дати отримання розпорядження від емітента або особи, з якою емітентом укладений договір про надання реєстру власників іменних цінних паперів.</w:t>
      </w:r>
    </w:p>
    <w:p w:rsidR="00931022" w:rsidRPr="00485746" w:rsidRDefault="00931022" w:rsidP="00931022">
      <w:pPr>
        <w:ind w:firstLine="450"/>
        <w:jc w:val="both"/>
      </w:pPr>
      <w:bookmarkStart w:id="218" w:name="n2098"/>
      <w:bookmarkStart w:id="219" w:name="n915"/>
      <w:bookmarkEnd w:id="218"/>
      <w:bookmarkEnd w:id="219"/>
      <w:r w:rsidRPr="00485746">
        <w:t>7. У разі якщо депозитарна установа є особою, що отримала розпорядження про надання реєстру власників іменних цінних паперів, вона після отримання реєстру власників іменних цінних паперів від Центрального депозитарію надає його емітенту в порядку, установленому договором про надання реєстру власників іменних цінних паперів.</w:t>
      </w:r>
    </w:p>
    <w:p w:rsidR="00931022" w:rsidRPr="00485746" w:rsidRDefault="00931022" w:rsidP="00931022">
      <w:pPr>
        <w:ind w:firstLine="450"/>
        <w:jc w:val="both"/>
      </w:pPr>
      <w:bookmarkStart w:id="220" w:name="n916"/>
      <w:bookmarkEnd w:id="220"/>
      <w:r w:rsidRPr="00485746">
        <w:t>У разі подання емітенту реєстру власників іменних цінних паперів у формі паперового документа він засвідчується печаткою та підписом уповноваженої особи депозитарної установи. Усі аркуші реєстру власників іменних цінних паперів повинні бути пронумеровані та прошнуровані.</w:t>
      </w:r>
    </w:p>
    <w:p w:rsidR="00931022" w:rsidRPr="00485746" w:rsidRDefault="00931022" w:rsidP="00931022">
      <w:pPr>
        <w:ind w:firstLine="450"/>
        <w:jc w:val="both"/>
      </w:pPr>
      <w:bookmarkStart w:id="221" w:name="n917"/>
      <w:bookmarkEnd w:id="221"/>
      <w:r w:rsidRPr="00485746">
        <w:t>Депозитарна установа не має права вносити зміни до реєстру власників іменних цінних паперів та/або Переліку власників, складеного Центральним депозитарієм.</w:t>
      </w:r>
    </w:p>
    <w:p w:rsidR="00931022" w:rsidRPr="00485746" w:rsidRDefault="00931022" w:rsidP="00931022">
      <w:pPr>
        <w:ind w:firstLine="450"/>
        <w:jc w:val="both"/>
      </w:pPr>
      <w:bookmarkStart w:id="222" w:name="n918"/>
      <w:bookmarkEnd w:id="222"/>
      <w:r w:rsidRPr="00485746">
        <w:t>8. Центральним депозитарієм складається та надається реєстр власників іменних цінних паперів, облік яких відповідно до компетенції, встановленої </w:t>
      </w:r>
      <w:hyperlink r:id="rId37" w:tgtFrame="_blank" w:history="1">
        <w:r w:rsidRPr="00485746">
          <w:t>Законом</w:t>
        </w:r>
      </w:hyperlink>
      <w:r w:rsidRPr="00485746">
        <w:t>, здійснює Центральний депозитарій, Перелік власників, у таких випадках:</w:t>
      </w:r>
    </w:p>
    <w:p w:rsidR="00931022" w:rsidRPr="00485746" w:rsidRDefault="00931022" w:rsidP="00931022">
      <w:pPr>
        <w:ind w:firstLine="450"/>
        <w:jc w:val="both"/>
      </w:pPr>
      <w:bookmarkStart w:id="223" w:name="n1342"/>
      <w:bookmarkStart w:id="224" w:name="n919"/>
      <w:bookmarkEnd w:id="223"/>
      <w:bookmarkEnd w:id="224"/>
      <w:r w:rsidRPr="00485746">
        <w:t>є рішення уповноваженого відповідно до законодавства органу акціонерного товариства про проведення річних (чергових) та позачергових загальних зборів;</w:t>
      </w:r>
    </w:p>
    <w:p w:rsidR="00931022" w:rsidRPr="00485746" w:rsidRDefault="00931022" w:rsidP="00931022">
      <w:pPr>
        <w:ind w:firstLine="450"/>
        <w:jc w:val="both"/>
      </w:pPr>
      <w:bookmarkStart w:id="225" w:name="n920"/>
      <w:bookmarkEnd w:id="225"/>
      <w:r w:rsidRPr="00485746">
        <w:t xml:space="preserve">на вимогу акціонерів (акціонера), які (який) на день подання вимоги про скликання позачергових загальних зборів сукупно є власниками (власником) 10 і більше відсотків </w:t>
      </w:r>
      <w:r w:rsidRPr="00485746">
        <w:lastRenderedPageBreak/>
        <w:t>голосуючих акцій акціонерного товариства, про проведення позачергових загальних зборів у передбаченому законодавством порядку;</w:t>
      </w:r>
    </w:p>
    <w:p w:rsidR="00931022" w:rsidRPr="00485746" w:rsidRDefault="00931022" w:rsidP="00931022">
      <w:pPr>
        <w:ind w:firstLine="450"/>
        <w:jc w:val="both"/>
      </w:pPr>
      <w:bookmarkStart w:id="226" w:name="n1739"/>
      <w:bookmarkStart w:id="227" w:name="n921"/>
      <w:bookmarkEnd w:id="226"/>
      <w:bookmarkEnd w:id="227"/>
      <w:r w:rsidRPr="00485746">
        <w:t>настання терміну звітності Центрального депозитарію або особи, з якою емітентом укладений договір про надання реєстру власників іменних цінних паперів, перед емітентом відповідно до договору (договору про обслуговування випусків цінних паперів або договору про надання реєстру власників іменних цінних паперів) стосовно переліку власників;</w:t>
      </w:r>
    </w:p>
    <w:p w:rsidR="00931022" w:rsidRPr="00485746" w:rsidRDefault="00931022" w:rsidP="00931022">
      <w:pPr>
        <w:ind w:firstLine="450"/>
        <w:jc w:val="both"/>
      </w:pPr>
      <w:bookmarkStart w:id="228" w:name="n922"/>
      <w:bookmarkEnd w:id="228"/>
      <w:r w:rsidRPr="00485746">
        <w:t>є публічна безвідклична пропозиція особи (осіб, що діють спільно), яка (які) внаслідок придбання акцій товариства з урахуванням кількості акцій, які належать їй та її афілійованим особам, стала (стали) (прямо або опосередковано) власником контрольного пакета акцій приватного акціонерного товариства/контрольного пакета акцій, значного контрольного пакета акцій публічного акціонерного товариства, для всіх акціонерів - власників акцій товариства про придбання належних їм акцій (далі - оферта);</w:t>
      </w:r>
    </w:p>
    <w:p w:rsidR="00931022" w:rsidRPr="00485746" w:rsidRDefault="00931022" w:rsidP="00931022">
      <w:pPr>
        <w:ind w:firstLine="450"/>
        <w:jc w:val="both"/>
      </w:pPr>
      <w:bookmarkStart w:id="229" w:name="n1625"/>
      <w:bookmarkStart w:id="230" w:name="n1626"/>
      <w:bookmarkEnd w:id="229"/>
      <w:bookmarkEnd w:id="230"/>
      <w:r w:rsidRPr="00485746">
        <w:t>є публічна безвідклична вимога;</w:t>
      </w:r>
    </w:p>
    <w:p w:rsidR="00931022" w:rsidRPr="00485746" w:rsidRDefault="00931022" w:rsidP="00931022">
      <w:pPr>
        <w:ind w:firstLine="450"/>
        <w:jc w:val="both"/>
      </w:pPr>
      <w:bookmarkStart w:id="231" w:name="n1627"/>
      <w:bookmarkStart w:id="232" w:name="n923"/>
      <w:bookmarkEnd w:id="231"/>
      <w:bookmarkEnd w:id="232"/>
      <w:r w:rsidRPr="00485746">
        <w:t>настання строку виплати доходів за цінними паперами;</w:t>
      </w:r>
    </w:p>
    <w:p w:rsidR="00931022" w:rsidRPr="00485746" w:rsidRDefault="00931022" w:rsidP="00931022">
      <w:pPr>
        <w:ind w:firstLine="450"/>
        <w:jc w:val="both"/>
      </w:pPr>
      <w:bookmarkStart w:id="233" w:name="n924"/>
      <w:bookmarkEnd w:id="233"/>
      <w:r w:rsidRPr="00485746">
        <w:t>рішення про припинення діяльності емітента;</w:t>
      </w:r>
    </w:p>
    <w:p w:rsidR="00931022" w:rsidRPr="00485746" w:rsidRDefault="00931022" w:rsidP="00931022">
      <w:pPr>
        <w:ind w:firstLine="450"/>
        <w:jc w:val="both"/>
      </w:pPr>
      <w:bookmarkStart w:id="234" w:name="n925"/>
      <w:bookmarkEnd w:id="234"/>
      <w:r w:rsidRPr="00485746">
        <w:t xml:space="preserve">рішення органів державної влади відповідно до їх компетенції та в межах їх повноважень, визначених законами України, у тому числі за запитом </w:t>
      </w:r>
      <w:r w:rsidR="005637BF" w:rsidRPr="00485746">
        <w:rPr>
          <w:lang w:val="en-US"/>
        </w:rPr>
        <w:t>НКЦПФР</w:t>
      </w:r>
      <w:r w:rsidRPr="00485746">
        <w:t xml:space="preserve"> при здійсненні контролю за випуском і обігом цінних паперів;</w:t>
      </w:r>
    </w:p>
    <w:p w:rsidR="00931022" w:rsidRPr="00485746" w:rsidRDefault="00931022" w:rsidP="00931022">
      <w:pPr>
        <w:ind w:firstLine="450"/>
        <w:jc w:val="both"/>
      </w:pPr>
      <w:bookmarkStart w:id="235" w:name="n926"/>
      <w:bookmarkEnd w:id="235"/>
      <w:r w:rsidRPr="00485746">
        <w:t>для отримання емітентом інформації про власників голосуючих акцій акціонерних товариств, пакет яких становить 5 і більше відсотків акцій;</w:t>
      </w:r>
    </w:p>
    <w:p w:rsidR="00931022" w:rsidRPr="00485746" w:rsidRDefault="00931022" w:rsidP="00931022">
      <w:pPr>
        <w:ind w:firstLine="450"/>
        <w:jc w:val="both"/>
      </w:pPr>
      <w:bookmarkStart w:id="236" w:name="n1628"/>
      <w:bookmarkStart w:id="237" w:name="n928"/>
      <w:bookmarkEnd w:id="236"/>
      <w:bookmarkEnd w:id="237"/>
      <w:r w:rsidRPr="00485746">
        <w:t>в інших випадках, які передбачені законодавством України, або договором про обслуговування випусків цінних паперів, укладеним між емітентом та Центральним депозитарієм, або договором про надання реєстру власників іменних цінних паперів.</w:t>
      </w:r>
    </w:p>
    <w:p w:rsidR="00931022" w:rsidRPr="00485746" w:rsidRDefault="00931022" w:rsidP="00931022">
      <w:pPr>
        <w:ind w:firstLine="450"/>
        <w:jc w:val="both"/>
      </w:pPr>
      <w:bookmarkStart w:id="238" w:name="n929"/>
      <w:bookmarkEnd w:id="238"/>
      <w:r w:rsidRPr="00485746">
        <w:t>9. Обліковий реєстр складається депозитарними установами, яким у Центральному депозитарії відкритий (відкриті) агрегований (агреговані) рахунок (рахунки), та депозитарієм-кореспондентом з метою:</w:t>
      </w:r>
    </w:p>
    <w:p w:rsidR="00931022" w:rsidRPr="00485746" w:rsidRDefault="00931022" w:rsidP="00931022">
      <w:pPr>
        <w:ind w:firstLine="450"/>
        <w:jc w:val="both"/>
      </w:pPr>
      <w:bookmarkStart w:id="239" w:name="n2099"/>
      <w:bookmarkStart w:id="240" w:name="n930"/>
      <w:bookmarkEnd w:id="239"/>
      <w:bookmarkEnd w:id="240"/>
      <w:r w:rsidRPr="00485746">
        <w:t>складання Центральним депозитарієм реєстру власників іменних цінних паперів у випадках, передбачених цим Положенням;</w:t>
      </w:r>
    </w:p>
    <w:p w:rsidR="00931022" w:rsidRPr="00485746" w:rsidRDefault="00931022" w:rsidP="00931022">
      <w:pPr>
        <w:ind w:firstLine="450"/>
        <w:jc w:val="both"/>
      </w:pPr>
      <w:bookmarkStart w:id="241" w:name="n931"/>
      <w:bookmarkEnd w:id="241"/>
      <w:r w:rsidRPr="00485746">
        <w:t>забезпечення персонального повідомлення депонентів (акціонерів) про проведення загальних зборів акціонерного товариства.</w:t>
      </w:r>
    </w:p>
    <w:p w:rsidR="00931022" w:rsidRPr="00485746" w:rsidRDefault="00931022" w:rsidP="00931022">
      <w:pPr>
        <w:ind w:firstLine="450"/>
        <w:jc w:val="both"/>
      </w:pPr>
      <w:bookmarkStart w:id="242" w:name="n932"/>
      <w:bookmarkEnd w:id="242"/>
      <w:r w:rsidRPr="00485746">
        <w:t>10. Обліковий реєстр за іменними цінними паперами складається депозитарною установою або депозитарієм-кореспондентом за розпорядженням/повідомленням Центрального депозитарію.</w:t>
      </w:r>
    </w:p>
    <w:p w:rsidR="00931022" w:rsidRPr="00485746" w:rsidRDefault="00931022" w:rsidP="00931022">
      <w:pPr>
        <w:ind w:firstLine="450"/>
        <w:jc w:val="both"/>
      </w:pPr>
      <w:bookmarkStart w:id="243" w:name="n2101"/>
      <w:bookmarkEnd w:id="243"/>
      <w:r w:rsidRPr="00485746">
        <w:t>Депозитарна установа у разі складання Центральним депозитарієм реєстру власників іменних цінних паперів з метою реалізації вимог </w:t>
      </w:r>
      <w:hyperlink r:id="rId38" w:anchor="n1454" w:tgtFrame="_blank" w:history="1">
        <w:r w:rsidRPr="00485746">
          <w:t>статті 65</w:t>
        </w:r>
      </w:hyperlink>
      <w:hyperlink r:id="rId39" w:anchor="n1454" w:tgtFrame="_blank" w:history="1">
        <w:r w:rsidRPr="00485746">
          <w:rPr>
            <w:b/>
            <w:bCs/>
            <w:vertAlign w:val="superscript"/>
          </w:rPr>
          <w:t>-2</w:t>
        </w:r>
      </w:hyperlink>
      <w:r w:rsidRPr="00485746">
        <w:t> Закону України «Про акціонерні товариства», якщо на акції товариства, що придбаваються заявником вимоги та інформація про права на які міститься в реєстрі, накладено обмеження (обтяження), має протягом трьох робочих днів з дня отримання розпорядження/повідомлення Центрального депозитарію надати (за наявності) відповідному товариству завірені нею копії документів, на підставі яких встановлено обмеження (обтяження), та/або довідку в довільній формі про відсутність таких документів із зазначенням причин їх відсутності шляхом рекомендованого поштового відправлення з описом вкладеного або іншим способом за домовленістю з товариством.</w:t>
      </w:r>
    </w:p>
    <w:p w:rsidR="00931022" w:rsidRPr="00485746" w:rsidRDefault="00931022" w:rsidP="00931022">
      <w:pPr>
        <w:ind w:firstLine="450"/>
        <w:jc w:val="both"/>
      </w:pPr>
      <w:bookmarkStart w:id="244" w:name="n2100"/>
      <w:bookmarkStart w:id="245" w:name="n933"/>
      <w:bookmarkEnd w:id="244"/>
      <w:bookmarkEnd w:id="245"/>
      <w:r w:rsidRPr="00485746">
        <w:t>11. Обліковий реєстр складається окремо за кожним випуском цінних паперів. Обліковий реєстр повинен містити:</w:t>
      </w:r>
    </w:p>
    <w:p w:rsidR="00931022" w:rsidRPr="00485746" w:rsidRDefault="00931022" w:rsidP="00931022">
      <w:pPr>
        <w:ind w:firstLine="450"/>
        <w:jc w:val="both"/>
      </w:pPr>
      <w:bookmarkStart w:id="246" w:name="n934"/>
      <w:bookmarkEnd w:id="246"/>
      <w:r w:rsidRPr="00485746">
        <w:t>назву документа «Обліковий реєстр власників цінних паперів»;</w:t>
      </w:r>
    </w:p>
    <w:p w:rsidR="00931022" w:rsidRPr="00485746" w:rsidRDefault="00931022" w:rsidP="00931022">
      <w:pPr>
        <w:ind w:firstLine="450"/>
        <w:jc w:val="both"/>
      </w:pPr>
      <w:bookmarkStart w:id="247" w:name="n935"/>
      <w:bookmarkEnd w:id="247"/>
      <w:r w:rsidRPr="00485746">
        <w:t>дату складання;</w:t>
      </w:r>
    </w:p>
    <w:p w:rsidR="00931022" w:rsidRPr="00485746" w:rsidRDefault="00931022" w:rsidP="00931022">
      <w:pPr>
        <w:ind w:firstLine="450"/>
        <w:jc w:val="both"/>
      </w:pPr>
      <w:bookmarkStart w:id="248" w:name="n936"/>
      <w:bookmarkEnd w:id="248"/>
      <w:r w:rsidRPr="00485746">
        <w:t>дату, станом на яку вказується інформація про власників цінних паперів;</w:t>
      </w:r>
    </w:p>
    <w:p w:rsidR="00931022" w:rsidRPr="00485746" w:rsidRDefault="00931022" w:rsidP="00931022">
      <w:pPr>
        <w:ind w:firstLine="450"/>
        <w:jc w:val="both"/>
      </w:pPr>
      <w:bookmarkStart w:id="249" w:name="n937"/>
      <w:bookmarkEnd w:id="249"/>
      <w:r w:rsidRPr="00485746">
        <w:t>інформацію про депозитарну установу (повне або скорочене (за наявності) найменування, код за ЄДРПОУ, місцезнаходження, серія та номер ліцензії на здійснення професійної діяльності на фондовому ринку - депозитарної діяльності депозитарної установи, засоби зв'язку тощо) або депозитарію-кореспондента (повне або скорочене (за наявності) найменування, місцезнаходження, засоби зв'язку тощо);</w:t>
      </w:r>
    </w:p>
    <w:p w:rsidR="00931022" w:rsidRPr="00485746" w:rsidRDefault="00931022" w:rsidP="00931022">
      <w:pPr>
        <w:ind w:firstLine="450"/>
        <w:jc w:val="both"/>
      </w:pPr>
      <w:bookmarkStart w:id="250" w:name="n938"/>
      <w:bookmarkEnd w:id="250"/>
      <w:r w:rsidRPr="00485746">
        <w:t>інформацію про емітента цінних паперів (повне або скорочене (за наявності) найменування, код за ЄДРПОУ, реєстраційний код за ЄДРІСІ (для ІСІ), місцезнаходження);</w:t>
      </w:r>
    </w:p>
    <w:p w:rsidR="00931022" w:rsidRPr="00485746" w:rsidRDefault="003461B6" w:rsidP="00931022">
      <w:pPr>
        <w:ind w:firstLine="450"/>
        <w:jc w:val="both"/>
      </w:pPr>
      <w:bookmarkStart w:id="251" w:name="n939"/>
      <w:bookmarkEnd w:id="251"/>
      <w:r w:rsidRPr="00485746">
        <w:lastRenderedPageBreak/>
        <w:t>інформацію про випуск цінних паперів (код цінних паперів, вид цінних паперів, тип/клас/різновид/найменування цінних паперів, серія цінних паперів - за наявності, вид опціонних сертифікатів - для випуску опціонних сертифікатів, реєстраційний номер випуску цінних паперів, номінальна вартість одного цінного папера (розмір премії - для опціонних сертифікатів))</w:t>
      </w:r>
      <w:r w:rsidR="003C3F43" w:rsidRPr="00485746">
        <w:t>;</w:t>
      </w:r>
    </w:p>
    <w:p w:rsidR="00931022" w:rsidRPr="00485746" w:rsidRDefault="00931022" w:rsidP="00931022">
      <w:pPr>
        <w:ind w:firstLine="450"/>
        <w:jc w:val="both"/>
      </w:pPr>
      <w:bookmarkStart w:id="252" w:name="n2146"/>
      <w:bookmarkStart w:id="253" w:name="n1960"/>
      <w:bookmarkEnd w:id="252"/>
      <w:bookmarkEnd w:id="253"/>
      <w:r w:rsidRPr="00485746">
        <w:t>інформацію про номінального утримувача, клієнтом якого або клієнтом клієнта якого є власник цінних паперів;</w:t>
      </w:r>
    </w:p>
    <w:p w:rsidR="00931022" w:rsidRPr="00485746" w:rsidRDefault="00931022" w:rsidP="00931022">
      <w:pPr>
        <w:ind w:firstLine="450"/>
        <w:jc w:val="both"/>
      </w:pPr>
      <w:bookmarkStart w:id="254" w:name="n1959"/>
      <w:bookmarkStart w:id="255" w:name="n940"/>
      <w:bookmarkEnd w:id="254"/>
      <w:bookmarkEnd w:id="255"/>
      <w:r w:rsidRPr="00485746">
        <w:t>щодо кожного власника (співвласника), внесеного до облікового реєстру, має бути вказано:</w:t>
      </w:r>
    </w:p>
    <w:p w:rsidR="00931022" w:rsidRPr="00485746" w:rsidRDefault="00931022" w:rsidP="00931022">
      <w:pPr>
        <w:ind w:firstLine="450"/>
        <w:jc w:val="both"/>
      </w:pPr>
      <w:bookmarkStart w:id="256" w:name="n941"/>
      <w:bookmarkEnd w:id="256"/>
      <w:r w:rsidRPr="00485746">
        <w:t>депозитарний код рахунку в цінних паперах (не зазначається, якщо цінні папери власника цінних паперів обліковуються в депозитарній установі на рахунку номінального утримувача);</w:t>
      </w:r>
    </w:p>
    <w:p w:rsidR="00931022" w:rsidRPr="00485746" w:rsidRDefault="00931022" w:rsidP="00931022">
      <w:pPr>
        <w:ind w:firstLine="450"/>
        <w:jc w:val="both"/>
      </w:pPr>
      <w:bookmarkStart w:id="257" w:name="n1961"/>
      <w:bookmarkStart w:id="258" w:name="n942"/>
      <w:bookmarkEnd w:id="257"/>
      <w:bookmarkEnd w:id="258"/>
      <w:r w:rsidRPr="00485746">
        <w:t>для фізичної особи - прізвище, ім'я, по батькові (для нерезидентів за наявності), громадянство, дані документа, що посвідчує особу, місце та дата народження, реєстраційний номер облікової картки платника податків за даними Державного реєстру фізичних осіб - платників податків (вказується за наявності);</w:t>
      </w:r>
    </w:p>
    <w:p w:rsidR="00931022" w:rsidRPr="00485746" w:rsidRDefault="00931022" w:rsidP="00931022">
      <w:pPr>
        <w:ind w:firstLine="450"/>
        <w:jc w:val="both"/>
      </w:pPr>
      <w:bookmarkStart w:id="259" w:name="n1481"/>
      <w:bookmarkStart w:id="260" w:name="n943"/>
      <w:bookmarkEnd w:id="259"/>
      <w:bookmarkEnd w:id="260"/>
      <w:r w:rsidRPr="00485746">
        <w:t>для юридичної особи - повне або скорочене (за наявності) найменування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rsidR="00931022" w:rsidRPr="00485746" w:rsidRDefault="00931022" w:rsidP="00931022">
      <w:pPr>
        <w:ind w:firstLine="450"/>
        <w:jc w:val="both"/>
      </w:pPr>
      <w:bookmarkStart w:id="261" w:name="n944"/>
      <w:bookmarkEnd w:id="261"/>
      <w:r w:rsidRPr="00485746">
        <w:t>для пайового інвестиційного фонду - повне або скорочене (за наявності) найменування пайового інвестиційного фонду та реєстраційний код за ЄДРІСІ, повне або скорочене (за наявності) найменування та код за ЄДРПОУ компанії з управління активами, що створила цей фонд;</w:t>
      </w:r>
    </w:p>
    <w:p w:rsidR="00931022" w:rsidRPr="00485746" w:rsidRDefault="00931022" w:rsidP="00931022">
      <w:pPr>
        <w:ind w:firstLine="450"/>
        <w:jc w:val="both"/>
      </w:pPr>
      <w:bookmarkStart w:id="262" w:name="n945"/>
      <w:bookmarkEnd w:id="262"/>
      <w:r w:rsidRPr="00485746">
        <w:t>для держави - держава Україна, реквізити суб'єкта(ів) управління (для юридичної особи - повне найменування та код за ЄДРПОУ); для Кабінету Міністрів України та інших органів, визначених </w:t>
      </w:r>
      <w:hyperlink r:id="rId40" w:tgtFrame="_blank" w:history="1">
        <w:r w:rsidRPr="00485746">
          <w:t>Законом України «Про управління об’єктами державної власності»</w:t>
        </w:r>
      </w:hyperlink>
      <w:r w:rsidRPr="00485746">
        <w:t>, які здійснюють управління державним майном та які не є юридичними особами, - повне найменування);</w:t>
      </w:r>
    </w:p>
    <w:p w:rsidR="00931022" w:rsidRPr="00485746" w:rsidRDefault="00931022" w:rsidP="00931022">
      <w:pPr>
        <w:ind w:firstLine="450"/>
        <w:jc w:val="both"/>
      </w:pPr>
      <w:bookmarkStart w:id="263" w:name="n946"/>
      <w:bookmarkEnd w:id="263"/>
      <w:r w:rsidRPr="00485746">
        <w:t>для територіальної громади - назва територіальної громади, реквізити суб'єкта(ів) управління об’єктами комунальної власності (для юридичної особи - повне найменування та код за ЄДРПОУ);</w:t>
      </w:r>
    </w:p>
    <w:p w:rsidR="00931022" w:rsidRPr="00485746" w:rsidRDefault="00931022" w:rsidP="00931022">
      <w:pPr>
        <w:ind w:firstLine="450"/>
        <w:jc w:val="both"/>
      </w:pPr>
      <w:bookmarkStart w:id="264" w:name="n1962"/>
      <w:bookmarkEnd w:id="264"/>
      <w:r w:rsidRPr="00485746">
        <w:t>інформацію щодо АРМА (Управителя), надання якої передбачено абзацами одинадцятим, дванадцятим цього пункту, у разі набуття АРМА (Управителем) статусу керуючого рахунком щодо рахунку в цінних паперах власника та прав за цінними паперами, що належать такому власнику, у випадках, передбачених законом;</w:t>
      </w:r>
    </w:p>
    <w:p w:rsidR="00931022" w:rsidRPr="00485746" w:rsidRDefault="00931022" w:rsidP="00931022">
      <w:pPr>
        <w:ind w:firstLine="450"/>
        <w:jc w:val="both"/>
      </w:pPr>
      <w:bookmarkStart w:id="265" w:name="n1963"/>
      <w:bookmarkStart w:id="266" w:name="n947"/>
      <w:bookmarkEnd w:id="265"/>
      <w:bookmarkEnd w:id="266"/>
      <w:r w:rsidRPr="00485746">
        <w:t>місцезнаходження (для держави та територіальної громади -місцезнаходження суб`єкта управління об’єктами державної власності або суб’єкта управління об’єктами комунальної власності)/місце проживання та/або адреса для поштових повідомлень;</w:t>
      </w:r>
    </w:p>
    <w:p w:rsidR="00931022" w:rsidRPr="00485746" w:rsidRDefault="00931022" w:rsidP="00931022">
      <w:pPr>
        <w:ind w:firstLine="450"/>
        <w:jc w:val="both"/>
      </w:pPr>
      <w:bookmarkStart w:id="267" w:name="n948"/>
      <w:bookmarkEnd w:id="267"/>
      <w:r w:rsidRPr="00485746">
        <w:t>загальну кількість прав на цінні папери, номінальну вартість цінних паперів відповідного випуску, що належать особі;</w:t>
      </w:r>
    </w:p>
    <w:p w:rsidR="00931022" w:rsidRPr="00485746" w:rsidRDefault="00931022" w:rsidP="00931022">
      <w:pPr>
        <w:ind w:firstLine="450"/>
        <w:jc w:val="both"/>
      </w:pPr>
      <w:bookmarkStart w:id="268" w:name="n949"/>
      <w:bookmarkEnd w:id="268"/>
      <w:r w:rsidRPr="00485746">
        <w:t>загальну кількість належних особі прав на цінні папери відповідного випуску, відносно яких депозитарною установою, номінальним утримувачем зареєстровано обтяження зобов'язаннями, із зазначенням типу обтяжень;</w:t>
      </w:r>
    </w:p>
    <w:p w:rsidR="00931022" w:rsidRPr="00485746" w:rsidRDefault="00931022" w:rsidP="00931022">
      <w:pPr>
        <w:ind w:firstLine="450"/>
        <w:jc w:val="both"/>
      </w:pPr>
      <w:bookmarkStart w:id="269" w:name="n1964"/>
      <w:bookmarkStart w:id="270" w:name="n950"/>
      <w:bookmarkEnd w:id="269"/>
      <w:bookmarkEnd w:id="270"/>
      <w:r w:rsidRPr="00485746">
        <w:t>загальну кількість належних особі прав на цінні папери відповідного випуску, відносно яких депозитарною установою, номінальним утримувачем зареєстровано обмеження прав за цінними паперами, із зазначенням типу обмежень;</w:t>
      </w:r>
    </w:p>
    <w:p w:rsidR="00931022" w:rsidRPr="00485746" w:rsidRDefault="00931022" w:rsidP="00931022">
      <w:pPr>
        <w:ind w:firstLine="450"/>
        <w:jc w:val="both"/>
      </w:pPr>
      <w:bookmarkStart w:id="271" w:name="n1965"/>
      <w:bookmarkStart w:id="272" w:name="n1966"/>
      <w:bookmarkEnd w:id="271"/>
      <w:bookmarkEnd w:id="272"/>
      <w:r w:rsidRPr="00485746">
        <w:t>загальну кількість належних особі прав на цінні папери відповідного випуску, відносно яких АРМА (Управителем) відповідно до закону набуто права за цінними паперами.</w:t>
      </w:r>
    </w:p>
    <w:p w:rsidR="00931022" w:rsidRPr="00485746" w:rsidRDefault="00931022" w:rsidP="00931022">
      <w:pPr>
        <w:ind w:firstLine="450"/>
        <w:jc w:val="both"/>
      </w:pPr>
      <w:bookmarkStart w:id="273" w:name="n1967"/>
      <w:bookmarkStart w:id="274" w:name="n1495"/>
      <w:bookmarkEnd w:id="273"/>
      <w:bookmarkEnd w:id="274"/>
      <w:r w:rsidRPr="00485746">
        <w:t>До облікового реєстру також включається інформація щодо банківського рахунку (за наявності) у визначених законодавством випадках.</w:t>
      </w:r>
    </w:p>
    <w:p w:rsidR="00931022" w:rsidRPr="00485746" w:rsidRDefault="00931022" w:rsidP="00931022">
      <w:pPr>
        <w:ind w:firstLine="450"/>
        <w:jc w:val="both"/>
      </w:pPr>
      <w:bookmarkStart w:id="275" w:name="n1494"/>
      <w:bookmarkStart w:id="276" w:name="n951"/>
      <w:bookmarkEnd w:id="275"/>
      <w:bookmarkEnd w:id="276"/>
      <w:r w:rsidRPr="00485746">
        <w:t>До реєстру також включається інформація про загальну кількість прав на цінні папери відповідного випуску, що обліковуються на рахунку(ах) у цінних паперах нотаріуса(ів) (у разі наявності).</w:t>
      </w:r>
    </w:p>
    <w:p w:rsidR="00931022" w:rsidRPr="00485746" w:rsidRDefault="00931022" w:rsidP="00931022">
      <w:pPr>
        <w:ind w:firstLine="450"/>
        <w:jc w:val="both"/>
      </w:pPr>
      <w:bookmarkStart w:id="277" w:name="n952"/>
      <w:bookmarkEnd w:id="277"/>
      <w:r w:rsidRPr="00485746">
        <w:lastRenderedPageBreak/>
        <w:t>12. Реєстр власників іменних цінних паперів, Перелік власників складається та надається Центральним депозитарієм:</w:t>
      </w:r>
    </w:p>
    <w:p w:rsidR="00931022" w:rsidRPr="00485746" w:rsidRDefault="00931022" w:rsidP="00931022">
      <w:pPr>
        <w:ind w:firstLine="450"/>
        <w:jc w:val="both"/>
      </w:pPr>
      <w:bookmarkStart w:id="278" w:name="n1344"/>
      <w:bookmarkStart w:id="279" w:name="n953"/>
      <w:bookmarkEnd w:id="278"/>
      <w:bookmarkEnd w:id="279"/>
      <w:r w:rsidRPr="00485746">
        <w:t>за розпорядженням депозитарної установи, з якою емітентом або акціонерами (акціонером)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w:t>
      </w:r>
    </w:p>
    <w:p w:rsidR="00931022" w:rsidRPr="00485746" w:rsidRDefault="00931022" w:rsidP="00931022">
      <w:pPr>
        <w:ind w:firstLine="450"/>
        <w:jc w:val="both"/>
      </w:pPr>
      <w:bookmarkStart w:id="280" w:name="n1345"/>
      <w:bookmarkStart w:id="281" w:name="n954"/>
      <w:bookmarkEnd w:id="280"/>
      <w:bookmarkEnd w:id="281"/>
      <w:r w:rsidRPr="00485746">
        <w:t>за розпорядженням емітента, якщо Центральний депозитарій є визначеною емітентом особою на надання йому реєстру власників іменних цінних паперів відповідно до укладеного з ним договору про обслуговування випусків цінних паперів або договору про надання реєстру власників іменних цінних паперів;</w:t>
      </w:r>
    </w:p>
    <w:p w:rsidR="00931022" w:rsidRPr="00485746" w:rsidRDefault="00931022" w:rsidP="00931022">
      <w:pPr>
        <w:ind w:firstLine="450"/>
        <w:jc w:val="both"/>
      </w:pPr>
      <w:bookmarkStart w:id="282" w:name="n955"/>
      <w:bookmarkEnd w:id="282"/>
      <w:r w:rsidRPr="00485746">
        <w:t>за розпорядженням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про проведення позачергових загальних зборів;</w:t>
      </w:r>
    </w:p>
    <w:p w:rsidR="00931022" w:rsidRPr="00485746" w:rsidRDefault="00931022" w:rsidP="00931022">
      <w:pPr>
        <w:ind w:firstLine="450"/>
        <w:jc w:val="both"/>
      </w:pPr>
      <w:bookmarkStart w:id="283" w:name="n1740"/>
      <w:bookmarkStart w:id="284" w:name="n956"/>
      <w:bookmarkEnd w:id="283"/>
      <w:bookmarkEnd w:id="284"/>
      <w:r w:rsidRPr="00485746">
        <w:t>за розпорядженням депозитарію іноземної держави або міжнародної депозитарно-клірингової установи, у якій на рахунку Центрального депозитарію обліковуються цінні папери, розміщені за межами України.</w:t>
      </w:r>
    </w:p>
    <w:p w:rsidR="00931022" w:rsidRPr="00485746" w:rsidRDefault="00931022" w:rsidP="00931022">
      <w:pPr>
        <w:ind w:firstLine="450"/>
        <w:jc w:val="both"/>
      </w:pPr>
      <w:bookmarkStart w:id="285" w:name="n957"/>
      <w:bookmarkStart w:id="286" w:name="n1631"/>
      <w:bookmarkEnd w:id="285"/>
      <w:bookmarkEnd w:id="286"/>
      <w:r w:rsidRPr="00485746">
        <w:t>У випадку складання реєстру власників іменних цінних паперів з метою реалізації вимог </w:t>
      </w:r>
      <w:hyperlink r:id="rId41" w:anchor="n899" w:tgtFrame="_blank" w:history="1">
        <w:r w:rsidRPr="00485746">
          <w:t>статей 65</w:t>
        </w:r>
      </w:hyperlink>
      <w:r w:rsidRPr="00485746">
        <w:t>, </w:t>
      </w:r>
      <w:hyperlink r:id="rId42" w:anchor="n1408" w:tgtFrame="_blank" w:history="1">
        <w:r w:rsidRPr="00485746">
          <w:t>65</w:t>
        </w:r>
      </w:hyperlink>
      <w:hyperlink r:id="rId43" w:anchor="n1408" w:tgtFrame="_blank" w:history="1">
        <w:r w:rsidRPr="00485746">
          <w:rPr>
            <w:b/>
            <w:bCs/>
            <w:vertAlign w:val="superscript"/>
          </w:rPr>
          <w:t>-1</w:t>
        </w:r>
      </w:hyperlink>
      <w:r w:rsidRPr="00485746">
        <w:t>, </w:t>
      </w:r>
      <w:hyperlink r:id="rId44" w:anchor="n1454" w:tgtFrame="_blank" w:history="1">
        <w:r w:rsidRPr="00485746">
          <w:t>65</w:t>
        </w:r>
      </w:hyperlink>
      <w:hyperlink r:id="rId45" w:anchor="n1454" w:tgtFrame="_blank" w:history="1">
        <w:r w:rsidRPr="00485746">
          <w:rPr>
            <w:b/>
            <w:bCs/>
            <w:vertAlign w:val="superscript"/>
          </w:rPr>
          <w:t>-2</w:t>
        </w:r>
      </w:hyperlink>
      <w:r w:rsidRPr="00485746">
        <w:t> Закону України «Про акціонерні товариства» до розпорядження має додаватися відповідно копія оферти або копія публічної безвідкличної вимоги та копія договору ескроу.</w:t>
      </w:r>
    </w:p>
    <w:p w:rsidR="00931022" w:rsidRPr="00485746" w:rsidRDefault="00931022" w:rsidP="00931022">
      <w:pPr>
        <w:ind w:firstLine="450"/>
        <w:jc w:val="both"/>
      </w:pPr>
      <w:bookmarkStart w:id="287" w:name="n1633"/>
      <w:bookmarkStart w:id="288" w:name="n1632"/>
      <w:bookmarkEnd w:id="287"/>
      <w:bookmarkEnd w:id="288"/>
      <w:r w:rsidRPr="00485746">
        <w:t>У випадку складання реєстру власників іменних цінних паперів з метою реалізації вимог </w:t>
      </w:r>
      <w:hyperlink r:id="rId46" w:anchor="n1454" w:tgtFrame="_blank" w:history="1">
        <w:r w:rsidRPr="00485746">
          <w:t>статті 65</w:t>
        </w:r>
      </w:hyperlink>
      <w:hyperlink r:id="rId47" w:anchor="n1454" w:tgtFrame="_blank" w:history="1">
        <w:r w:rsidRPr="00485746">
          <w:rPr>
            <w:b/>
            <w:bCs/>
            <w:vertAlign w:val="superscript"/>
          </w:rPr>
          <w:t>-2</w:t>
        </w:r>
      </w:hyperlink>
      <w:r w:rsidRPr="00485746">
        <w:t> Закону України «Про акціонерні товариства», якщо в Центральному депозитарії як уповноваженому на зберігання на рахунку депозитарної установи (зберігача), що припинила(в) провадження депозитарної діяльності, зберігаються акції, що придбаваються заявником вимоги і на них накладено обмеження (обтяження), Центральний депозитарій повинен протягом трьох робочих днів з дня отримання розпорядження надати (за наявності) відповідному товариству завірені ним копії документів, на підставі яких встановлено відповідне обмеження (обтяження) акцій, та/або довідку про відсутність таких документів із зазначенням причин їх відсутності у порядку, визначеному внутрішніми документами Центрального депозитарію.</w:t>
      </w:r>
    </w:p>
    <w:p w:rsidR="00931022" w:rsidRPr="00485746" w:rsidRDefault="00931022" w:rsidP="00931022">
      <w:pPr>
        <w:ind w:firstLine="450"/>
        <w:jc w:val="both"/>
      </w:pPr>
      <w:bookmarkStart w:id="289" w:name="n1634"/>
      <w:bookmarkStart w:id="290" w:name="n958"/>
      <w:bookmarkEnd w:id="289"/>
      <w:bookmarkEnd w:id="290"/>
      <w:r w:rsidRPr="00485746">
        <w:t>13. Реєстр власників іменних цінних паперів складається окремо за кожним емітентом та випуском цінних паперів. Реквізитний склад реєстру власників іменних цінних паперів визначається Правилами та іншими внутрішніми документами Центрального депозитарію згідно із законодавством України.</w:t>
      </w:r>
    </w:p>
    <w:p w:rsidR="00931022" w:rsidRPr="00485746" w:rsidRDefault="00931022" w:rsidP="00931022">
      <w:pPr>
        <w:ind w:firstLine="450"/>
        <w:jc w:val="both"/>
      </w:pPr>
      <w:bookmarkStart w:id="291" w:name="n1636"/>
      <w:bookmarkEnd w:id="291"/>
      <w:r w:rsidRPr="00485746">
        <w:t>У випадку складання Центральним депозитарієм реєстру власників іменних цінних паперів з метою реалізації вимог </w:t>
      </w:r>
      <w:hyperlink r:id="rId48" w:anchor="n1454" w:tgtFrame="_blank" w:history="1">
        <w:r w:rsidRPr="00485746">
          <w:t>статті 65</w:t>
        </w:r>
      </w:hyperlink>
      <w:hyperlink r:id="rId49" w:anchor="n1454" w:tgtFrame="_blank" w:history="1">
        <w:r w:rsidRPr="00485746">
          <w:rPr>
            <w:b/>
            <w:bCs/>
            <w:vertAlign w:val="superscript"/>
          </w:rPr>
          <w:t>-2</w:t>
        </w:r>
      </w:hyperlink>
      <w:r w:rsidRPr="00485746">
        <w:t> Закону України «Про акціонерні товариства», якщо в Центральному депозитарії як уповноваженому на зберігання на рахунку депозитарної установи (зберігача), що припинила(в) провадження депозитарної діяльності, зберігаються акції, що придбаваються заявником вимоги, Центральний депозитарій додатково до реєстру (Переліку власників) надає емітенту інформаційну(і) довідку(и) про власників акцій, сформовану(і) на підставі інформації з бази (баз) даних, що знаходиться(яться) на зберіганні в Центральному депозитарії, або на підставі інформації на сегрегованому (сегрегованих) рахунку (рахунках) депозитарної установи (далі - інформаційна довідка), із зазначенням відомостей про власників та належні їм акції з урахуванням операцій, проведених за рахунком у цінних паперах такої(го) депозитарної установи (зберігача) після дати приймання уповноваженим на зберігання бази (баз) даних. Якщо Центральним депозитарієм бази даних такої(го) депозитарної установи (зберігача) не були отримані, в реєстрі власників іменних цінних паперів (Переліку власників) зазначається тільки інформація щодо такої(го) депозитарної установи (зберігача) та кількості акцій відповідного емітента, що обліковуються на її (його) рахунку в цінних паперах.</w:t>
      </w:r>
    </w:p>
    <w:p w:rsidR="00931022" w:rsidRPr="00485746" w:rsidRDefault="00931022" w:rsidP="00931022">
      <w:pPr>
        <w:ind w:firstLine="450"/>
        <w:jc w:val="both"/>
      </w:pPr>
      <w:bookmarkStart w:id="292" w:name="n1635"/>
      <w:bookmarkStart w:id="293" w:name="n959"/>
      <w:bookmarkEnd w:id="292"/>
      <w:bookmarkEnd w:id="293"/>
      <w:r w:rsidRPr="00485746">
        <w:t>14. Процедура передачі реєстру власників іменних цінних паперів між Центральним депозитарієм та депозитарієм іноземної держави або міжнародною депозитарно-кліринговою установою встановлюється договором про кореспондентські відносини.</w:t>
      </w:r>
    </w:p>
    <w:p w:rsidR="00931022" w:rsidRPr="00485746" w:rsidRDefault="00931022" w:rsidP="00931022">
      <w:pPr>
        <w:ind w:firstLine="450"/>
        <w:jc w:val="both"/>
      </w:pPr>
      <w:bookmarkStart w:id="294" w:name="n960"/>
      <w:bookmarkEnd w:id="294"/>
      <w:r w:rsidRPr="00485746">
        <w:t>15. Центральний депозитарій, депозитарна установа, з якою емітентом або акціонерами (акціонером)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голосуючих акцій акціонерного товариства), має право відмовити в узятті до виконання розпорядження на складання реєстру власників іменних цінних паперів, переліку власників іменних цінних паперів, переліку акціонерів тощо або розпорядження про забезпечення повідомлення акціонерів про проведення загальних зборів акціонерного товариства, якщо:</w:t>
      </w:r>
    </w:p>
    <w:p w:rsidR="00931022" w:rsidRPr="00485746" w:rsidRDefault="00931022" w:rsidP="00931022">
      <w:pPr>
        <w:ind w:firstLine="450"/>
        <w:jc w:val="both"/>
      </w:pPr>
      <w:bookmarkStart w:id="295" w:name="n1346"/>
      <w:bookmarkStart w:id="296" w:name="n961"/>
      <w:bookmarkEnd w:id="295"/>
      <w:bookmarkEnd w:id="296"/>
      <w:r w:rsidRPr="00485746">
        <w:t>розпорядження не містить обов’язкових реквізитів, передбачених абзацами </w:t>
      </w:r>
      <w:hyperlink r:id="rId50" w:anchor="n1715" w:history="1">
        <w:r w:rsidRPr="00485746">
          <w:t>тринадцятим</w:t>
        </w:r>
      </w:hyperlink>
      <w:r w:rsidRPr="00485746">
        <w:t>-сімнадцятим та дев’ятнадцятим пункту 1 цього розділу;</w:t>
      </w:r>
    </w:p>
    <w:p w:rsidR="00931022" w:rsidRPr="00485746" w:rsidRDefault="00931022" w:rsidP="00931022">
      <w:pPr>
        <w:ind w:firstLine="450"/>
        <w:jc w:val="both"/>
      </w:pPr>
      <w:bookmarkStart w:id="297" w:name="n1968"/>
      <w:bookmarkStart w:id="298" w:name="n962"/>
      <w:bookmarkEnd w:id="297"/>
      <w:bookmarkEnd w:id="298"/>
      <w:r w:rsidRPr="00485746">
        <w:t>розпорядження не відповідає вимогам </w:t>
      </w:r>
      <w:hyperlink r:id="rId51" w:anchor="n899" w:history="1">
        <w:r w:rsidRPr="00485746">
          <w:t>пунктів 3</w:t>
        </w:r>
      </w:hyperlink>
      <w:r w:rsidRPr="00485746">
        <w:t>, </w:t>
      </w:r>
      <w:hyperlink r:id="rId52" w:anchor="n900" w:history="1">
        <w:r w:rsidRPr="00485746">
          <w:t>4</w:t>
        </w:r>
      </w:hyperlink>
      <w:r w:rsidRPr="00485746">
        <w:t> цього розділу;</w:t>
      </w:r>
    </w:p>
    <w:p w:rsidR="00931022" w:rsidRPr="00485746" w:rsidRDefault="00931022" w:rsidP="00931022">
      <w:pPr>
        <w:ind w:firstLine="450"/>
        <w:jc w:val="both"/>
      </w:pPr>
      <w:bookmarkStart w:id="299" w:name="n963"/>
      <w:bookmarkEnd w:id="299"/>
      <w:r w:rsidRPr="00485746">
        <w:t>у розпорядженні, яке надане Центральному депозитарію емітентом, виявлена невідповідність підпису розпорядника рахунку в цінних паперах, та/або печатки на розпорядженні зразка підпису розпорядника рахунку, та/або печатки відповідно, що містяться в картці зразків підписів розпорядника (розпорядників) рахунку в цінних паперах, та відбитка печатки емітента;</w:t>
      </w:r>
    </w:p>
    <w:p w:rsidR="00931022" w:rsidRPr="00485746" w:rsidRDefault="00931022" w:rsidP="00931022">
      <w:pPr>
        <w:ind w:firstLine="450"/>
        <w:jc w:val="both"/>
      </w:pPr>
      <w:bookmarkStart w:id="300" w:name="n964"/>
      <w:bookmarkEnd w:id="300"/>
      <w:r w:rsidRPr="00485746">
        <w:t>розпорядження, яке надане емітентом, депозитарною установою, з якою емітентом укладений договір про надання реєстру власників іменних цінних паперів, підписане особою, строк повноважень якої закінчився;</w:t>
      </w:r>
    </w:p>
    <w:p w:rsidR="00931022" w:rsidRPr="00485746" w:rsidRDefault="00931022" w:rsidP="00931022">
      <w:pPr>
        <w:ind w:firstLine="450"/>
        <w:jc w:val="both"/>
      </w:pPr>
      <w:bookmarkStart w:id="301" w:name="n965"/>
      <w:bookmarkEnd w:id="301"/>
      <w:r w:rsidRPr="00485746">
        <w:t>розпорядження подане з порушенням строків, встановлених цим Положенням для його надання;</w:t>
      </w:r>
    </w:p>
    <w:p w:rsidR="00931022" w:rsidRPr="00485746" w:rsidRDefault="00931022" w:rsidP="00931022">
      <w:pPr>
        <w:ind w:firstLine="450"/>
        <w:jc w:val="both"/>
      </w:pPr>
      <w:bookmarkStart w:id="302" w:name="n966"/>
      <w:bookmarkEnd w:id="302"/>
      <w:r w:rsidRPr="00485746">
        <w:t>зазначена у розпорядженні підстава для складання реєстру власників іменних цінних паперів не передбачена </w:t>
      </w:r>
      <w:hyperlink r:id="rId53" w:anchor="n918" w:history="1">
        <w:r w:rsidRPr="00485746">
          <w:t>пунктом 8</w:t>
        </w:r>
      </w:hyperlink>
      <w:r w:rsidRPr="00485746">
        <w:t> цього розділу;</w:t>
      </w:r>
    </w:p>
    <w:p w:rsidR="00931022" w:rsidRPr="00485746" w:rsidRDefault="00931022" w:rsidP="00931022">
      <w:pPr>
        <w:ind w:firstLine="450"/>
        <w:jc w:val="both"/>
      </w:pPr>
      <w:bookmarkStart w:id="303" w:name="n2110"/>
      <w:bookmarkEnd w:id="303"/>
      <w:r w:rsidRPr="00485746">
        <w:t xml:space="preserve">у Центральному депозитарії наявна інформація від уповноваженої особи </w:t>
      </w:r>
      <w:r w:rsidR="005637BF" w:rsidRPr="00485746">
        <w:rPr>
          <w:lang w:val="en-US"/>
        </w:rPr>
        <w:t>НКЦПФР</w:t>
      </w:r>
      <w:r w:rsidRPr="00485746">
        <w:t xml:space="preserve"> про порушення заявником вимоги строків та/або умов здійснення публічної безвідкличної вимоги, передбачених </w:t>
      </w:r>
      <w:hyperlink r:id="rId54" w:anchor="n458" w:tgtFrame="_blank" w:history="1">
        <w:r w:rsidRPr="00485746">
          <w:t>пунктом 2</w:t>
        </w:r>
      </w:hyperlink>
      <w:r w:rsidRPr="00485746">
        <w:t> розділу ІІ Закону України «Про внесення змін до деяких законодавчих актів України щодо підвищення рівня корпоративного управління в акціонерних товариствах» або </w:t>
      </w:r>
      <w:hyperlink r:id="rId55" w:anchor="n1466" w:tgtFrame="_blank" w:history="1">
        <w:r w:rsidRPr="00485746">
          <w:t>абзацом першим</w:t>
        </w:r>
      </w:hyperlink>
      <w:r w:rsidRPr="00485746">
        <w:t> частини четвертої статті 65</w:t>
      </w:r>
      <w:r w:rsidRPr="00485746">
        <w:rPr>
          <w:b/>
          <w:bCs/>
          <w:vertAlign w:val="superscript"/>
        </w:rPr>
        <w:t>-2</w:t>
      </w:r>
      <w:r w:rsidRPr="00485746">
        <w:t> Закону України «Про акціонерні товариства»;</w:t>
      </w:r>
    </w:p>
    <w:p w:rsidR="00931022" w:rsidRPr="00485746" w:rsidRDefault="00931022" w:rsidP="00931022">
      <w:pPr>
        <w:ind w:firstLine="450"/>
        <w:jc w:val="both"/>
      </w:pPr>
      <w:bookmarkStart w:id="304" w:name="n2111"/>
      <w:bookmarkStart w:id="305" w:name="n967"/>
      <w:bookmarkEnd w:id="304"/>
      <w:bookmarkEnd w:id="305"/>
      <w:r w:rsidRPr="00485746">
        <w:t>не надане повідомлення про проведення загальних зборів акціонерного товариства та їх порядок денний - у разі надходження розпорядження про забезпечення повідомлення акціонерів про проведення загальних зборів акціонерного товариства.</w:t>
      </w:r>
    </w:p>
    <w:p w:rsidR="00931022" w:rsidRPr="00485746" w:rsidRDefault="00931022" w:rsidP="00931022">
      <w:pPr>
        <w:ind w:firstLine="450"/>
        <w:jc w:val="both"/>
      </w:pPr>
      <w:bookmarkStart w:id="306" w:name="n1741"/>
      <w:bookmarkStart w:id="307" w:name="n968"/>
      <w:bookmarkEnd w:id="306"/>
      <w:bookmarkEnd w:id="307"/>
      <w:r w:rsidRPr="00485746">
        <w:t>Якщо у розпорядженні на складання реєстру власників іменних цінних паперів зазначена підстава, передбачена в </w:t>
      </w:r>
      <w:hyperlink r:id="rId56" w:anchor="n928" w:history="1">
        <w:r w:rsidRPr="00485746">
          <w:t>абзаці одинадцятому пункту 8</w:t>
        </w:r>
      </w:hyperlink>
      <w:r w:rsidRPr="00485746">
        <w:t> цього розділу, воно має містити посилання на відповідну норму законодавства, якою у такому конкретному випадку передбачено складання облікового реєстру, реєстру власників іменних цінних паперів.</w:t>
      </w:r>
    </w:p>
    <w:p w:rsidR="00931022" w:rsidRPr="00485746" w:rsidRDefault="00931022" w:rsidP="00931022">
      <w:pPr>
        <w:ind w:firstLine="450"/>
        <w:jc w:val="both"/>
      </w:pPr>
      <w:bookmarkStart w:id="308" w:name="n969"/>
      <w:bookmarkEnd w:id="308"/>
      <w:r w:rsidRPr="00485746">
        <w:t>16. У разі складання Центральним депозитарієм реєстру власників іменних цінних паперів для організації проведення загальних зборів акціонерного товариства та реєстрації акціонерів на цих зборах або організації забезпечення нарахування та виплати дивідендів за акціями/доходу за цінними паперами Центральний депозитарій на підставі даних складеного ним реєстру власників іменних цінних паперів може за відповідним розпорядженням складати Перелік власників.</w:t>
      </w:r>
    </w:p>
    <w:p w:rsidR="00931022" w:rsidRPr="00485746" w:rsidRDefault="00931022" w:rsidP="00931022">
      <w:pPr>
        <w:ind w:firstLine="450"/>
        <w:jc w:val="both"/>
      </w:pPr>
      <w:bookmarkStart w:id="309" w:name="n970"/>
      <w:bookmarkEnd w:id="309"/>
      <w:r w:rsidRPr="00485746">
        <w:t>17. Перелік власників складається Центральним депозитарієм станом на дату обліку, на яку було складено реєстр власників іменних цінних паперів, на підставі даних якого (яких) складається Перелік власників, та містить інформацію про всіх власників, що вказані в цьому реєстрі власників іменних цінних паперів. Реквізитний склад Переліку власників встановлюється Правилами та іншими внутрішніми документами Центрального депозитарію згідно із законодавством України.</w:t>
      </w:r>
    </w:p>
    <w:p w:rsidR="00931022" w:rsidRPr="00485746" w:rsidRDefault="00931022" w:rsidP="00931022">
      <w:pPr>
        <w:ind w:firstLine="450"/>
        <w:jc w:val="both"/>
      </w:pPr>
      <w:bookmarkStart w:id="310" w:name="n971"/>
      <w:bookmarkEnd w:id="310"/>
      <w:r w:rsidRPr="00485746">
        <w:t>18. Перелік власників складається Центральним депозитарієм та надається у формі електронного документа або у формі паперового документа, якщо це зазначено у відповідному розпорядженні, наданому Центральному депозитарію у формі паперового документа.</w:t>
      </w:r>
    </w:p>
    <w:p w:rsidR="00931022" w:rsidRPr="00485746" w:rsidRDefault="00931022" w:rsidP="00931022">
      <w:pPr>
        <w:ind w:firstLine="450"/>
        <w:jc w:val="both"/>
      </w:pPr>
      <w:bookmarkStart w:id="311" w:name="n1347"/>
      <w:bookmarkStart w:id="312" w:name="n1742"/>
      <w:bookmarkEnd w:id="311"/>
      <w:bookmarkEnd w:id="312"/>
      <w:r w:rsidRPr="00485746">
        <w:t>Внутрішніми документами Центрального депозитарію може бути передбачено порядок та інші випадки складення Переліку власників у формі паперового документа та надання його особі, яка надала розпорядження на його отримання.</w:t>
      </w:r>
    </w:p>
    <w:p w:rsidR="00931022" w:rsidRPr="00485746" w:rsidRDefault="00931022" w:rsidP="00931022">
      <w:pPr>
        <w:ind w:firstLine="450"/>
        <w:jc w:val="both"/>
      </w:pPr>
      <w:bookmarkStart w:id="313" w:name="n1743"/>
      <w:bookmarkStart w:id="314" w:name="n972"/>
      <w:bookmarkEnd w:id="313"/>
      <w:bookmarkEnd w:id="314"/>
      <w:r w:rsidRPr="00485746">
        <w:t>У разі надання Центральним депозитарієм Переліку власників у формі електронного документа емітенту отриманий емітентом Перелік власників у вигляді електронного документа може бути перетворений на копію на папері. Ідентичність цієї паперової копії електронному документу засвідчується печаткою та підписом уповноваженої особи емітента. Усі аркуші Переліку власників повинні бути пронумеровані та прошнуровані.</w:t>
      </w:r>
    </w:p>
    <w:p w:rsidR="00931022" w:rsidRPr="00485746" w:rsidRDefault="00931022" w:rsidP="00931022">
      <w:pPr>
        <w:ind w:firstLine="450"/>
        <w:jc w:val="both"/>
      </w:pPr>
      <w:bookmarkStart w:id="315" w:name="n973"/>
      <w:bookmarkEnd w:id="315"/>
      <w:r w:rsidRPr="00485746">
        <w:t>У разі надання Центральним депозитарієм Переліку власників у формі електронного документа депозитарній установі, з якою емітентом укладений договір про надання реєстру власників іменних цінних паперів, така депозитарна установа після отримання Переліку власників від Центрального депозитарію надає його емітенту в установленому договором про надання реєстру власників іменних цінних паперів порядку.</w:t>
      </w:r>
    </w:p>
    <w:p w:rsidR="00931022" w:rsidRPr="00485746" w:rsidRDefault="00931022" w:rsidP="00931022">
      <w:pPr>
        <w:ind w:firstLine="450"/>
        <w:jc w:val="both"/>
      </w:pPr>
      <w:bookmarkStart w:id="316" w:name="n974"/>
      <w:bookmarkEnd w:id="316"/>
      <w:r w:rsidRPr="00485746">
        <w:t>У разі подання депозитарною установою емітенту Переліку власників у формі паперового документа він засвідчується печаткою та підписом уповноваженої особи депозитарної установи. Усі аркуші Переліку власників повинні бути пронумеровані та прошнуровані.</w:t>
      </w:r>
    </w:p>
    <w:p w:rsidR="00931022" w:rsidRPr="00485746" w:rsidRDefault="00931022" w:rsidP="00931022">
      <w:pPr>
        <w:ind w:firstLine="450"/>
        <w:jc w:val="both"/>
      </w:pPr>
      <w:bookmarkStart w:id="317" w:name="n1348"/>
      <w:bookmarkStart w:id="318" w:name="n975"/>
      <w:bookmarkEnd w:id="317"/>
      <w:bookmarkEnd w:id="318"/>
      <w:r w:rsidRPr="00485746">
        <w:t>Депозитарна установа не має права вносити зміни до Переліку власників, складеного Центральним депозитарієм.</w:t>
      </w:r>
    </w:p>
    <w:p w:rsidR="00931022" w:rsidRPr="00485746" w:rsidRDefault="00931022" w:rsidP="00931022">
      <w:pPr>
        <w:ind w:firstLine="450"/>
        <w:jc w:val="both"/>
      </w:pPr>
      <w:bookmarkStart w:id="319" w:name="n1350"/>
      <w:bookmarkEnd w:id="319"/>
      <w:r w:rsidRPr="00485746">
        <w:t>У разі подання Центральним депозитарієм Переліку власників у формі паперового документа він засвідчується печаткою та підписом уповноваженої особи Центрального депозитарію. Усі аркуші Переліку власників повинні бути пронумеровані та прошнуровані.</w:t>
      </w:r>
    </w:p>
    <w:p w:rsidR="00931022" w:rsidRPr="00485746" w:rsidRDefault="00931022" w:rsidP="00931022">
      <w:pPr>
        <w:ind w:firstLine="450"/>
        <w:jc w:val="both"/>
      </w:pPr>
      <w:bookmarkStart w:id="320" w:name="n1349"/>
      <w:bookmarkStart w:id="321" w:name="n1745"/>
      <w:bookmarkEnd w:id="320"/>
      <w:bookmarkEnd w:id="321"/>
      <w:r w:rsidRPr="00485746">
        <w:t>19. Центральний депозитарій у разі складання реєстру власників іменних цінних паперів / Переліку власників на вимогу акціонерів (акціонера), які (який) на день подання вимоги про скликання позачергових загальних зборів сукупно є власниками (власником) 10 і більше відсотків голосуючих акцій акціонерного товариства, з метою забезпечення повідомлення акціонерів про проведення позачергових загальних зборів зобов’язаний не пізніше трьох робочих днів з дати обліку надати емітенту повідомлення про необхідність надання емітентом розпорядження на отримання такого реєстру власників іменних цінних паперів / Переліку власників у порядку, передбаченому внутрішніми документами Центрального депозитарію, для встановлення емітентом переліку юридичних осіб - акціонерів, які перебувають під його контролем, для передання до Центрального депозитарію відповідної інформації про цих осіб.</w:t>
      </w:r>
    </w:p>
    <w:p w:rsidR="00931022" w:rsidRPr="00485746" w:rsidRDefault="00931022" w:rsidP="00931022">
      <w:pPr>
        <w:ind w:firstLine="450"/>
        <w:jc w:val="both"/>
      </w:pPr>
      <w:bookmarkStart w:id="322" w:name="n1747"/>
      <w:bookmarkStart w:id="323" w:name="n1746"/>
      <w:bookmarkEnd w:id="322"/>
      <w:bookmarkEnd w:id="323"/>
      <w:r w:rsidRPr="00485746">
        <w:t>20. Центральний депозитарій не пізніше наступного операційного дня з дня отримання від емітента - акціонерного товариства інформації щодо юридичних осіб - акціонерів таких акціонерних товариств, які перебувають під його контролем, про кількість належних їм акцій та про депозитарні установи, в яких обліковуються ці акції на рахунках таких юридичних осіб, має надати таким депозитарним установам отриману від емітента інформацію.</w:t>
      </w:r>
    </w:p>
    <w:p w:rsidR="00931022" w:rsidRPr="00485746" w:rsidRDefault="00931022" w:rsidP="00931022">
      <w:pPr>
        <w:ind w:firstLine="450"/>
        <w:jc w:val="both"/>
      </w:pPr>
      <w:bookmarkStart w:id="324" w:name="n1744"/>
      <w:bookmarkStart w:id="325" w:name="n976"/>
      <w:bookmarkEnd w:id="324"/>
      <w:bookmarkEnd w:id="325"/>
      <w:r w:rsidRPr="00485746">
        <w:t>21. Інформація про власників голосуючих акцій акціонерних товариств, пакет яких становить 5 і більше відсотків акцій, надається у формі електронного документа емітенту - акціонерному товариству або особі, з якою цим емітентом укладено договір про надання реєстру власників іменних цінних паперів (якщо цією особою не є Центральний депозитарій) згідно з Правилами та іншими внутрішніми документами Центрального депозитарію. Інформація надається емітенту або особі, з якою емітентом укладений договір про надання реєстру власників іменних цінних паперів, один раз у квартал за умови отримання Центральним депозитарієм від емітента або від особи, з якою емітентом укладений договір про надання реєстру власників іменних цінних паперів, розпорядження на складання реєстру власників іменних цінних паперів або розпорядження на складання інформації про власників пакетів акцій. Внутрішніми документами Центрального депозитарію може бути передбачено порядок та випадки складення інформації про власників пакетів акцій у формі паперового документа та надання її особі, яка надала розпорядження на її отримання.</w:t>
      </w:r>
    </w:p>
    <w:p w:rsidR="00931022" w:rsidRPr="00485746" w:rsidRDefault="00931022" w:rsidP="00931022">
      <w:pPr>
        <w:ind w:firstLine="450"/>
        <w:jc w:val="both"/>
      </w:pPr>
      <w:bookmarkStart w:id="326" w:name="n1756"/>
      <w:bookmarkStart w:id="327" w:name="n1638"/>
      <w:bookmarkEnd w:id="326"/>
      <w:bookmarkEnd w:id="327"/>
      <w:r w:rsidRPr="00485746">
        <w:t>Такий реєстр (інформація) обов'язково має містити дані про розмір пакета акцій власника із зазначенням відсотка, кількості, типу та/або класу належних такому власнику акцій та відомості про власника із зазначенням прізвища, імені, по батькові (за наявності) (для фізичної особи) або найменування (для юридичної особи) власника, коду згідно з Єдиним державним реєстром юридичних осіб, фізичних осіб - підприємців та громадських формувань (для юридичної особи - резидента) або коду/номера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p w:rsidR="00931022" w:rsidRPr="00485746" w:rsidRDefault="00931022" w:rsidP="00931022">
      <w:pPr>
        <w:ind w:firstLine="450"/>
        <w:jc w:val="both"/>
      </w:pPr>
      <w:bookmarkStart w:id="328" w:name="n1639"/>
      <w:bookmarkEnd w:id="328"/>
      <w:r w:rsidRPr="00485746">
        <w:t>Складання і надання депозитарними установами та депозитаріями-кореспондентами Центральному депозитарію облікових реєстрів, складання та надання Центральним депозитарієм емітенту реєстру власників іменних цінних паперів, Переліку власників здійснюються відповідно до вимог цього розділу.</w:t>
      </w:r>
    </w:p>
    <w:p w:rsidR="00931022" w:rsidRPr="00485746" w:rsidRDefault="00931022" w:rsidP="005E39F5">
      <w:pPr>
        <w:jc w:val="center"/>
        <w:rPr>
          <w:b/>
          <w:lang w:val="en-US"/>
        </w:rPr>
      </w:pPr>
    </w:p>
    <w:p w:rsidR="004A1027" w:rsidRPr="00485746" w:rsidRDefault="004A1027" w:rsidP="005E39F5">
      <w:pPr>
        <w:jc w:val="center"/>
        <w:rPr>
          <w:b/>
          <w:lang w:val="uk-UA"/>
        </w:rPr>
      </w:pPr>
      <w:r w:rsidRPr="00485746">
        <w:rPr>
          <w:b/>
          <w:lang w:val="uk-UA"/>
        </w:rPr>
        <w:t xml:space="preserve">Глава </w:t>
      </w:r>
      <w:r w:rsidR="0072357C" w:rsidRPr="00485746">
        <w:rPr>
          <w:b/>
          <w:lang w:val="uk-UA"/>
        </w:rPr>
        <w:t>10.</w:t>
      </w:r>
      <w:r w:rsidRPr="00485746">
        <w:rPr>
          <w:b/>
          <w:lang w:val="uk-UA"/>
        </w:rPr>
        <w:t xml:space="preserve"> Проведення розрахунків у цінних паперах за правочинами щодо цінних</w:t>
      </w:r>
      <w:r w:rsidRPr="00485746">
        <w:rPr>
          <w:lang w:val="uk-UA"/>
        </w:rPr>
        <w:t xml:space="preserve"> </w:t>
      </w:r>
      <w:r w:rsidRPr="00485746">
        <w:rPr>
          <w:b/>
          <w:lang w:val="uk-UA"/>
        </w:rPr>
        <w:t>паперів</w:t>
      </w:r>
      <w:r w:rsidR="005E39F5" w:rsidRPr="00485746">
        <w:rPr>
          <w:b/>
          <w:lang w:val="uk-UA"/>
        </w:rPr>
        <w:t>.</w:t>
      </w:r>
    </w:p>
    <w:p w:rsidR="00CA4B28" w:rsidRPr="00485746" w:rsidRDefault="004A1027" w:rsidP="00C25E05">
      <w:pPr>
        <w:ind w:firstLine="708"/>
        <w:jc w:val="both"/>
      </w:pPr>
      <w:r w:rsidRPr="00485746">
        <w:t xml:space="preserve">1. </w:t>
      </w:r>
      <w:r w:rsidR="00CA4B28" w:rsidRPr="00485746">
        <w:t>Розрахунки за правочинами щодо цінних паперів, облік яких відповідно до компетенції здійснюється Центральним депозитарієм, у частині проведення розрахунків у цінних паперах здійснюються депозитарними установами шляхом:</w:t>
      </w:r>
    </w:p>
    <w:p w:rsidR="004A1027" w:rsidRPr="00485746" w:rsidRDefault="00C25E05" w:rsidP="00C25E05">
      <w:pPr>
        <w:pStyle w:val="af1"/>
        <w:tabs>
          <w:tab w:val="left" w:pos="720"/>
          <w:tab w:val="left" w:pos="900"/>
        </w:tabs>
        <w:spacing w:before="0" w:beforeAutospacing="0" w:after="0" w:afterAutospacing="0"/>
        <w:ind w:firstLine="709"/>
        <w:jc w:val="both"/>
      </w:pPr>
      <w:bookmarkStart w:id="329" w:name="n632"/>
      <w:bookmarkStart w:id="330" w:name="n633"/>
      <w:bookmarkEnd w:id="329"/>
      <w:bookmarkEnd w:id="330"/>
      <w:r w:rsidRPr="00485746">
        <w:rPr>
          <w:lang w:eastAsia="ru-RU"/>
        </w:rPr>
        <w:t>переказу/списання/зарахування прав на цінні папери за рахунками депонентів, клієнтів депозитарних установ на підставі інформації від Центрального депозитарію відповідно до вимог цього Положення, Правил та інших внутрішніх документів Центрального депозитарію та згідно з внутрішніми документами депозитарних установ відповідно до умов депозитарного договору</w:t>
      </w:r>
      <w:r w:rsidR="004A1027" w:rsidRPr="00485746">
        <w:t>.</w:t>
      </w:r>
    </w:p>
    <w:p w:rsidR="00692613" w:rsidRPr="00485746" w:rsidRDefault="00692613" w:rsidP="00C25E05">
      <w:pPr>
        <w:pStyle w:val="af1"/>
        <w:tabs>
          <w:tab w:val="left" w:pos="720"/>
          <w:tab w:val="left" w:pos="900"/>
        </w:tabs>
        <w:spacing w:before="0" w:beforeAutospacing="0" w:after="0" w:afterAutospacing="0"/>
        <w:ind w:firstLine="709"/>
        <w:jc w:val="both"/>
      </w:pPr>
      <w:r w:rsidRPr="00485746">
        <w:rPr>
          <w:lang w:eastAsia="ru-RU"/>
        </w:rPr>
        <w:t>Розрахунки за правочинами щодо цінних паперів, облік яких відповідно до компетенції здійснює Центральний депозитарій, укладеними на фондовій біржі та поза фондовою біржею з дотриманням принципу «поставка цінних паперів проти оплати», вважаються завершеними виключно після отримання Центральним депозитарієм інформації від депозитарних установ про здійснення ними переказу/списання/зарахування прав на цінні папери на рахунках у цінних паперах депонентів, клієнтів, здійснених на підставі отриманої від Центрального депозитарію інформації за результатами розрахунків за правочинами щодо цінних паперів згідно з Правилами та іншими внутрішніми документами Центрального депозитарію відповідно до законодавства України та умов депозитарного договору.</w:t>
      </w:r>
    </w:p>
    <w:p w:rsidR="000A184A" w:rsidRPr="00485746" w:rsidRDefault="000A184A" w:rsidP="00C25E05">
      <w:pPr>
        <w:pStyle w:val="af1"/>
        <w:tabs>
          <w:tab w:val="left" w:pos="720"/>
          <w:tab w:val="left" w:pos="900"/>
        </w:tabs>
        <w:spacing w:before="0" w:beforeAutospacing="0" w:after="0" w:afterAutospacing="0"/>
        <w:ind w:firstLine="902"/>
        <w:jc w:val="both"/>
      </w:pPr>
      <w:r w:rsidRPr="00485746">
        <w:t>2. Відображення в системі депозитарного обліку інформації про торговця цінними паперами</w:t>
      </w:r>
      <w:r w:rsidRPr="00485746">
        <w:rPr>
          <w:i/>
        </w:rPr>
        <w:t xml:space="preserve">, </w:t>
      </w:r>
      <w:r w:rsidRPr="00485746">
        <w:t>якому депонентом надані повноваження на вчинення правочинів щодо цінних паперів з дотриманням принципу "поставка цінних паперів проти оплати" в інтересах депонента здійснюється Депозитарною установою на підставі:</w:t>
      </w:r>
    </w:p>
    <w:p w:rsidR="000A184A" w:rsidRPr="00485746" w:rsidRDefault="000A184A" w:rsidP="000A184A">
      <w:pPr>
        <w:pStyle w:val="af1"/>
        <w:tabs>
          <w:tab w:val="left" w:pos="720"/>
          <w:tab w:val="left" w:pos="900"/>
        </w:tabs>
        <w:spacing w:before="0" w:beforeAutospacing="0" w:after="0" w:afterAutospacing="0"/>
        <w:ind w:firstLine="902"/>
        <w:jc w:val="both"/>
      </w:pPr>
      <w:r w:rsidRPr="00485746">
        <w:t xml:space="preserve">- розпорядження про визначення в системі депозитарного обліку даних про торговця цінними паперами, що буде діяти в інтересах депонента (додаток </w:t>
      </w:r>
      <w:r w:rsidR="00AA0049" w:rsidRPr="00485746">
        <w:t>29</w:t>
      </w:r>
      <w:r w:rsidRPr="00485746">
        <w:t xml:space="preserve"> Положення);</w:t>
      </w:r>
    </w:p>
    <w:p w:rsidR="000A184A" w:rsidRPr="00485746" w:rsidRDefault="000A184A" w:rsidP="000A184A">
      <w:pPr>
        <w:pStyle w:val="af1"/>
        <w:tabs>
          <w:tab w:val="left" w:pos="720"/>
          <w:tab w:val="left" w:pos="900"/>
        </w:tabs>
        <w:spacing w:before="0" w:beforeAutospacing="0" w:after="0" w:afterAutospacing="0"/>
        <w:ind w:firstLine="902"/>
        <w:jc w:val="both"/>
      </w:pPr>
      <w:r w:rsidRPr="00485746">
        <w:t>- копії договору між депонентом та торговцем цінними паперами про надання фінансових послуг.</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3. Депозитарна установа здійснює виконання депозитарних операцій для завершення розрахунків за правочинами щодо цінних паперів, у частині проведення розрахунків у цінних паперах, за правилами пункту 2 глави </w:t>
      </w:r>
      <w:r w:rsidR="00C25E05" w:rsidRPr="00485746">
        <w:t>4</w:t>
      </w:r>
      <w:r w:rsidRPr="00485746">
        <w:t xml:space="preserve"> розділу VІІ цього Положення.</w:t>
      </w:r>
    </w:p>
    <w:p w:rsidR="004A1027" w:rsidRPr="00485746" w:rsidRDefault="004A1027" w:rsidP="004A1027">
      <w:pPr>
        <w:ind w:firstLine="709"/>
        <w:jc w:val="both"/>
        <w:rPr>
          <w:b/>
          <w:lang w:val="uk-UA"/>
        </w:rPr>
      </w:pPr>
    </w:p>
    <w:p w:rsidR="00D61FAA" w:rsidRPr="00485746" w:rsidRDefault="00D61FAA" w:rsidP="004A1027">
      <w:pPr>
        <w:ind w:firstLine="709"/>
        <w:jc w:val="center"/>
        <w:rPr>
          <w:b/>
          <w:lang w:val="uk-UA"/>
        </w:rPr>
      </w:pPr>
    </w:p>
    <w:p w:rsidR="00D61FAA" w:rsidRPr="00485746" w:rsidRDefault="00D61FAA" w:rsidP="004A1027">
      <w:pPr>
        <w:ind w:firstLine="709"/>
        <w:jc w:val="center"/>
        <w:rPr>
          <w:b/>
          <w:lang w:val="uk-UA"/>
        </w:rPr>
      </w:pPr>
    </w:p>
    <w:p w:rsidR="00D61FAA" w:rsidRPr="00485746" w:rsidRDefault="00D61FAA" w:rsidP="004A1027">
      <w:pPr>
        <w:ind w:firstLine="709"/>
        <w:jc w:val="center"/>
        <w:rPr>
          <w:b/>
          <w:lang w:val="uk-UA"/>
        </w:rPr>
      </w:pPr>
    </w:p>
    <w:p w:rsidR="00D61FAA" w:rsidRPr="00485746" w:rsidRDefault="00D61FAA" w:rsidP="004A1027">
      <w:pPr>
        <w:ind w:firstLine="709"/>
        <w:jc w:val="center"/>
        <w:rPr>
          <w:b/>
          <w:lang w:val="uk-UA"/>
        </w:rPr>
      </w:pPr>
    </w:p>
    <w:p w:rsidR="00D61FAA" w:rsidRPr="00485746" w:rsidRDefault="00D61FAA"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t>Розділ VIII. Порядок обслуговування активів інституційних інвесторів</w:t>
      </w:r>
      <w:r w:rsidR="005E39F5" w:rsidRPr="00485746">
        <w:rPr>
          <w:b/>
          <w:lang w:val="uk-UA"/>
        </w:rPr>
        <w:t>.</w:t>
      </w:r>
    </w:p>
    <w:p w:rsidR="004A1027" w:rsidRPr="00485746" w:rsidRDefault="004A1027" w:rsidP="004A1027">
      <w:pPr>
        <w:ind w:firstLine="709"/>
        <w:jc w:val="center"/>
        <w:rPr>
          <w:b/>
          <w:lang w:val="uk-UA"/>
        </w:rPr>
      </w:pPr>
      <w:r w:rsidRPr="00485746">
        <w:rPr>
          <w:b/>
          <w:lang w:val="uk-UA"/>
        </w:rPr>
        <w:t>Глава 1. Порядок провадження діяльності із зберігання активів ІСІ</w:t>
      </w:r>
      <w:r w:rsidR="005E39F5" w:rsidRPr="00485746">
        <w:rPr>
          <w:b/>
          <w:lang w:val="uk-UA"/>
        </w:rPr>
        <w:t>.</w:t>
      </w:r>
    </w:p>
    <w:p w:rsidR="005E39F5" w:rsidRPr="00485746" w:rsidRDefault="005E39F5" w:rsidP="004A1027">
      <w:pPr>
        <w:ind w:firstLine="709"/>
        <w:jc w:val="center"/>
        <w:rPr>
          <w:b/>
          <w:lang w:val="uk-UA"/>
        </w:rPr>
      </w:pPr>
    </w:p>
    <w:p w:rsidR="004A1027" w:rsidRPr="00485746" w:rsidRDefault="004A1027" w:rsidP="004A1027">
      <w:pPr>
        <w:pStyle w:val="33"/>
        <w:tabs>
          <w:tab w:val="left" w:pos="720"/>
        </w:tabs>
        <w:spacing w:after="0"/>
        <w:ind w:firstLine="709"/>
        <w:jc w:val="both"/>
        <w:rPr>
          <w:sz w:val="24"/>
          <w:szCs w:val="24"/>
        </w:rPr>
      </w:pPr>
      <w:r w:rsidRPr="00485746">
        <w:rPr>
          <w:sz w:val="24"/>
          <w:szCs w:val="24"/>
        </w:rPr>
        <w:t>1. Депозитарна установа провадить діяльність із зберігання активів ІСІ відповідно до законодавства на підставі статуту та договору про обслуговування активів ІСІ, укладеного з КІФ або з компанією з управління активами  ПІФ.</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 xml:space="preserve">2. Депозитарна установа здійснює обслуговування активів ІСІ з дотриманням регламенту ІСІ та проспекту емісії цінних паперів ІСІ. </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Депозитарна установа не має права використовувати активи ІСІ для здійснення власних операцій.</w:t>
      </w:r>
    </w:p>
    <w:p w:rsidR="004A1027" w:rsidRPr="00485746" w:rsidRDefault="004A1027" w:rsidP="004A1027">
      <w:pPr>
        <w:pStyle w:val="af1"/>
        <w:tabs>
          <w:tab w:val="left" w:pos="720"/>
          <w:tab w:val="left" w:pos="900"/>
        </w:tabs>
        <w:spacing w:before="0" w:beforeAutospacing="0" w:after="0" w:afterAutospacing="0"/>
        <w:ind w:firstLine="709"/>
        <w:jc w:val="both"/>
      </w:pPr>
      <w:r w:rsidRPr="00485746">
        <w:t>3. При провадженні діяльності із зберігання активів ІСІ Депозитарна установа виконує такі обов’язки:</w:t>
      </w:r>
    </w:p>
    <w:p w:rsidR="00BD0BEB" w:rsidRPr="00485746" w:rsidRDefault="00BD0BEB" w:rsidP="00BD0BEB">
      <w:pPr>
        <w:pStyle w:val="33"/>
        <w:tabs>
          <w:tab w:val="left" w:pos="720"/>
        </w:tabs>
        <w:spacing w:after="0"/>
        <w:ind w:firstLine="720"/>
        <w:jc w:val="both"/>
        <w:rPr>
          <w:sz w:val="24"/>
          <w:szCs w:val="24"/>
          <w:lang w:eastAsia="ru-RU"/>
        </w:rPr>
      </w:pPr>
      <w:r w:rsidRPr="00485746">
        <w:rPr>
          <w:sz w:val="24"/>
          <w:szCs w:val="24"/>
        </w:rPr>
        <w:t>- здійснення депозитарного обліку цінних паперів, які обслуговуються депозитарною системою, що входять до складу активів ІСІ, на рахунку в цінних паперах;</w:t>
      </w:r>
    </w:p>
    <w:p w:rsidR="00BD0BEB" w:rsidRPr="00485746" w:rsidRDefault="00BD0BEB" w:rsidP="00BD0BEB">
      <w:pPr>
        <w:ind w:firstLine="708"/>
        <w:jc w:val="both"/>
      </w:pPr>
      <w:r w:rsidRPr="00485746">
        <w:rPr>
          <w:lang w:val="uk-UA"/>
        </w:rPr>
        <w:t xml:space="preserve">- </w:t>
      </w:r>
      <w:r w:rsidRPr="00485746">
        <w:t>зберігання активів ІСІ у формі цінних паперів, які не обслуговуються депозитарною системою, а також документів (копій документів, засвідчених в установленому законодавством порядку), які підтверджують право власності на активи ІСІ в інших формах (якщо договором передбачено надання відповідної послуги);</w:t>
      </w:r>
    </w:p>
    <w:p w:rsidR="00BD0BEB" w:rsidRPr="00485746" w:rsidRDefault="00BD0BEB" w:rsidP="00BD0BEB">
      <w:pPr>
        <w:ind w:firstLine="708"/>
        <w:jc w:val="both"/>
        <w:rPr>
          <w:lang w:val="uk-UA"/>
        </w:rPr>
      </w:pPr>
      <w:r w:rsidRPr="00485746">
        <w:rPr>
          <w:lang w:val="uk-UA"/>
        </w:rPr>
        <w:t xml:space="preserve">- </w:t>
      </w:r>
      <w:r w:rsidRPr="00485746">
        <w:t>здійснення у порядку, встановленому законодавством та договором, нагляду за відповідністю операцій з активами ІСІ регламенту, проспекту емісії цінних паперів ІСІ та законодавству;</w:t>
      </w:r>
    </w:p>
    <w:p w:rsidR="00BD0BEB" w:rsidRPr="00485746" w:rsidRDefault="00BD0BEB" w:rsidP="00BD0BEB">
      <w:pPr>
        <w:ind w:firstLine="708"/>
        <w:jc w:val="both"/>
        <w:rPr>
          <w:lang w:val="uk-UA"/>
        </w:rPr>
      </w:pPr>
      <w:r w:rsidRPr="00485746">
        <w:rPr>
          <w:lang w:val="uk-UA"/>
        </w:rPr>
        <w:t>- надання наглядовій раді КІФ або компанії з управління активами ПІФ повідомлення про зупинення/анулювання ліцензії на провадження депозитарної діяльності депозитарної установи та/або діяльності із зберігання активів ІСІ, попередження та інші санкції з боку НКЦПФР та інших органів державної влади, що стосуються виконання зберігачем активів ІСІ своїх обов'язків з обслуговування активів ІСІ;</w:t>
      </w:r>
    </w:p>
    <w:p w:rsidR="00BD0BEB" w:rsidRPr="00485746" w:rsidRDefault="00BD0BEB" w:rsidP="00D46E28">
      <w:pPr>
        <w:tabs>
          <w:tab w:val="left" w:pos="3686"/>
        </w:tabs>
        <w:ind w:firstLine="708"/>
        <w:jc w:val="both"/>
        <w:rPr>
          <w:lang w:val="uk-UA"/>
        </w:rPr>
      </w:pPr>
      <w:r w:rsidRPr="00485746">
        <w:rPr>
          <w:lang w:val="uk-UA"/>
        </w:rPr>
        <w:t>- повідомлення за результатом аналізу наданих компанією з управління активами ІСІ даних наглядової ради КІФ або компанії з управління активами ПІФ про будь-які виявлені дії компанії з управління активами</w:t>
      </w:r>
      <w:r w:rsidR="00D46E28" w:rsidRPr="00485746">
        <w:rPr>
          <w:lang w:val="uk-UA"/>
        </w:rPr>
        <w:t xml:space="preserve"> щодо операцій з активами ІСІ</w:t>
      </w:r>
      <w:r w:rsidRPr="00485746">
        <w:rPr>
          <w:lang w:val="uk-UA"/>
        </w:rPr>
        <w:t>, що не відповідають проспекту емісії цінних паперів ІСІ або порушують регламент, Закон України «Про інститути спільного інвестування» (далі - Закон про ІСІ) чи нормативно-правові акти НКЦПФР;</w:t>
      </w:r>
    </w:p>
    <w:p w:rsidR="00BD0BEB" w:rsidRPr="00485746" w:rsidRDefault="00BD0BEB" w:rsidP="00BD0BEB">
      <w:pPr>
        <w:ind w:firstLine="708"/>
        <w:jc w:val="both"/>
        <w:rPr>
          <w:lang w:val="uk-UA"/>
        </w:rPr>
      </w:pPr>
      <w:r w:rsidRPr="00485746">
        <w:rPr>
          <w:lang w:val="uk-UA"/>
        </w:rPr>
        <w:t>- повідомлення НКЦПФР за результатом аналізу наданих компанією з управління активами ІСІ даних про будь-які виявлені дії компанії з управління активами</w:t>
      </w:r>
      <w:r w:rsidR="00D46E28" w:rsidRPr="00485746">
        <w:rPr>
          <w:lang w:val="uk-UA"/>
        </w:rPr>
        <w:t xml:space="preserve"> щодо операцій з активами ІСІ</w:t>
      </w:r>
      <w:r w:rsidRPr="00485746">
        <w:rPr>
          <w:lang w:val="uk-UA"/>
        </w:rPr>
        <w:t>, що не відповідають проспекту емісії цінних паперів ІСІ або порушують вимоги Закону про ІСІ, регламенту чи нормативно-правових актів НКЦПФР;</w:t>
      </w:r>
    </w:p>
    <w:p w:rsidR="005B5F69" w:rsidRPr="00485746" w:rsidRDefault="005B5F69" w:rsidP="005B5F69">
      <w:pPr>
        <w:ind w:firstLine="708"/>
        <w:jc w:val="both"/>
        <w:rPr>
          <w:lang w:val="uk-UA"/>
        </w:rPr>
      </w:pPr>
      <w:r w:rsidRPr="00485746">
        <w:rPr>
          <w:lang w:val="uk-UA"/>
        </w:rPr>
        <w:t xml:space="preserve">- повідомлення за результатом аналізу даних щодо складу та структури активів ІСІ, які надаються компанією з управління активами ІСІ відповідно до абзацу </w:t>
      </w:r>
      <w:r w:rsidR="00D931A7" w:rsidRPr="00485746">
        <w:rPr>
          <w:lang w:val="uk-UA"/>
        </w:rPr>
        <w:t>другого</w:t>
      </w:r>
      <w:r w:rsidRPr="00485746">
        <w:rPr>
          <w:lang w:val="uk-UA"/>
        </w:rPr>
        <w:t xml:space="preserve"> пункту 7 цього розділу наглядової ради КІФ або компанії з управління активами ПІФ про неподання або несвоєчасне подання компанією з управління активами ІСІ повідомлення, визначеного абзацом другим пункту 7 цього розділу, протягом трьох робочих днів з дня виявлення такого порушення;</w:t>
      </w:r>
    </w:p>
    <w:p w:rsidR="005B5F69" w:rsidRPr="00485746" w:rsidRDefault="005B5F69" w:rsidP="005B5F69">
      <w:pPr>
        <w:ind w:firstLine="708"/>
        <w:jc w:val="both"/>
        <w:rPr>
          <w:lang w:val="uk-UA"/>
        </w:rPr>
      </w:pPr>
      <w:r w:rsidRPr="00485746">
        <w:rPr>
          <w:lang w:val="uk-UA"/>
        </w:rPr>
        <w:t>- повідомлення НКЦПФР про неподання або несвоєчасне подання компанією з управління активами ІСІ повідомлення, визначеного абзацом другим пункту 7 цього розділу, протягом трьох робочих днів після виявлення такого порушення;</w:t>
      </w:r>
    </w:p>
    <w:p w:rsidR="005B5F69" w:rsidRPr="00485746" w:rsidRDefault="005B5F69" w:rsidP="005B5F69">
      <w:pPr>
        <w:ind w:firstLine="708"/>
        <w:jc w:val="both"/>
        <w:rPr>
          <w:lang w:val="uk-UA"/>
        </w:rPr>
      </w:pPr>
      <w:r w:rsidRPr="00485746">
        <w:rPr>
          <w:lang w:val="uk-UA"/>
        </w:rPr>
        <w:t>- повідомлення наглядової ради КІФ або компанії з управління активами ПІФ про неподання або несвоєчасне подання даних щодо складу та структури активів ІСІ, передбачених абзацом третім пункту 7 цього розділу, протягом трьох робочих днів з дня виявлення такого порушення;</w:t>
      </w:r>
    </w:p>
    <w:p w:rsidR="007452A9" w:rsidRPr="00485746" w:rsidRDefault="005B5F69" w:rsidP="005B5F69">
      <w:pPr>
        <w:ind w:firstLine="708"/>
        <w:jc w:val="both"/>
        <w:rPr>
          <w:lang w:val="uk-UA"/>
        </w:rPr>
      </w:pPr>
      <w:r w:rsidRPr="00485746">
        <w:rPr>
          <w:lang w:val="uk-UA"/>
        </w:rPr>
        <w:t>- повідомлення НКЦПФР про неподання або несвоєчасне подання компанією з управління активами ІСІ даних щодо складу та структури активів ІСІ, передбачених абзацом третім пункту 7 цього розділу, протягом трьох робочих днів з дня виявлення такого порушення;</w:t>
      </w:r>
    </w:p>
    <w:p w:rsidR="00BD0BEB" w:rsidRPr="00485746" w:rsidRDefault="00BD0BEB" w:rsidP="00BD0BEB">
      <w:pPr>
        <w:ind w:firstLine="708"/>
        <w:jc w:val="both"/>
        <w:rPr>
          <w:lang w:val="uk-UA"/>
        </w:rPr>
      </w:pPr>
      <w:r w:rsidRPr="00485746">
        <w:rPr>
          <w:lang w:val="uk-UA"/>
        </w:rPr>
        <w:t xml:space="preserve">- </w:t>
      </w:r>
      <w:r w:rsidRPr="00485746">
        <w:t xml:space="preserve">участь представника </w:t>
      </w:r>
      <w:r w:rsidRPr="00485746">
        <w:rPr>
          <w:lang w:val="uk-UA"/>
        </w:rPr>
        <w:t xml:space="preserve">Депозитарної установи </w:t>
      </w:r>
      <w:r w:rsidRPr="00485746">
        <w:t>у складі ліквідаційної комісії ІСІ</w:t>
      </w:r>
      <w:r w:rsidRPr="00485746">
        <w:rPr>
          <w:lang w:val="uk-UA"/>
        </w:rPr>
        <w:t>;</w:t>
      </w:r>
    </w:p>
    <w:p w:rsidR="00BD0BEB" w:rsidRPr="00485746" w:rsidRDefault="00BD0BEB" w:rsidP="00BD0BEB">
      <w:pPr>
        <w:pStyle w:val="33"/>
        <w:tabs>
          <w:tab w:val="left" w:pos="720"/>
        </w:tabs>
        <w:spacing w:after="0"/>
        <w:ind w:firstLine="720"/>
        <w:jc w:val="both"/>
        <w:rPr>
          <w:sz w:val="24"/>
          <w:szCs w:val="24"/>
        </w:rPr>
      </w:pPr>
      <w:r w:rsidRPr="00485746">
        <w:rPr>
          <w:sz w:val="24"/>
          <w:szCs w:val="24"/>
        </w:rPr>
        <w:t>- виконання інших обовязків, що покладені законодавством на депозитарну установу щодо обслуговування інститутів спільного інвестування.</w:t>
      </w:r>
    </w:p>
    <w:p w:rsidR="004A1027" w:rsidRPr="00485746" w:rsidRDefault="004A1027" w:rsidP="004A1027">
      <w:pPr>
        <w:pStyle w:val="33"/>
        <w:tabs>
          <w:tab w:val="left" w:pos="720"/>
        </w:tabs>
        <w:spacing w:after="0"/>
        <w:ind w:firstLine="709"/>
        <w:jc w:val="both"/>
        <w:rPr>
          <w:sz w:val="24"/>
          <w:szCs w:val="24"/>
        </w:rPr>
      </w:pPr>
      <w:r w:rsidRPr="00485746">
        <w:rPr>
          <w:sz w:val="24"/>
          <w:szCs w:val="24"/>
        </w:rPr>
        <w:t>4. Відкриття та ведення рахунку в цінних паперах для ІСІ здійснюється  Депозитарною установою на підставі договору про обслуговування рахунку в цінних паперах, що є невід'ємним додатком до договору про обслуговування зберігачем активів ІСІ, у порядку, встановленому законодавством та цим Положенням.</w:t>
      </w:r>
    </w:p>
    <w:p w:rsidR="00CD6BF5" w:rsidRPr="00485746" w:rsidRDefault="00CD6BF5" w:rsidP="00CD6BF5">
      <w:pPr>
        <w:ind w:firstLine="708"/>
        <w:jc w:val="both"/>
        <w:rPr>
          <w:lang w:val="uk-UA"/>
        </w:rPr>
      </w:pPr>
      <w:r w:rsidRPr="00485746">
        <w:rPr>
          <w:lang w:val="uk-UA"/>
        </w:rPr>
        <w:t>У випадку укладення договору про обслуговування рахунку в цінних паперах ІСІ шляхом приєднання КІФ або компанії з управління активами ПІФ до запропонованого Депозитарною утановою договору в цілому відповідна заява КІФ або компанії з управління активами ПІФ про приєднання з відміткою Депозитарної установи про її прийняття є невід'ємним додатком до договору про обслуговування активів ІСІ.</w:t>
      </w:r>
    </w:p>
    <w:p w:rsidR="00CD6BF5" w:rsidRPr="00485746" w:rsidRDefault="00CD6BF5" w:rsidP="00CD6BF5">
      <w:pPr>
        <w:ind w:firstLine="708"/>
        <w:jc w:val="both"/>
        <w:rPr>
          <w:lang w:val="uk-UA"/>
        </w:rPr>
      </w:pPr>
      <w:r w:rsidRPr="00485746">
        <w:rPr>
          <w:lang w:val="uk-UA"/>
        </w:rPr>
        <w:t>Права на цінні папери, що становлять активи ІСІ з приватним розміщенням, у разі неукладення з Депозитарною установою договору на обслуговування активів ІСІ можуть обліковуватися на підставі договору про обслуговування рахунку в цінних паперах, укладеного з КІФ або компанією з управління активами ПІФ.</w:t>
      </w:r>
    </w:p>
    <w:p w:rsidR="00CD6BF5" w:rsidRPr="00485746" w:rsidRDefault="00CD6BF5" w:rsidP="00CD6BF5">
      <w:pPr>
        <w:pStyle w:val="af1"/>
        <w:tabs>
          <w:tab w:val="left" w:pos="720"/>
        </w:tabs>
        <w:spacing w:before="0" w:beforeAutospacing="0" w:after="0" w:afterAutospacing="0"/>
        <w:ind w:firstLine="720"/>
        <w:jc w:val="both"/>
      </w:pPr>
      <w:r w:rsidRPr="00485746">
        <w:t>4.1. Для КІФ договір про обслуговування активів ІСІ та договір про обслуговування рахунка в цінних паперах укладається між наглядовою радою КІФ та Депозитарною установою. Такий договір затверджується загальними зборами та погоджується компанією з управління активами.</w:t>
      </w:r>
    </w:p>
    <w:p w:rsidR="000A184A" w:rsidRPr="00485746" w:rsidRDefault="000A184A" w:rsidP="000A184A">
      <w:pPr>
        <w:ind w:firstLine="708"/>
        <w:jc w:val="both"/>
        <w:rPr>
          <w:lang w:val="uk-UA"/>
        </w:rPr>
      </w:pPr>
      <w:r w:rsidRPr="00485746">
        <w:rPr>
          <w:lang w:val="uk-UA"/>
        </w:rPr>
        <w:t>Договір про обслуговування активів КІФ укладається на строк, визначений сторонами договору, і його дія може бути продовжена за рішенням загальних зборів учасників КІФ та за наявності згоди Депозитарної установи щодо продовження строку дії договору.</w:t>
      </w:r>
    </w:p>
    <w:p w:rsidR="004A1027" w:rsidRPr="00485746" w:rsidRDefault="004A1027" w:rsidP="004A1027">
      <w:pPr>
        <w:pStyle w:val="af1"/>
        <w:tabs>
          <w:tab w:val="left" w:pos="720"/>
        </w:tabs>
        <w:spacing w:before="0" w:beforeAutospacing="0" w:after="0" w:afterAutospacing="0"/>
        <w:ind w:firstLine="709"/>
        <w:jc w:val="both"/>
      </w:pPr>
      <w:r w:rsidRPr="00485746">
        <w:t>Компанія з управління активами КІФ виступає представником КІФ у взаємовідносинах із Депозитарною установою згідно з договором про обслуговування активів ІСІ на підставі Закону про ІСІ та договору про управління активами ІСІ, виконуючи функції керуючого рахунком у цінних паперах КІФ.</w:t>
      </w:r>
    </w:p>
    <w:p w:rsidR="004A1027" w:rsidRPr="00485746" w:rsidRDefault="004A1027" w:rsidP="004A1027">
      <w:pPr>
        <w:pStyle w:val="af1"/>
        <w:tabs>
          <w:tab w:val="left" w:pos="720"/>
        </w:tabs>
        <w:spacing w:before="0" w:beforeAutospacing="0" w:after="0" w:afterAutospacing="0"/>
        <w:ind w:firstLine="709"/>
        <w:jc w:val="both"/>
      </w:pPr>
      <w:r w:rsidRPr="00485746">
        <w:t>Рахунок у цінних паперах КІФ відкривається на ім'я КІФ.</w:t>
      </w:r>
    </w:p>
    <w:p w:rsidR="00CD6BF5" w:rsidRPr="00485746" w:rsidRDefault="00CD6BF5" w:rsidP="004A1027">
      <w:pPr>
        <w:pStyle w:val="af1"/>
        <w:tabs>
          <w:tab w:val="left" w:pos="720"/>
        </w:tabs>
        <w:spacing w:before="0" w:beforeAutospacing="0" w:after="0" w:afterAutospacing="0"/>
        <w:ind w:firstLine="709"/>
        <w:jc w:val="both"/>
      </w:pPr>
      <w:r w:rsidRPr="00485746">
        <w:t>4.2. Для ПІФ договір про обслуговування активів ІСІ та договір про обслуговування рахунка у цінних паперах укладається між компанією з управління активами такого фонду та Депозитарною установою.</w:t>
      </w:r>
    </w:p>
    <w:p w:rsidR="004A1027" w:rsidRPr="00485746" w:rsidRDefault="004A1027" w:rsidP="004A1027">
      <w:pPr>
        <w:pStyle w:val="af1"/>
        <w:tabs>
          <w:tab w:val="left" w:pos="720"/>
        </w:tabs>
        <w:spacing w:before="0" w:beforeAutospacing="0" w:after="0" w:afterAutospacing="0"/>
        <w:ind w:firstLine="709"/>
        <w:jc w:val="both"/>
      </w:pPr>
      <w:r w:rsidRPr="00485746">
        <w:t>Рахунок у цінних паперах ПІФ відкривається на ім'я компанії з управління активами такого фонду.</w:t>
      </w:r>
    </w:p>
    <w:p w:rsidR="004A1027" w:rsidRPr="00485746" w:rsidRDefault="004A1027" w:rsidP="004A1027">
      <w:pPr>
        <w:pStyle w:val="af1"/>
        <w:tabs>
          <w:tab w:val="left" w:pos="720"/>
        </w:tabs>
        <w:spacing w:before="0" w:beforeAutospacing="0" w:after="0" w:afterAutospacing="0"/>
        <w:ind w:firstLine="709"/>
        <w:jc w:val="both"/>
      </w:pPr>
      <w:r w:rsidRPr="00485746">
        <w:t>5. Компанія з управління активами, що управляє рахунком у цінних паперах ІСІ, надає розпорядження та отримує звіти за таким рахунком у цінних паперах, виконує інші дії згідно з умовами договору про обслуговування рахунка в цінних паперах та відповідно до вимог, визначених законодавством.</w:t>
      </w:r>
    </w:p>
    <w:p w:rsidR="004A1027" w:rsidRPr="00485746" w:rsidRDefault="004A1027" w:rsidP="004A1027">
      <w:pPr>
        <w:pStyle w:val="a3"/>
        <w:tabs>
          <w:tab w:val="left" w:pos="720"/>
        </w:tabs>
        <w:spacing w:after="0"/>
        <w:ind w:firstLine="709"/>
        <w:jc w:val="both"/>
        <w:rPr>
          <w:rFonts w:ascii="Times New Roman" w:hAnsi="Times New Roman"/>
          <w:szCs w:val="24"/>
          <w:lang w:val="uk-UA"/>
        </w:rPr>
      </w:pPr>
      <w:r w:rsidRPr="00485746">
        <w:rPr>
          <w:rFonts w:ascii="Times New Roman" w:hAnsi="Times New Roman"/>
          <w:szCs w:val="24"/>
          <w:lang w:val="uk-UA"/>
        </w:rPr>
        <w:t xml:space="preserve">6. Цінні папери, що становлять активи ІСІ, які не обслуговуються депозитарною системою та зберігання яких не супроводжується їх обліком на рахунках у цінних паперах ІСІ (далі – сертифікати цінних паперів), можуть зберігатися у сховищі Депозитарної установи. </w:t>
      </w:r>
    </w:p>
    <w:p w:rsidR="004A1027" w:rsidRPr="00485746" w:rsidRDefault="004A1027" w:rsidP="004A1027">
      <w:pPr>
        <w:ind w:firstLine="709"/>
        <w:jc w:val="both"/>
        <w:rPr>
          <w:lang w:val="uk-UA"/>
        </w:rPr>
      </w:pPr>
      <w:r w:rsidRPr="00485746">
        <w:rPr>
          <w:lang w:val="uk-UA"/>
        </w:rPr>
        <w:t>Приймання сертифікатів цінних паперів на зберігання здійснюється у порядку Депозитарною установою на підставі акта приймання-передавання з обов’язковою звіркою реквізитів сертифікатів цінних паперів з реквізитами, зазначеними в акті приймання-передавання. Акт приймання-передавання складається у двох примірних (по одному для Депозитарної установи та для компанії з управління активами відповідного ІСІ).</w:t>
      </w:r>
    </w:p>
    <w:p w:rsidR="004A1027" w:rsidRPr="00485746" w:rsidRDefault="004A1027" w:rsidP="004A1027">
      <w:pPr>
        <w:ind w:firstLine="709"/>
        <w:jc w:val="both"/>
        <w:rPr>
          <w:lang w:val="uk-UA"/>
        </w:rPr>
      </w:pPr>
      <w:r w:rsidRPr="00485746">
        <w:rPr>
          <w:lang w:val="uk-UA"/>
        </w:rPr>
        <w:t xml:space="preserve">Подані сертифікати цінних паперів повинні відповідати вимогам, встановленим на дату реєстрації випуску цінних паперів. </w:t>
      </w:r>
    </w:p>
    <w:p w:rsidR="004A1027" w:rsidRPr="00485746" w:rsidRDefault="004A1027" w:rsidP="004A1027">
      <w:pPr>
        <w:pStyle w:val="a3"/>
        <w:tabs>
          <w:tab w:val="left" w:pos="720"/>
        </w:tabs>
        <w:spacing w:after="0"/>
        <w:ind w:firstLine="709"/>
        <w:jc w:val="both"/>
        <w:rPr>
          <w:rFonts w:ascii="Times New Roman" w:hAnsi="Times New Roman"/>
          <w:szCs w:val="24"/>
          <w:lang w:val="uk-UA"/>
        </w:rPr>
      </w:pPr>
      <w:r w:rsidRPr="00485746">
        <w:rPr>
          <w:rFonts w:ascii="Times New Roman" w:hAnsi="Times New Roman"/>
          <w:szCs w:val="24"/>
          <w:lang w:val="uk-UA"/>
        </w:rPr>
        <w:t>Депозитарна установа відмовляє в прийманні сертифікатів цінних паперів на зберігання у разі виявлення розбіжностей чи виявлення ознак підробки сертифікатів цінних паперів.</w:t>
      </w:r>
    </w:p>
    <w:p w:rsidR="004A1027" w:rsidRPr="00485746" w:rsidRDefault="004A1027" w:rsidP="004A1027">
      <w:pPr>
        <w:pStyle w:val="a3"/>
        <w:tabs>
          <w:tab w:val="left" w:pos="720"/>
        </w:tabs>
        <w:spacing w:after="0"/>
        <w:ind w:firstLine="709"/>
        <w:jc w:val="both"/>
        <w:rPr>
          <w:rFonts w:ascii="Times New Roman" w:hAnsi="Times New Roman"/>
          <w:szCs w:val="24"/>
          <w:lang w:val="uk-UA"/>
        </w:rPr>
      </w:pPr>
      <w:r w:rsidRPr="00485746">
        <w:rPr>
          <w:rFonts w:ascii="Times New Roman" w:hAnsi="Times New Roman"/>
          <w:szCs w:val="24"/>
          <w:lang w:val="uk-UA"/>
        </w:rPr>
        <w:t>Вилучення та видача сертифікатів цінних паперів із сховища Депозитарної установи здійснюється за письмовою вимогою щодо вилучення та переліком сертифікатів цінних паперів, що запитуються до видачі.</w:t>
      </w:r>
    </w:p>
    <w:p w:rsidR="004A1027" w:rsidRPr="00485746" w:rsidRDefault="004A1027" w:rsidP="004A1027">
      <w:pPr>
        <w:ind w:firstLine="709"/>
        <w:jc w:val="both"/>
        <w:rPr>
          <w:lang w:val="uk-UA"/>
        </w:rPr>
      </w:pPr>
      <w:r w:rsidRPr="00485746">
        <w:rPr>
          <w:lang w:val="uk-UA"/>
        </w:rPr>
        <w:t>Видача сертифікатів цінних паперів уповноваженій особі компанії з управління активами ІСІ здійснюється на підставі акта приймання-передавання, що складається у двох примірних (по одному для Депозитарної установи та для компанії з управління активами відповідного ІСІ).</w:t>
      </w:r>
    </w:p>
    <w:p w:rsidR="00CD6BF5" w:rsidRPr="00485746" w:rsidRDefault="00CD6BF5" w:rsidP="00CD6BF5">
      <w:pPr>
        <w:tabs>
          <w:tab w:val="left" w:pos="720"/>
        </w:tabs>
        <w:ind w:firstLine="720"/>
        <w:jc w:val="both"/>
        <w:rPr>
          <w:lang w:val="uk-UA"/>
        </w:rPr>
      </w:pPr>
      <w:r w:rsidRPr="00485746">
        <w:rPr>
          <w:lang w:val="uk-UA"/>
        </w:rPr>
        <w:t>7. Для здійснення Депозитарною установою нагляду за відповідністю операцій з активами ІСІ регламенту, проспекту емісії цінних паперів ІСІ та законодавству компанія з управління активами ІСІ у порядку, встановленому договором про обслуговування активів ІСІ:</w:t>
      </w:r>
    </w:p>
    <w:p w:rsidR="00CD6BF5" w:rsidRPr="00485746" w:rsidRDefault="00CD6BF5" w:rsidP="00CD6BF5">
      <w:pPr>
        <w:ind w:firstLine="708"/>
        <w:jc w:val="both"/>
        <w:rPr>
          <w:lang w:val="uk-UA"/>
        </w:rPr>
      </w:pPr>
      <w:r w:rsidRPr="00485746">
        <w:rPr>
          <w:lang w:val="uk-UA"/>
        </w:rPr>
        <w:t xml:space="preserve">повідомляє Депозитарну установу про проведення операцій щодо списання коштів з рахунків та відчуження інших активів КІФ або компанії з управління активами ПІФ, крім активів, облік яких веде Депозитарна установа, не пізніше трьох робочих днів з дня проведення операції. Відповідне повідомлення надається Депозитарній установі особисто, надсилається у паперовій формі листом з описом вкладеного або у формі електронного документа відповідно </w:t>
      </w:r>
      <w:r w:rsidR="006A3514" w:rsidRPr="00485746">
        <w:rPr>
          <w:lang w:val="uk-UA"/>
        </w:rPr>
        <w:t>до Законів України "Про електронні документи та електронний документообіг". Депозитарна установа здійснює аналіз повідомлення компанії з управління активами ІСІ на предмет</w:t>
      </w:r>
      <w:r w:rsidR="006A3514" w:rsidRPr="00485746">
        <w:rPr>
          <w:b/>
          <w:lang w:val="uk-UA"/>
        </w:rPr>
        <w:t xml:space="preserve"> </w:t>
      </w:r>
      <w:r w:rsidR="006A3514" w:rsidRPr="00485746">
        <w:rPr>
          <w:lang w:val="uk-UA"/>
        </w:rPr>
        <w:t>відповідності цільового призначення операцій з активами ІСІ регламенту, проспекту емісії цінних паперів ІСІ та законодавству;</w:t>
      </w:r>
    </w:p>
    <w:p w:rsidR="00CD6BF5" w:rsidRPr="00485746" w:rsidRDefault="00CD6BF5" w:rsidP="00CD6BF5">
      <w:pPr>
        <w:ind w:firstLine="708"/>
        <w:jc w:val="both"/>
        <w:rPr>
          <w:lang w:val="uk-UA"/>
        </w:rPr>
      </w:pPr>
      <w:r w:rsidRPr="00485746">
        <w:rPr>
          <w:lang w:val="uk-UA"/>
        </w:rPr>
        <w:t xml:space="preserve">не пізніше останнього числа місяця, наступного за звітним, а за останній місяць року - не пізніше 01 квітня року, наступного за звітним, надає Депозитарній установі дані щодо складу та структури активів ІСІ. Відповідні дані надаються Депозитарній установі особисто, надсилаються у паперовій формі листом з описом вкладеного або у формі електронного документа відповідно </w:t>
      </w:r>
      <w:r w:rsidR="006A3514" w:rsidRPr="00485746">
        <w:rPr>
          <w:lang w:val="uk-UA"/>
        </w:rPr>
        <w:t>до Законів України "Про електронні документи та електронний документообіг". Депозитарна установа протягом 10 робочих днів з дня отримання необхідних для здійснення нагляду документів здійснює їх аналіз на предмет дотримання встановлених регламентом, проспектом емісії цінних паперів ІСІ та законодавством вимог до складу та структури активів ІСІ на підставі наданого компанією з управління активами розрахунку вартості чистих активів ІСІ</w:t>
      </w:r>
      <w:r w:rsidRPr="00485746">
        <w:rPr>
          <w:lang w:val="uk-UA"/>
        </w:rPr>
        <w:t>.</w:t>
      </w:r>
    </w:p>
    <w:p w:rsidR="00CD6BF5" w:rsidRPr="00485746" w:rsidRDefault="00CD6BF5" w:rsidP="00CD6BF5">
      <w:pPr>
        <w:ind w:firstLine="708"/>
        <w:jc w:val="both"/>
        <w:rPr>
          <w:lang w:val="uk-UA"/>
        </w:rPr>
      </w:pPr>
      <w:r w:rsidRPr="00485746">
        <w:rPr>
          <w:lang w:val="uk-UA"/>
        </w:rPr>
        <w:t>Депозитарна установа має право за необхідності витребувати від компанії з управління активами ІСІ додаткові документи, що необхідні їй для здійснення нагляду за відповідністю операцій з активами ІСІ регламенту, проспекту емісії цінних паперів ІСІ та законодавству. Компанія з управління активами ІСІ зобов'язана надати вказані документи на вимогу Депозитарної установи у порядку та строки, встановлені договором про обслуговування активів ІСІ. У випадку ненадання таких документів Депозитарна установа повідомляє НКЦПФР про цей факт та про неможливість здійснення нагляду за відповідністю операцій з активами ІСІ регламенту, проспекту емісії цінних паперів ІСІ та законодавству.</w:t>
      </w:r>
    </w:p>
    <w:p w:rsidR="00CD6BF5" w:rsidRPr="00485746" w:rsidRDefault="00CD6BF5" w:rsidP="00CD6BF5">
      <w:pPr>
        <w:tabs>
          <w:tab w:val="left" w:pos="720"/>
        </w:tabs>
        <w:ind w:firstLine="720"/>
        <w:jc w:val="both"/>
        <w:rPr>
          <w:noProof/>
          <w:lang w:val="uk-UA"/>
        </w:rPr>
      </w:pPr>
      <w:r w:rsidRPr="00485746">
        <w:rPr>
          <w:noProof/>
          <w:lang w:val="uk-UA"/>
        </w:rPr>
        <w:t xml:space="preserve">8. </w:t>
      </w:r>
      <w:r w:rsidRPr="00485746">
        <w:rPr>
          <w:lang w:val="uk-UA"/>
        </w:rPr>
        <w:t xml:space="preserve">За результатом аналізу даних щодо складу та структури активів ІСІ, які надаються компанією з управління активами ІСІ відповідно </w:t>
      </w:r>
      <w:r w:rsidR="006A3514" w:rsidRPr="00485746">
        <w:rPr>
          <w:lang w:val="uk-UA"/>
        </w:rPr>
        <w:t>до абзацу третього</w:t>
      </w:r>
      <w:r w:rsidRPr="00485746">
        <w:rPr>
          <w:lang w:val="uk-UA"/>
        </w:rPr>
        <w:t xml:space="preserve"> пункту 7 цього розділу, Депозитарна установа інформує:</w:t>
      </w:r>
    </w:p>
    <w:p w:rsidR="00CD6BF5" w:rsidRPr="00485746" w:rsidRDefault="00CD6BF5" w:rsidP="00CD6BF5">
      <w:pPr>
        <w:ind w:firstLine="708"/>
        <w:jc w:val="both"/>
        <w:rPr>
          <w:lang w:val="uk-UA"/>
        </w:rPr>
      </w:pPr>
      <w:r w:rsidRPr="00485746">
        <w:rPr>
          <w:lang w:val="uk-UA"/>
        </w:rPr>
        <w:t>наглядову раду КІФ або компанію з управління активами ПІФ про будь-які виявлені дії компанії з управління активами</w:t>
      </w:r>
      <w:r w:rsidR="006A3514" w:rsidRPr="00485746">
        <w:rPr>
          <w:lang w:val="uk-UA"/>
        </w:rPr>
        <w:t xml:space="preserve"> щодо операцій з активами ІСІ</w:t>
      </w:r>
      <w:r w:rsidRPr="00485746">
        <w:rPr>
          <w:lang w:val="uk-UA"/>
        </w:rPr>
        <w:t>, що не відповідають проспекту емісії цінних паперів ІСІ або порушують регламент, Закон про ІСІ чи нормативно-правові акти НКЦПФР, протягом трьох робочих днів з дня виявлення порушення;</w:t>
      </w:r>
    </w:p>
    <w:p w:rsidR="00CD6BF5" w:rsidRPr="00485746" w:rsidRDefault="00CD6BF5" w:rsidP="00CD6BF5">
      <w:pPr>
        <w:ind w:firstLine="708"/>
        <w:jc w:val="both"/>
        <w:rPr>
          <w:lang w:val="uk-UA"/>
        </w:rPr>
      </w:pPr>
      <w:r w:rsidRPr="00485746">
        <w:rPr>
          <w:lang w:val="uk-UA"/>
        </w:rPr>
        <w:t>НКЦПФР про будь-які виявлені дії компанії з управління активами</w:t>
      </w:r>
      <w:r w:rsidR="006A3514" w:rsidRPr="00485746">
        <w:rPr>
          <w:lang w:val="uk-UA"/>
        </w:rPr>
        <w:t xml:space="preserve"> щодо операцій з активами ІСІ</w:t>
      </w:r>
      <w:r w:rsidRPr="00485746">
        <w:rPr>
          <w:lang w:val="uk-UA"/>
        </w:rPr>
        <w:t xml:space="preserve">, що не відповідають проспекту емісії цінних паперів ІСІ або порушують вимоги Закону про ІСІ, регламенту чи нормативно-правових актів </w:t>
      </w:r>
      <w:r w:rsidR="00C12350" w:rsidRPr="00485746">
        <w:rPr>
          <w:lang w:val="uk-UA"/>
        </w:rPr>
        <w:t>НКЦПФР</w:t>
      </w:r>
      <w:r w:rsidRPr="00485746">
        <w:rPr>
          <w:lang w:val="uk-UA"/>
        </w:rPr>
        <w:t>. Депозитарна установа подає таку інформацію протягом трьох робочих днів після виявлення порушення.</w:t>
      </w:r>
    </w:p>
    <w:p w:rsidR="006A3514" w:rsidRPr="00485746" w:rsidRDefault="006A3514" w:rsidP="006A3514">
      <w:pPr>
        <w:ind w:firstLine="708"/>
        <w:jc w:val="both"/>
        <w:rPr>
          <w:lang w:val="uk-UA"/>
        </w:rPr>
      </w:pPr>
      <w:r w:rsidRPr="00485746">
        <w:rPr>
          <w:lang w:val="uk-UA"/>
        </w:rPr>
        <w:t xml:space="preserve">9. За результатом аналізу даних щодо складу та структури активів ІСІ, які надаються компанією з управління активами ІСІ відповідно до абзацу </w:t>
      </w:r>
      <w:r w:rsidR="00D931A7" w:rsidRPr="00485746">
        <w:rPr>
          <w:lang w:val="uk-UA"/>
        </w:rPr>
        <w:t>другого</w:t>
      </w:r>
      <w:r w:rsidRPr="00485746">
        <w:rPr>
          <w:lang w:val="uk-UA"/>
        </w:rPr>
        <w:t xml:space="preserve"> пункту 7 цього розділу, Депозитарна установа інформує:</w:t>
      </w:r>
    </w:p>
    <w:p w:rsidR="006A3514" w:rsidRPr="00485746" w:rsidRDefault="006A3514" w:rsidP="006A3514">
      <w:pPr>
        <w:ind w:firstLine="708"/>
        <w:jc w:val="both"/>
        <w:rPr>
          <w:lang w:val="uk-UA"/>
        </w:rPr>
      </w:pPr>
      <w:r w:rsidRPr="00485746">
        <w:rPr>
          <w:lang w:val="uk-UA"/>
        </w:rPr>
        <w:t>наглядову раду КІФ або компанію з управління активами ПІФ про неподання або несвоєчасне подання компанією з управління активами ІСІ повідомлення, визначеного абзацом другим пункту 7 цього розділу, протягом трьох робочих днів з дня виявлення такого порушення;</w:t>
      </w:r>
    </w:p>
    <w:p w:rsidR="006A3514" w:rsidRPr="00485746" w:rsidRDefault="006A3514" w:rsidP="006A3514">
      <w:pPr>
        <w:ind w:firstLine="708"/>
        <w:jc w:val="both"/>
        <w:rPr>
          <w:lang w:val="uk-UA"/>
        </w:rPr>
      </w:pPr>
      <w:r w:rsidRPr="00485746">
        <w:rPr>
          <w:lang w:val="uk-UA"/>
        </w:rPr>
        <w:t>НКЦПФР про неподання або несвоєчасне подання компанією з управління активами ІСІ повідомлення, визначеного абзацом другим пункту 7 цього розділу, протягом трьох робочих днів після виявлення такого порушення.</w:t>
      </w:r>
    </w:p>
    <w:p w:rsidR="006A3514" w:rsidRPr="00485746" w:rsidRDefault="006A3514" w:rsidP="006A3514">
      <w:pPr>
        <w:ind w:firstLine="708"/>
        <w:jc w:val="both"/>
        <w:rPr>
          <w:lang w:val="uk-UA"/>
        </w:rPr>
      </w:pPr>
      <w:r w:rsidRPr="00485746">
        <w:rPr>
          <w:lang w:val="uk-UA"/>
        </w:rPr>
        <w:t>10. Депозитарна установа інформує:</w:t>
      </w:r>
    </w:p>
    <w:p w:rsidR="006A3514" w:rsidRPr="00485746" w:rsidRDefault="006A3514" w:rsidP="006A3514">
      <w:pPr>
        <w:ind w:firstLine="708"/>
        <w:jc w:val="both"/>
        <w:rPr>
          <w:lang w:val="uk-UA"/>
        </w:rPr>
      </w:pPr>
      <w:r w:rsidRPr="00485746">
        <w:rPr>
          <w:lang w:val="uk-UA"/>
        </w:rPr>
        <w:t>наглядову раду КІФ або компанію з управління активами ПІФ про неподання або несвоєчасне подання даних щодо складу та структури активів ІСІ, передбачених абзацом третім пункту 7 цього розділу, протягом трьох робочих днів з дня виявлення такого порушення;</w:t>
      </w:r>
    </w:p>
    <w:p w:rsidR="006A3514" w:rsidRPr="00485746" w:rsidRDefault="006A3514" w:rsidP="006A3514">
      <w:pPr>
        <w:ind w:firstLine="708"/>
        <w:jc w:val="both"/>
        <w:rPr>
          <w:lang w:val="uk-UA"/>
        </w:rPr>
      </w:pPr>
      <w:r w:rsidRPr="00485746">
        <w:rPr>
          <w:lang w:val="uk-UA"/>
        </w:rPr>
        <w:t>НКЦПФР про неподання або несвоєчасне подання компанією з управління активами ІСІ даних щодо складу та структури активів ІСІ, передбачених абзацом третім пункту 7 цього розділу, протягом трьох робочих днів з дня виявлення такого порушення.</w:t>
      </w:r>
    </w:p>
    <w:p w:rsidR="006A3514" w:rsidRPr="00485746" w:rsidRDefault="006A3514" w:rsidP="006A3514">
      <w:pPr>
        <w:ind w:firstLine="708"/>
        <w:jc w:val="both"/>
        <w:rPr>
          <w:lang w:val="uk-UA"/>
        </w:rPr>
      </w:pPr>
      <w:r w:rsidRPr="00485746">
        <w:rPr>
          <w:lang w:val="uk-UA"/>
        </w:rPr>
        <w:t>11. З дати прийняття рішення про ліквідацію ІСІ вимоги щодо здійснення Депозитарною установою нагляду за відповідністю операцій з активами ІСІ регламенту, проспекту емісії цінних паперів ІСІ та законодавству, а також щодо надання компанією з управління активами ІСІ інформації, передбаченої пунктом 7 цього розділу, не застосовуються.</w:t>
      </w:r>
    </w:p>
    <w:p w:rsidR="006A3514" w:rsidRPr="00485746" w:rsidRDefault="006A3514" w:rsidP="006A3514">
      <w:pPr>
        <w:jc w:val="both"/>
        <w:rPr>
          <w:lang w:val="uk-UA"/>
        </w:rPr>
      </w:pPr>
      <w:r w:rsidRPr="00485746">
        <w:rPr>
          <w:lang w:val="uk-UA"/>
        </w:rPr>
        <w:tab/>
        <w:t>12. Депозитарна установа при розірванні договору про обслуговування активів ІСІ здійснює виконання своїх обов'язків в частині здійснення нагляду за відповідністю операцій з активами ІСІ регламенту, проспекту емісії цінних паперів ІСІ та законодавству до моменту списання всіх прав на цінні папери, що належали ІСІ та обслуговувалися Депозитарною установою, та передачі документів, які підтверджують право власності на активи ІСІ (за наявності).</w:t>
      </w:r>
    </w:p>
    <w:p w:rsidR="006A3514" w:rsidRPr="00485746" w:rsidRDefault="006A3514" w:rsidP="006A3514">
      <w:pPr>
        <w:ind w:firstLine="708"/>
        <w:jc w:val="both"/>
        <w:rPr>
          <w:lang w:val="uk-UA"/>
        </w:rPr>
      </w:pPr>
      <w:r w:rsidRPr="00485746">
        <w:rPr>
          <w:lang w:val="uk-UA"/>
        </w:rPr>
        <w:t>Передача документів, які підтверджують право власності на активи ІСІ (за наявності), оформляється трьохстороннім актом приймання-передавання, який підписується уповноваженими представниками Депозитарної установи, нового зберігача активів ІСІ, компанією з управління активами ІСІ та засвідчується їх печатками (за наявності).</w:t>
      </w:r>
    </w:p>
    <w:p w:rsidR="006A3514" w:rsidRPr="00485746" w:rsidRDefault="006A3514" w:rsidP="006A3514">
      <w:pPr>
        <w:ind w:firstLine="708"/>
        <w:jc w:val="both"/>
        <w:rPr>
          <w:lang w:val="uk-UA"/>
        </w:rPr>
      </w:pPr>
      <w:r w:rsidRPr="00485746">
        <w:rPr>
          <w:lang w:val="uk-UA"/>
        </w:rPr>
        <w:t>У разі дострокового розірвання договору в односторонньому порядку з боку Депозитарної установи КІФ або компанія з управління активами ПІФ зобов'язана обрати нового зберігача активів ІСІ не пізніше ніж через 2 місяці після отримання повідомлення від Депозитарної установи про дострокове розірвання договору (якщо більший</w:t>
      </w:r>
      <w:r w:rsidRPr="00485746">
        <w:rPr>
          <w:b/>
          <w:lang w:val="uk-UA"/>
        </w:rPr>
        <w:t xml:space="preserve"> </w:t>
      </w:r>
      <w:r w:rsidRPr="00485746">
        <w:rPr>
          <w:lang w:val="uk-UA"/>
        </w:rPr>
        <w:t>строк не встановлено договором).</w:t>
      </w:r>
    </w:p>
    <w:p w:rsidR="00CD6BF5" w:rsidRPr="00485746" w:rsidRDefault="006A3514" w:rsidP="00CD6BF5">
      <w:pPr>
        <w:ind w:firstLine="708"/>
        <w:jc w:val="both"/>
        <w:rPr>
          <w:lang w:val="uk-UA"/>
        </w:rPr>
      </w:pPr>
      <w:r w:rsidRPr="00485746">
        <w:rPr>
          <w:lang w:val="uk-UA"/>
        </w:rPr>
        <w:t>13</w:t>
      </w:r>
      <w:r w:rsidR="00CD6BF5" w:rsidRPr="00485746">
        <w:rPr>
          <w:lang w:val="uk-UA"/>
        </w:rPr>
        <w:t>. Депозитарна установа несе відповідальність за неподання, несвоєчасне подання або подання недостовірної інформації наглядовій раді КІФ, компанії з управління активами ПІФ відповідно до договору. Депозитарна установа несе відповідальність за неподання, несвоєчасне подання або подання недостовірної інформації до НКЦПФР відповідно до закону.</w:t>
      </w:r>
    </w:p>
    <w:p w:rsidR="006A3514" w:rsidRPr="00485746" w:rsidRDefault="006A3514" w:rsidP="006A3514">
      <w:pPr>
        <w:tabs>
          <w:tab w:val="left" w:pos="720"/>
        </w:tabs>
        <w:ind w:firstLine="720"/>
        <w:jc w:val="both"/>
        <w:rPr>
          <w:lang w:val="uk-UA"/>
        </w:rPr>
      </w:pPr>
      <w:r w:rsidRPr="00485746">
        <w:rPr>
          <w:lang w:val="uk-UA"/>
        </w:rPr>
        <w:t>14. Депозитарна установа зберігає повідомлення про проведення операцій щодо списання коштів з рахунків та відчуження інших активів ІСІ, а також дані щодо складу та структури активів ІСІ та інші документи, пов'язані із здійсненням нагляду за відповідністю операцій з активами ІСІ регламенту, проспекту емісії цінних паперів ІСІ та законодавству, які надаються компанією з управління активами ІСІ, протягом трьох років з моменту їх отримання.</w:t>
      </w:r>
    </w:p>
    <w:p w:rsidR="006A3514" w:rsidRPr="00485746" w:rsidRDefault="006A3514" w:rsidP="006A3514">
      <w:pPr>
        <w:ind w:firstLine="708"/>
        <w:jc w:val="both"/>
        <w:rPr>
          <w:lang w:val="uk-UA"/>
        </w:rPr>
      </w:pPr>
      <w:r w:rsidRPr="00485746">
        <w:rPr>
          <w:lang w:val="uk-UA"/>
        </w:rPr>
        <w:t xml:space="preserve">15. Копії документів, які надаються Депозитарній установі компанією з управління активами ІСІ, можуть бути засвідчені компанією з управління активами ІСІ, якщо інші вимоги щодо порядку засвідчення відповідних документів прямо не встановлені законодавством або договором. </w:t>
      </w:r>
    </w:p>
    <w:p w:rsidR="006A3514" w:rsidRPr="00485746" w:rsidRDefault="006A3514" w:rsidP="00CD6BF5">
      <w:pPr>
        <w:ind w:firstLine="708"/>
        <w:jc w:val="both"/>
        <w:rPr>
          <w:lang w:val="uk-UA"/>
        </w:rPr>
      </w:pPr>
    </w:p>
    <w:p w:rsidR="00CD6BF5" w:rsidRPr="00485746" w:rsidRDefault="00CD6BF5" w:rsidP="00747968">
      <w:pPr>
        <w:pStyle w:val="a3"/>
        <w:tabs>
          <w:tab w:val="left" w:pos="720"/>
        </w:tabs>
        <w:spacing w:after="0"/>
        <w:ind w:firstLine="720"/>
        <w:jc w:val="center"/>
        <w:rPr>
          <w:rFonts w:ascii="Times New Roman" w:hAnsi="Times New Roman"/>
          <w:b/>
          <w:lang w:val="uk-UA"/>
        </w:rPr>
      </w:pPr>
      <w:r w:rsidRPr="00485746">
        <w:rPr>
          <w:rFonts w:ascii="Times New Roman" w:hAnsi="Times New Roman"/>
          <w:b/>
          <w:lang w:val="uk-UA"/>
        </w:rPr>
        <w:t>Розділ IX. Порядок виплати доходів за цінними паперами</w:t>
      </w:r>
      <w:r w:rsidR="005E39F5" w:rsidRPr="00485746">
        <w:rPr>
          <w:rFonts w:ascii="Times New Roman" w:hAnsi="Times New Roman"/>
          <w:b/>
          <w:lang w:val="uk-UA"/>
        </w:rPr>
        <w:t>.</w:t>
      </w:r>
    </w:p>
    <w:p w:rsidR="008C5B6A" w:rsidRPr="00485746" w:rsidRDefault="008C5B6A" w:rsidP="00747968">
      <w:pPr>
        <w:pStyle w:val="a3"/>
        <w:tabs>
          <w:tab w:val="left" w:pos="720"/>
        </w:tabs>
        <w:spacing w:after="0"/>
        <w:ind w:firstLine="720"/>
        <w:jc w:val="center"/>
        <w:rPr>
          <w:rFonts w:ascii="Times New Roman" w:hAnsi="Times New Roman"/>
          <w:b/>
          <w:lang w:val="uk-UA"/>
        </w:rPr>
      </w:pPr>
      <w:r w:rsidRPr="00485746">
        <w:rPr>
          <w:rFonts w:ascii="Times New Roman" w:hAnsi="Times New Roman"/>
          <w:b/>
          <w:lang w:val="uk-UA"/>
        </w:rPr>
        <w:t>Глава 1. Порядок виплати дивідендів</w:t>
      </w:r>
      <w:r w:rsidR="00573509" w:rsidRPr="00485746">
        <w:rPr>
          <w:rFonts w:ascii="Times New Roman" w:hAnsi="Times New Roman"/>
          <w:b/>
          <w:lang w:val="uk-UA"/>
        </w:rPr>
        <w:t xml:space="preserve"> </w:t>
      </w:r>
      <w:r w:rsidRPr="00485746">
        <w:rPr>
          <w:rFonts w:ascii="Times New Roman" w:hAnsi="Times New Roman"/>
          <w:b/>
          <w:lang w:val="uk-UA"/>
        </w:rPr>
        <w:t>(за винятком дивідендів за цінними паперами ІСІ)</w:t>
      </w:r>
      <w:r w:rsidR="00747968" w:rsidRPr="00485746">
        <w:rPr>
          <w:rFonts w:ascii="Times New Roman" w:hAnsi="Times New Roman"/>
          <w:b/>
          <w:lang w:val="uk-UA"/>
        </w:rPr>
        <w:t>.</w:t>
      </w:r>
    </w:p>
    <w:p w:rsidR="005E39F5" w:rsidRPr="00485746" w:rsidRDefault="005E39F5" w:rsidP="00573509">
      <w:pPr>
        <w:pStyle w:val="a3"/>
        <w:tabs>
          <w:tab w:val="left" w:pos="720"/>
        </w:tabs>
        <w:spacing w:after="0"/>
        <w:ind w:firstLine="720"/>
        <w:jc w:val="center"/>
        <w:rPr>
          <w:rFonts w:ascii="Times New Roman" w:hAnsi="Times New Roman"/>
          <w:b/>
          <w:lang w:val="uk-UA"/>
        </w:rPr>
      </w:pPr>
    </w:p>
    <w:p w:rsidR="008C5B6A" w:rsidRPr="00485746" w:rsidRDefault="008C5B6A" w:rsidP="008C5B6A">
      <w:pPr>
        <w:pStyle w:val="a3"/>
        <w:numPr>
          <w:ilvl w:val="0"/>
          <w:numId w:val="27"/>
        </w:numPr>
        <w:tabs>
          <w:tab w:val="left" w:pos="720"/>
        </w:tabs>
        <w:spacing w:after="0"/>
        <w:ind w:left="0" w:firstLine="720"/>
        <w:jc w:val="both"/>
        <w:rPr>
          <w:rFonts w:ascii="Calibri" w:hAnsi="Calibri"/>
          <w:b/>
          <w:lang w:val="uk-UA"/>
        </w:rPr>
      </w:pPr>
      <w:r w:rsidRPr="00485746">
        <w:rPr>
          <w:rFonts w:ascii="Times New Roman" w:hAnsi="Times New Roman"/>
          <w:szCs w:val="24"/>
          <w:lang w:val="uk-UA"/>
        </w:rPr>
        <w:t>Депозитарна установа здійснює виплату отриманих від Центрального депозитарію коштів (дивідендів):</w:t>
      </w:r>
    </w:p>
    <w:p w:rsidR="008C5B6A" w:rsidRPr="00485746" w:rsidRDefault="008C5B6A" w:rsidP="008C5B6A">
      <w:pPr>
        <w:pStyle w:val="a3"/>
        <w:numPr>
          <w:ilvl w:val="1"/>
          <w:numId w:val="27"/>
        </w:numPr>
        <w:tabs>
          <w:tab w:val="left" w:pos="720"/>
        </w:tabs>
        <w:spacing w:after="0"/>
        <w:ind w:left="0" w:firstLine="720"/>
        <w:jc w:val="both"/>
        <w:rPr>
          <w:rFonts w:ascii="Times New Roman" w:hAnsi="Times New Roman"/>
          <w:szCs w:val="24"/>
          <w:lang w:val="uk-UA"/>
        </w:rPr>
      </w:pPr>
      <w:r w:rsidRPr="00485746">
        <w:rPr>
          <w:rFonts w:ascii="Times New Roman" w:hAnsi="Times New Roman"/>
          <w:szCs w:val="24"/>
          <w:lang w:val="uk-UA"/>
        </w:rPr>
        <w:t>Депонентам відповідно до умов договорів про обслуговування/відкриття рахунку в цінних паперах, укладених з ними, та/або згідно з порядком, передбаченим в анкеті рахунку в цінних паперах.</w:t>
      </w:r>
    </w:p>
    <w:p w:rsidR="008C5B6A" w:rsidRPr="00485746" w:rsidRDefault="008C5B6A" w:rsidP="008C5B6A">
      <w:pPr>
        <w:pStyle w:val="aff6"/>
        <w:numPr>
          <w:ilvl w:val="1"/>
          <w:numId w:val="27"/>
        </w:numPr>
        <w:ind w:left="0" w:firstLine="720"/>
        <w:jc w:val="both"/>
        <w:rPr>
          <w:lang w:val="uk-UA"/>
        </w:rPr>
      </w:pPr>
      <w:r w:rsidRPr="00485746">
        <w:rPr>
          <w:lang w:val="uk-UA"/>
        </w:rPr>
        <w:t>Власникам, рахунки яких обслуговуються на підставі договору про відкриття/обслуговування рахунків в цінних паперах власникам, укладеного з акціонерним товариством (далі – договір з акціонерним товариством), відповідно до умов договору про відкриття/обслуговування рахунків у цінних паперах власників.</w:t>
      </w:r>
    </w:p>
    <w:p w:rsidR="008C5B6A" w:rsidRPr="00485746" w:rsidRDefault="008C5B6A" w:rsidP="008C5B6A">
      <w:pPr>
        <w:ind w:firstLine="708"/>
        <w:jc w:val="both"/>
        <w:rPr>
          <w:lang w:val="uk-UA"/>
        </w:rPr>
      </w:pPr>
      <w:r w:rsidRPr="00485746">
        <w:rPr>
          <w:lang w:val="uk-UA"/>
        </w:rPr>
        <w:t>У разі припинення дії договору про відкриття/обслуговування рахунків у цінних паперах власників (крім випадку, коли облік прав на цінні папери здійснюється Депозитарною установою, яка розірвала такий договір, відповідно до законодавства) Депозитарна установа протягом трьох робочих днів з дня припинення дії такого договору переказує кошти, що не були протягом строку його дії виплачені власникам, на грошовий рахунок Центрального депозитарію, відкритий у Розрахунковому центрі.</w:t>
      </w:r>
    </w:p>
    <w:p w:rsidR="008C5B6A" w:rsidRPr="00485746" w:rsidRDefault="008C5B6A" w:rsidP="008C5B6A">
      <w:pPr>
        <w:ind w:firstLine="708"/>
        <w:jc w:val="both"/>
        <w:rPr>
          <w:lang w:val="uk-UA"/>
        </w:rPr>
      </w:pPr>
      <w:r w:rsidRPr="00485746">
        <w:rPr>
          <w:lang w:val="uk-UA"/>
        </w:rPr>
        <w:t xml:space="preserve">Додатково Депозитарна установа складає перелік власників, яким протягом строку дії договору про відкриття/обслуговування рахунків у цінних паперах власників не було здійснено виплату дивідендів (далі - Перелік власників), для передання його новій депозитарній установі, з якою акціонерним товариством укладено договір про обслуговування рахунків у цінних паперах власників, та Центральному депозитарію. </w:t>
      </w:r>
    </w:p>
    <w:p w:rsidR="008C5B6A" w:rsidRPr="00485746" w:rsidRDefault="008C5B6A" w:rsidP="008C5B6A">
      <w:pPr>
        <w:ind w:firstLine="708"/>
        <w:jc w:val="both"/>
        <w:rPr>
          <w:lang w:val="uk-UA"/>
        </w:rPr>
      </w:pPr>
      <w:r w:rsidRPr="00485746">
        <w:rPr>
          <w:lang w:val="uk-UA"/>
        </w:rPr>
        <w:t>Передання Переліку власників новій депозитарній установі здійснюється у формі електронного документа у форматі, узгодженому з Депозитарною установою, і оформлюється актом приймання-передавання, що складається у трьох примірниках (по одному примірнику новій депозитарній установі, Депозитарній установі, що складає Перелік власників, та акціонерному товариству). Акт приймання-передавання підписується уповноваженими представниками Депозитарної установи, що передає Перелік власників, акціонерного товариства та нової депозитарної установи, з якою акціонерним товариством укладено договір, а також засвідчується печатками вказаних осіб (за наявності).</w:t>
      </w:r>
    </w:p>
    <w:p w:rsidR="008C5B6A" w:rsidRPr="00485746" w:rsidRDefault="008C5B6A" w:rsidP="008C5B6A">
      <w:pPr>
        <w:ind w:firstLine="708"/>
        <w:jc w:val="both"/>
        <w:rPr>
          <w:lang w:val="uk-UA"/>
        </w:rPr>
      </w:pPr>
      <w:r w:rsidRPr="00485746">
        <w:rPr>
          <w:lang w:val="uk-UA"/>
        </w:rPr>
        <w:t xml:space="preserve">У випадку, коли після розірвання Депозитарною установою договору про відкриття/обслуговування рахунків у цінних паперах власників з акціонерним товариством облік прав на цінні папери здійснюється Депозитарною установою, яка розірвала договір, відповідно до законодавства, Депозитарна установа здійснює виплату дивідендів власникам, рахунки яким були відкриті на підставі договору з акціонерним товариством, за їх зверненням протягом </w:t>
      </w:r>
      <w:r w:rsidR="00573509" w:rsidRPr="00485746">
        <w:rPr>
          <w:lang w:val="uk-UA"/>
        </w:rPr>
        <w:t>10 (десяти)</w:t>
      </w:r>
      <w:r w:rsidRPr="00485746">
        <w:rPr>
          <w:lang w:val="uk-UA"/>
        </w:rPr>
        <w:t xml:space="preserve"> робочих днів після отримання від відповідної особи заяви про отримання дивідендів за цінними паперами (додаток </w:t>
      </w:r>
      <w:r w:rsidR="00573509" w:rsidRPr="00485746">
        <w:rPr>
          <w:lang w:val="uk-UA"/>
        </w:rPr>
        <w:t>33</w:t>
      </w:r>
      <w:r w:rsidRPr="00485746">
        <w:rPr>
          <w:lang w:val="uk-UA"/>
        </w:rPr>
        <w:t xml:space="preserve"> до цього Положення) та отримання оригіналів або копій документів (за необхідності), які підтверджують право такої особи на отримання дивідендів.</w:t>
      </w:r>
    </w:p>
    <w:p w:rsidR="008C5B6A" w:rsidRPr="00485746" w:rsidRDefault="008C5B6A" w:rsidP="008C5B6A">
      <w:pPr>
        <w:ind w:firstLine="708"/>
        <w:jc w:val="both"/>
        <w:rPr>
          <w:lang w:val="uk-UA"/>
        </w:rPr>
      </w:pPr>
      <w:r w:rsidRPr="00485746">
        <w:rPr>
          <w:lang w:val="uk-UA"/>
        </w:rPr>
        <w:t xml:space="preserve">1.3. Іншим (крім депонентів та власників, рахунки яких обслуговуються на підставі договору з акціонерним товариством) особам, що мають право на отримання дивідендів (далі - інші особи, що мають право на отримання дивідендів), протягом </w:t>
      </w:r>
      <w:r w:rsidR="00573509" w:rsidRPr="00485746">
        <w:rPr>
          <w:lang w:val="uk-UA"/>
        </w:rPr>
        <w:t xml:space="preserve">10 (десяти) </w:t>
      </w:r>
      <w:r w:rsidRPr="00485746">
        <w:rPr>
          <w:lang w:val="uk-UA"/>
        </w:rPr>
        <w:t xml:space="preserve">робочих днів після отримання від відповідної особи заяви про отримання дивідендів за цінними паперами (додаток </w:t>
      </w:r>
      <w:r w:rsidR="00573509" w:rsidRPr="00485746">
        <w:rPr>
          <w:lang w:val="uk-UA"/>
        </w:rPr>
        <w:t>33</w:t>
      </w:r>
      <w:r w:rsidRPr="00485746">
        <w:rPr>
          <w:lang w:val="uk-UA"/>
        </w:rPr>
        <w:t xml:space="preserve"> до цього Положення) та отримання оригіналів або копій документів (за необхідності), які підтверджують право такої особи на отримання дивідендів (свідоцтво про право на спадщину, документи, що підтверджують правонаступництво тощо).</w:t>
      </w:r>
    </w:p>
    <w:p w:rsidR="008C5B6A" w:rsidRPr="00485746" w:rsidRDefault="008C5B6A" w:rsidP="00D65BC6">
      <w:pPr>
        <w:pStyle w:val="aff6"/>
        <w:numPr>
          <w:ilvl w:val="0"/>
          <w:numId w:val="27"/>
        </w:numPr>
        <w:tabs>
          <w:tab w:val="left" w:pos="993"/>
        </w:tabs>
        <w:ind w:left="0" w:firstLine="720"/>
        <w:jc w:val="both"/>
        <w:rPr>
          <w:lang w:val="uk-UA"/>
        </w:rPr>
      </w:pPr>
      <w:r w:rsidRPr="00485746">
        <w:rPr>
          <w:lang w:val="uk-UA"/>
        </w:rPr>
        <w:t>Незалежно від того, чи перераховує акціонерне товариство Центральному депозитарію суму дивідендів у повному обсязі, чи частками, виплата відповідних коштів здійснюється Центральним депозитарієм, Депозитарною установою всім особам, які мають право на отримання дивідендів, пропорційно кількості належних ним прав на акції відповідного випуску, з урахуванням інформації про наявність/відсутність у статутному капіталі акціонерного товариства корпоративних прав держави або інформації про те, що власниками 50 і більше відсотків акцій такого акціонерного товариства є господарські товариства, частка держави в яких становить 100 відсотків.</w:t>
      </w:r>
    </w:p>
    <w:p w:rsidR="008C5B6A" w:rsidRPr="00485746" w:rsidRDefault="008C5B6A" w:rsidP="00A20B18">
      <w:pPr>
        <w:pStyle w:val="aff6"/>
        <w:numPr>
          <w:ilvl w:val="0"/>
          <w:numId w:val="27"/>
        </w:numPr>
        <w:tabs>
          <w:tab w:val="left" w:pos="993"/>
        </w:tabs>
        <w:ind w:left="0" w:firstLine="720"/>
        <w:jc w:val="both"/>
        <w:rPr>
          <w:lang w:val="uk-UA"/>
        </w:rPr>
      </w:pPr>
      <w:r w:rsidRPr="00485746">
        <w:rPr>
          <w:lang w:val="uk-UA"/>
        </w:rPr>
        <w:t>Кошти, зараховані на грошовий рахунок депозитарної установи як дивіденди, не є власністю або доходами Депозитарної установи. На відповідні кошти не може бути звернено стягнення за зобов'язаннями Депозитарної установи.</w:t>
      </w:r>
    </w:p>
    <w:p w:rsidR="008C5B6A" w:rsidRPr="00485746" w:rsidRDefault="008C5B6A" w:rsidP="00A20B18">
      <w:pPr>
        <w:pStyle w:val="aff6"/>
        <w:numPr>
          <w:ilvl w:val="0"/>
          <w:numId w:val="27"/>
        </w:numPr>
        <w:tabs>
          <w:tab w:val="left" w:pos="993"/>
        </w:tabs>
        <w:ind w:left="0" w:firstLine="720"/>
        <w:jc w:val="both"/>
        <w:rPr>
          <w:lang w:val="uk-UA"/>
        </w:rPr>
      </w:pPr>
      <w:r w:rsidRPr="00485746">
        <w:rPr>
          <w:lang w:val="uk-UA"/>
        </w:rPr>
        <w:t>Кошти, призначені для виплати дивідендів, обліковуються на грошовому рахунку Депозитарної установи до моменту їх виплати особі, що має право на отримання дивідендів, крім випадку:</w:t>
      </w:r>
    </w:p>
    <w:p w:rsidR="008C5B6A" w:rsidRPr="00485746" w:rsidRDefault="008C5B6A" w:rsidP="008C5B6A">
      <w:pPr>
        <w:ind w:firstLine="708"/>
        <w:jc w:val="both"/>
        <w:rPr>
          <w:lang w:val="uk-UA"/>
        </w:rPr>
      </w:pPr>
      <w:r w:rsidRPr="00485746">
        <w:rPr>
          <w:lang w:val="uk-UA"/>
        </w:rPr>
        <w:t>припинення професійної діяльності на фондовому ринку - депозитарної діяльності депозитарної установи;</w:t>
      </w:r>
    </w:p>
    <w:p w:rsidR="008C5B6A" w:rsidRPr="00485746" w:rsidRDefault="008C5B6A" w:rsidP="008C5B6A">
      <w:pPr>
        <w:ind w:firstLine="708"/>
        <w:jc w:val="both"/>
        <w:rPr>
          <w:lang w:val="uk-UA"/>
        </w:rPr>
      </w:pPr>
      <w:r w:rsidRPr="00485746">
        <w:rPr>
          <w:lang w:val="uk-UA"/>
        </w:rPr>
        <w:t>припинення дії договору про відкриття/обслуговування рахунків у цінних паперах власників, укладеного з акціонерним товариством, та обрання акціонерним товариством нової депозитарної установи/передання ведення обліку прав на цінні папери до Центрального депозитарію відповідно до законодавства.</w:t>
      </w:r>
    </w:p>
    <w:p w:rsidR="006318C0" w:rsidRPr="00485746" w:rsidRDefault="008C5B6A" w:rsidP="00D61FAA">
      <w:pPr>
        <w:pStyle w:val="rvps2"/>
        <w:shd w:val="clear" w:color="auto" w:fill="FFFFFF"/>
        <w:spacing w:before="0" w:beforeAutospacing="0" w:after="0" w:afterAutospacing="0"/>
        <w:ind w:firstLine="448"/>
        <w:jc w:val="both"/>
        <w:rPr>
          <w:lang w:val="en-US"/>
        </w:rPr>
      </w:pPr>
      <w:r w:rsidRPr="00485746">
        <w:t xml:space="preserve">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дивідендів, Депозитарна установа здійснює виплату дивідендів відповідній особі за її зверненням протягом </w:t>
      </w:r>
      <w:r w:rsidR="00573509" w:rsidRPr="00485746">
        <w:t xml:space="preserve">10 (десяти) </w:t>
      </w:r>
      <w:r w:rsidRPr="00485746">
        <w:t xml:space="preserve">робочих днів після отримання від відповідної особи заяви про отримання дивідендів за цінними паперами (додаток </w:t>
      </w:r>
      <w:r w:rsidR="00573509" w:rsidRPr="00485746">
        <w:t>33</w:t>
      </w:r>
      <w:r w:rsidRPr="00485746">
        <w:t xml:space="preserve"> до цього Положення) та отримання оригіналів або копій документів (за необхідності), які підтверджують право такої особи на отримання дивідендів.</w:t>
      </w:r>
      <w:r w:rsidR="006318C0" w:rsidRPr="00485746">
        <w:t xml:space="preserve"> </w:t>
      </w:r>
    </w:p>
    <w:p w:rsidR="006318C0" w:rsidRPr="00485746" w:rsidRDefault="006318C0" w:rsidP="00D61FAA">
      <w:pPr>
        <w:pStyle w:val="rvps2"/>
        <w:shd w:val="clear" w:color="auto" w:fill="FFFFFF"/>
        <w:spacing w:before="0" w:beforeAutospacing="0" w:after="0" w:afterAutospacing="0"/>
        <w:ind w:firstLine="448"/>
        <w:jc w:val="both"/>
      </w:pPr>
      <w:r w:rsidRPr="00485746">
        <w:t>Депозитарна установа здійснює переказ дивідендів (доходів) у грошових коштах за цінними паперами, що обліковуються (обліковувались) на рахунку (рахунках) депозитарної установи в іноземній фінансовій установі, з грошового рахунку депозитарної установи, відкритого в іноземній фінансовій установі, на грошовий рахунок депозитарної установи в Україні з подальшим переказом коштів з цього рахунку на рахунки отримувачів - депонентів відповідно до законодавства з питань валютного регулювання.</w:t>
      </w:r>
    </w:p>
    <w:p w:rsidR="006318C0" w:rsidRPr="00485746" w:rsidRDefault="006318C0" w:rsidP="00D61FAA">
      <w:pPr>
        <w:pStyle w:val="rvps2"/>
        <w:shd w:val="clear" w:color="auto" w:fill="FFFFFF"/>
        <w:spacing w:before="0" w:beforeAutospacing="0" w:after="0" w:afterAutospacing="0"/>
        <w:ind w:firstLine="448"/>
        <w:jc w:val="both"/>
      </w:pPr>
      <w:bookmarkStart w:id="331" w:name="n304"/>
      <w:bookmarkEnd w:id="331"/>
      <w:r w:rsidRPr="00485746">
        <w:t>Якщо кошти, які надійшли на грошовий рахунок депозитарної установи в Україні, не виплачені отримувачам у разі невчинення ними необхідних дій для їх отримання, або невчинення необхідних дій для їх отримання обслуговуючим отримувача банком, такі доходи залишаються на грошовому рахунку депозитарної установи в Україні до вчинення отримувачами необхідних дій.</w:t>
      </w:r>
    </w:p>
    <w:p w:rsidR="006318C0" w:rsidRPr="00485746" w:rsidRDefault="006318C0" w:rsidP="00D61FAA">
      <w:pPr>
        <w:pStyle w:val="rvps2"/>
        <w:shd w:val="clear" w:color="auto" w:fill="FFFFFF"/>
        <w:spacing w:before="0" w:beforeAutospacing="0" w:after="0" w:afterAutospacing="0"/>
        <w:ind w:firstLine="448"/>
        <w:jc w:val="both"/>
      </w:pPr>
      <w:r w:rsidRPr="00485746">
        <w:t xml:space="preserve">Кошти, зараховані на рахунки депозитарних установ та депозитаріїв-кореспондентів як доходи, отримані за цінними паперами емітентів, не є власністю депозитарних установ. </w:t>
      </w:r>
    </w:p>
    <w:p w:rsidR="006318C0" w:rsidRPr="00485746" w:rsidRDefault="006318C0" w:rsidP="00D61FAA">
      <w:pPr>
        <w:pStyle w:val="rvps2"/>
        <w:shd w:val="clear" w:color="auto" w:fill="FFFFFF"/>
        <w:spacing w:before="0" w:beforeAutospacing="0" w:after="0" w:afterAutospacing="0"/>
        <w:ind w:firstLine="448"/>
        <w:jc w:val="both"/>
      </w:pPr>
      <w:bookmarkStart w:id="332" w:name="n1491"/>
      <w:bookmarkEnd w:id="332"/>
      <w:r w:rsidRPr="00485746">
        <w:t xml:space="preserve">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депозитарної діяльності депозитарної установи. Порядок припинення депозитарної діяльності депозитарної установи встановлюється нормативно-правовим актом </w:t>
      </w:r>
      <w:r w:rsidR="00B565BE" w:rsidRPr="00485746">
        <w:rPr>
          <w:lang w:val="en-US"/>
        </w:rPr>
        <w:t>НКЦПФР</w:t>
      </w:r>
      <w:r w:rsidRPr="00485746">
        <w:t>, що регулює питання припинення депозитарною установою провадження професійної діяльності на фондовому ринку - депозитарної діяльності.</w:t>
      </w:r>
    </w:p>
    <w:p w:rsidR="006318C0" w:rsidRPr="00485746" w:rsidRDefault="006318C0" w:rsidP="00D61FAA">
      <w:pPr>
        <w:pStyle w:val="rvps2"/>
        <w:shd w:val="clear" w:color="auto" w:fill="FFFFFF"/>
        <w:spacing w:before="0" w:beforeAutospacing="0" w:after="0" w:afterAutospacing="0"/>
        <w:ind w:firstLine="448"/>
        <w:jc w:val="both"/>
      </w:pPr>
      <w:bookmarkStart w:id="333" w:name="n1492"/>
      <w:bookmarkEnd w:id="333"/>
      <w:r w:rsidRPr="00485746">
        <w:t>У випадку припинення дії договору про обслуговування рахунку в цінних паперах/про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8C5B6A" w:rsidRPr="00485746" w:rsidRDefault="006318C0" w:rsidP="00D61FAA">
      <w:pPr>
        <w:pStyle w:val="rvps2"/>
        <w:shd w:val="clear" w:color="auto" w:fill="FFFFFF"/>
        <w:spacing w:before="0" w:beforeAutospacing="0" w:after="0" w:afterAutospacing="0"/>
        <w:ind w:firstLine="448"/>
        <w:jc w:val="both"/>
        <w:rPr>
          <w:b/>
        </w:rPr>
      </w:pPr>
      <w:bookmarkStart w:id="334" w:name="n1493"/>
      <w:bookmarkEnd w:id="334"/>
      <w:r w:rsidRPr="00485746">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r w:rsidRPr="00485746">
        <w:rPr>
          <w:lang w:val="en-US"/>
        </w:rPr>
        <w:t>.</w:t>
      </w:r>
    </w:p>
    <w:p w:rsidR="009042B4" w:rsidRPr="00485746" w:rsidRDefault="009042B4" w:rsidP="008C5B6A">
      <w:pPr>
        <w:jc w:val="center"/>
        <w:rPr>
          <w:b/>
          <w:lang w:val="uk-UA"/>
        </w:rPr>
      </w:pPr>
    </w:p>
    <w:p w:rsidR="008C5B6A" w:rsidRPr="00485746" w:rsidRDefault="008C5B6A" w:rsidP="008C5B6A">
      <w:pPr>
        <w:jc w:val="center"/>
        <w:rPr>
          <w:b/>
          <w:lang w:val="uk-UA"/>
        </w:rPr>
      </w:pPr>
      <w:r w:rsidRPr="00485746">
        <w:rPr>
          <w:b/>
          <w:lang w:val="uk-UA"/>
        </w:rPr>
        <w:t>Глава 2. Порядок виплати доходів за цінними паперами (крім дивідендів, за винятком дивідендів за цінними паперами ІСІ)</w:t>
      </w:r>
      <w:r w:rsidR="00747968" w:rsidRPr="00485746">
        <w:rPr>
          <w:b/>
          <w:lang w:val="uk-UA"/>
        </w:rPr>
        <w:t>.</w:t>
      </w:r>
    </w:p>
    <w:p w:rsidR="00002D0A" w:rsidRPr="00485746" w:rsidRDefault="00002D0A" w:rsidP="008C5B6A">
      <w:pPr>
        <w:jc w:val="center"/>
        <w:rPr>
          <w:b/>
          <w:lang w:val="uk-UA"/>
        </w:rPr>
      </w:pPr>
    </w:p>
    <w:p w:rsidR="008C5B6A" w:rsidRPr="00485746" w:rsidRDefault="008C5B6A" w:rsidP="008C5B6A">
      <w:pPr>
        <w:pStyle w:val="a3"/>
        <w:numPr>
          <w:ilvl w:val="0"/>
          <w:numId w:val="26"/>
        </w:numPr>
        <w:tabs>
          <w:tab w:val="left" w:pos="720"/>
        </w:tabs>
        <w:spacing w:after="0"/>
        <w:ind w:left="0" w:firstLine="720"/>
        <w:jc w:val="both"/>
        <w:rPr>
          <w:rFonts w:ascii="Times New Roman" w:hAnsi="Times New Roman"/>
          <w:lang w:val="uk-UA"/>
        </w:rPr>
      </w:pPr>
      <w:r w:rsidRPr="00485746">
        <w:rPr>
          <w:rFonts w:ascii="Times New Roman" w:hAnsi="Times New Roman"/>
          <w:lang w:val="uk-UA"/>
        </w:rPr>
        <w:t>Депозитарна установа здійснює виплату отриманих від Центрального депозитарію коштів (доходів за цінними паперами):</w:t>
      </w:r>
    </w:p>
    <w:p w:rsidR="008C5B6A" w:rsidRPr="00485746" w:rsidRDefault="008C5B6A" w:rsidP="008C5B6A">
      <w:pPr>
        <w:pStyle w:val="a3"/>
        <w:tabs>
          <w:tab w:val="left" w:pos="0"/>
        </w:tabs>
        <w:spacing w:after="0"/>
        <w:ind w:firstLine="709"/>
        <w:jc w:val="both"/>
        <w:rPr>
          <w:rFonts w:ascii="Times New Roman" w:hAnsi="Times New Roman"/>
          <w:lang w:val="uk-UA"/>
        </w:rPr>
      </w:pPr>
      <w:r w:rsidRPr="00485746">
        <w:rPr>
          <w:rFonts w:ascii="Times New Roman" w:hAnsi="Times New Roman"/>
          <w:lang w:val="uk-UA"/>
        </w:rPr>
        <w:t>своїм депонентам відповідно до умов договорів про обслуговування/відкриття рахунку в цінних паперах, укладених з ними, та/або згідно з порядком, передбаченим в анкеті рахунку в цінних паперах;</w:t>
      </w:r>
    </w:p>
    <w:p w:rsidR="008C5B6A" w:rsidRPr="00485746" w:rsidRDefault="008C5B6A" w:rsidP="008C5B6A">
      <w:pPr>
        <w:ind w:firstLine="708"/>
        <w:jc w:val="both"/>
        <w:rPr>
          <w:lang w:val="uk-UA"/>
        </w:rPr>
      </w:pPr>
      <w:r w:rsidRPr="00485746">
        <w:rPr>
          <w:lang w:val="uk-UA"/>
        </w:rPr>
        <w:t xml:space="preserve">іншим (крім депонентів) особам, які мають право на отримання доходів за цінними паперами, протягом </w:t>
      </w:r>
      <w:r w:rsidR="0052303B" w:rsidRPr="00485746">
        <w:rPr>
          <w:lang w:val="uk-UA"/>
        </w:rPr>
        <w:t xml:space="preserve">10 (десяти) </w:t>
      </w:r>
      <w:r w:rsidRPr="00485746">
        <w:rPr>
          <w:lang w:val="uk-UA"/>
        </w:rPr>
        <w:t xml:space="preserve">робочих днів після отримання від відповідної особи заяви про отримання доходів за цінними паперами (додаток </w:t>
      </w:r>
      <w:r w:rsidR="0052303B" w:rsidRPr="00485746">
        <w:rPr>
          <w:lang w:val="uk-UA"/>
        </w:rPr>
        <w:t>33</w:t>
      </w:r>
      <w:r w:rsidRPr="00485746">
        <w:rPr>
          <w:lang w:val="uk-UA"/>
        </w:rPr>
        <w:t xml:space="preserve"> до цього Положення) та оригіналів або копій документів (за необхідності), що підтверджують право такої особи на отримання цих доходів.</w:t>
      </w:r>
    </w:p>
    <w:p w:rsidR="008C5B6A" w:rsidRPr="00485746" w:rsidRDefault="008C5B6A" w:rsidP="008C5B6A">
      <w:pPr>
        <w:ind w:firstLine="644"/>
        <w:jc w:val="both"/>
        <w:rPr>
          <w:lang w:val="uk-UA"/>
        </w:rPr>
      </w:pPr>
      <w:r w:rsidRPr="00485746">
        <w:rPr>
          <w:lang w:val="uk-UA"/>
        </w:rPr>
        <w:t>2. Кошти, зараховані на рахунок Депозитарної установи як доходи, отримані за цінними паперами емітентів, не є власністю або доходами Депозитарної установи.</w:t>
      </w:r>
    </w:p>
    <w:p w:rsidR="008C5B6A" w:rsidRPr="00485746" w:rsidRDefault="008C5B6A" w:rsidP="008C5B6A">
      <w:pPr>
        <w:ind w:firstLine="644"/>
        <w:jc w:val="both"/>
        <w:rPr>
          <w:lang w:val="uk-UA"/>
        </w:rPr>
      </w:pPr>
      <w:r w:rsidRPr="00485746">
        <w:rPr>
          <w:lang w:val="uk-UA"/>
        </w:rPr>
        <w:t xml:space="preserve">3. 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депозитарної діяльності депозитарної установи. </w:t>
      </w:r>
    </w:p>
    <w:p w:rsidR="008C5B6A" w:rsidRPr="00485746" w:rsidRDefault="008C5B6A" w:rsidP="008C5B6A">
      <w:pPr>
        <w:ind w:firstLine="644"/>
        <w:jc w:val="both"/>
        <w:rPr>
          <w:lang w:val="uk-UA"/>
        </w:rPr>
      </w:pPr>
      <w:r w:rsidRPr="00485746">
        <w:rPr>
          <w:lang w:val="uk-UA"/>
        </w:rPr>
        <w:t xml:space="preserve">4. 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протягом </w:t>
      </w:r>
      <w:r w:rsidR="00DD6448" w:rsidRPr="00485746">
        <w:rPr>
          <w:lang w:val="uk-UA"/>
        </w:rPr>
        <w:t xml:space="preserve">10 (десяти) </w:t>
      </w:r>
      <w:r w:rsidRPr="00485746">
        <w:rPr>
          <w:lang w:val="uk-UA"/>
        </w:rPr>
        <w:t xml:space="preserve">робочих днів після отримання від відповідної особи заяви про отримання доходів за цінними паперами (додаток </w:t>
      </w:r>
      <w:r w:rsidR="0052303B" w:rsidRPr="00485746">
        <w:rPr>
          <w:lang w:val="uk-UA"/>
        </w:rPr>
        <w:t>33</w:t>
      </w:r>
      <w:r w:rsidRPr="00485746">
        <w:rPr>
          <w:lang w:val="uk-UA"/>
        </w:rPr>
        <w:t xml:space="preserve"> до цього Положення) та оригіналів або копій документів (за необхідності), що підтверджують право такої особи на отримання цих доходів.</w:t>
      </w:r>
    </w:p>
    <w:p w:rsidR="008C5B6A" w:rsidRPr="00485746" w:rsidRDefault="008C5B6A" w:rsidP="008C5B6A">
      <w:pPr>
        <w:ind w:firstLine="644"/>
        <w:jc w:val="both"/>
        <w:rPr>
          <w:lang w:val="uk-UA"/>
        </w:rPr>
      </w:pPr>
      <w:r w:rsidRPr="00485746">
        <w:rPr>
          <w:lang w:val="uk-UA"/>
        </w:rPr>
        <w:t>5. 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p>
    <w:p w:rsidR="008C5B6A" w:rsidRPr="00485746" w:rsidRDefault="008C5B6A" w:rsidP="008C5B6A">
      <w:pPr>
        <w:ind w:firstLine="708"/>
        <w:jc w:val="center"/>
        <w:rPr>
          <w:b/>
          <w:lang w:val="uk-UA"/>
        </w:rPr>
      </w:pPr>
    </w:p>
    <w:p w:rsidR="008C5B6A" w:rsidRPr="00485746" w:rsidRDefault="008C5B6A" w:rsidP="008C5B6A">
      <w:pPr>
        <w:ind w:firstLine="708"/>
        <w:jc w:val="center"/>
        <w:rPr>
          <w:b/>
          <w:lang w:val="uk-UA"/>
        </w:rPr>
      </w:pPr>
      <w:r w:rsidRPr="00485746">
        <w:rPr>
          <w:b/>
          <w:lang w:val="uk-UA"/>
        </w:rPr>
        <w:t>Глава 3. Порядок виплати дивідендів (доходів) за цінними паперами, які розміщені за межами України</w:t>
      </w:r>
      <w:r w:rsidR="005E39F5" w:rsidRPr="00485746">
        <w:rPr>
          <w:b/>
          <w:lang w:val="uk-UA"/>
        </w:rPr>
        <w:t>.</w:t>
      </w:r>
    </w:p>
    <w:p w:rsidR="005E39F5" w:rsidRPr="00485746" w:rsidRDefault="005E39F5" w:rsidP="008C5B6A">
      <w:pPr>
        <w:ind w:firstLine="708"/>
        <w:jc w:val="center"/>
        <w:rPr>
          <w:b/>
          <w:lang w:val="uk-UA"/>
        </w:rPr>
      </w:pPr>
    </w:p>
    <w:p w:rsidR="00387F4B" w:rsidRPr="00485746" w:rsidRDefault="007A3532" w:rsidP="00387F4B">
      <w:pPr>
        <w:ind w:firstLine="708"/>
        <w:jc w:val="both"/>
        <w:rPr>
          <w:lang w:val="uk-UA"/>
        </w:rPr>
      </w:pPr>
      <w:r w:rsidRPr="00485746">
        <w:rPr>
          <w:lang w:val="uk-UA"/>
        </w:rPr>
        <w:t>1</w:t>
      </w:r>
      <w:r w:rsidR="00387F4B" w:rsidRPr="00485746">
        <w:rPr>
          <w:lang w:val="uk-UA"/>
        </w:rPr>
        <w:t>. Для забезпечення здійснення виплати дивідендів (доходів) за цінними паперами, які розміщені за межами України, Центральний депозитарій здійснює переказ дивідендів (доходів) у грошових коштах за цінними паперами, що обліковуються (обліковувались) на рахунку Центрального депозитарію у депозитарії іноземної держави або у міжнародній депозитарно-кліринговій установі, з рахунку Центрального депозитарію, відкритого в іноземній фінансовій установі, на грошовий рахунок, відкритий Центральним депозитарієм у Розрахунковому центрі, з подальшим переказом коштів з цього рахунку на рахунки отримувачів - депозитарних установ та депозитаріїв-кореспондентів з метою їх подальшого перерахування власникам цінних паперів або безпосередньо на рахунки отримувачів - власників цінних паперів.</w:t>
      </w:r>
    </w:p>
    <w:p w:rsidR="00387F4B" w:rsidRPr="00485746" w:rsidRDefault="00387F4B" w:rsidP="00387F4B">
      <w:pPr>
        <w:ind w:firstLine="708"/>
        <w:jc w:val="both"/>
        <w:rPr>
          <w:lang w:val="uk-UA"/>
        </w:rPr>
      </w:pPr>
      <w:r w:rsidRPr="00485746">
        <w:rPr>
          <w:lang w:val="uk-UA"/>
        </w:rPr>
        <w:t>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доходи залишаються на рахунку Центрального депозитарію (повертаються на рахунок Центрального депозитарію) до вчинення клієнтами Центрального депозитарію необхідних дій.</w:t>
      </w:r>
    </w:p>
    <w:p w:rsidR="00387F4B" w:rsidRPr="00485746" w:rsidRDefault="00387F4B" w:rsidP="00387F4B">
      <w:pPr>
        <w:ind w:firstLine="708"/>
        <w:jc w:val="both"/>
        <w:rPr>
          <w:lang w:val="uk-UA"/>
        </w:rPr>
      </w:pPr>
      <w:r w:rsidRPr="00485746">
        <w:rPr>
          <w:lang w:val="uk-UA"/>
        </w:rPr>
        <w:t>Якщо виплата доходів за цінними паперами, що обліковуються (обліковувались) на рахунку Центрального депозитарію у депозитарії іноземної держави або міжнародній депозитарно-кліринговій установі, здійснюється у цінних паперах, Центральний депозитарій зараховує ці цінні папери на рахунки в цінних паперах депозитарних установ (депозитаріїв-кореспондентів), які обслуговують власників цінних паперів, які мають отримати цей дохід у цінних паперах, після зарахування таких доходів (цінних паперів) на рахунок Центрального депозитарію в депозитарії іноземної держави або міжнародній депозитарно-кліринговій установі. Депозитарна установа зараховує зазначені доходи (права на цінні папери) на рахунки в цінних паперах їх власників на підставі відповідних розпоряджень власників про зарахування цінних паперів протягом трьох робочих днів з дня отримання розпорядження, якщо у розпорядженні не встановлено інший (більший) строк його виконання.</w:t>
      </w:r>
    </w:p>
    <w:p w:rsidR="00002D0A" w:rsidRPr="00485746" w:rsidRDefault="00002D0A" w:rsidP="005E39F5">
      <w:pPr>
        <w:ind w:firstLine="708"/>
        <w:jc w:val="center"/>
        <w:rPr>
          <w:b/>
          <w:lang w:val="uk-UA"/>
        </w:rPr>
      </w:pPr>
    </w:p>
    <w:p w:rsidR="0066794B" w:rsidRPr="00485746" w:rsidRDefault="0066794B" w:rsidP="005E39F5">
      <w:pPr>
        <w:ind w:firstLine="708"/>
        <w:jc w:val="center"/>
        <w:rPr>
          <w:b/>
          <w:bCs/>
          <w:shd w:val="clear" w:color="auto" w:fill="FFFFFF"/>
          <w:lang w:val="uk-UA"/>
        </w:rPr>
      </w:pPr>
      <w:r w:rsidRPr="00485746">
        <w:rPr>
          <w:b/>
          <w:lang w:val="uk-UA"/>
        </w:rPr>
        <w:t xml:space="preserve">Розділ X. Порядок </w:t>
      </w:r>
      <w:r w:rsidRPr="00485746">
        <w:rPr>
          <w:b/>
          <w:bCs/>
          <w:shd w:val="clear" w:color="auto" w:fill="FFFFFF"/>
        </w:rPr>
        <w:t>направлення акціонерним товариством повідомлень акціонерам через депозитарну систему України</w:t>
      </w:r>
      <w:r w:rsidRPr="00485746">
        <w:rPr>
          <w:b/>
          <w:bCs/>
          <w:shd w:val="clear" w:color="auto" w:fill="FFFFFF"/>
          <w:lang w:val="uk-UA"/>
        </w:rPr>
        <w:t>.</w:t>
      </w:r>
    </w:p>
    <w:p w:rsidR="0066794B" w:rsidRPr="00485746" w:rsidRDefault="0066794B" w:rsidP="0066794B">
      <w:pPr>
        <w:ind w:firstLine="708"/>
        <w:jc w:val="both"/>
        <w:rPr>
          <w:bCs/>
          <w:shd w:val="clear" w:color="auto" w:fill="FFFFFF"/>
          <w:lang w:val="uk-UA"/>
        </w:rPr>
      </w:pPr>
    </w:p>
    <w:p w:rsidR="0066794B" w:rsidRPr="00485746" w:rsidRDefault="0066794B" w:rsidP="0066794B">
      <w:pPr>
        <w:ind w:firstLine="708"/>
        <w:jc w:val="both"/>
        <w:rPr>
          <w:shd w:val="clear" w:color="auto" w:fill="FFFFFF"/>
          <w:lang w:val="uk-UA"/>
        </w:rPr>
      </w:pPr>
      <w:r w:rsidRPr="00485746">
        <w:rPr>
          <w:lang w:val="uk-UA"/>
        </w:rPr>
        <w:t xml:space="preserve">1. Депозитарна установа здійснює </w:t>
      </w:r>
      <w:r w:rsidRPr="00485746">
        <w:rPr>
          <w:shd w:val="clear" w:color="auto" w:fill="FFFFFF"/>
        </w:rPr>
        <w:t>направлення копії повідомлення</w:t>
      </w:r>
      <w:r w:rsidRPr="00485746">
        <w:rPr>
          <w:shd w:val="clear" w:color="auto" w:fill="FFFFFF"/>
          <w:lang w:val="uk-UA"/>
        </w:rPr>
        <w:t xml:space="preserve"> акціонерного товариства</w:t>
      </w:r>
      <w:r w:rsidRPr="00485746">
        <w:rPr>
          <w:shd w:val="clear" w:color="auto" w:fill="FFFFFF"/>
        </w:rPr>
        <w:t>, отриманого від Центрального депозитарію, депонентам, що є акціонерами, яким направляється повідомлення</w:t>
      </w:r>
      <w:r w:rsidRPr="00485746">
        <w:rPr>
          <w:shd w:val="clear" w:color="auto" w:fill="FFFFFF"/>
          <w:lang w:val="uk-UA"/>
        </w:rPr>
        <w:t xml:space="preserve">. </w:t>
      </w:r>
    </w:p>
    <w:p w:rsidR="0066794B" w:rsidRPr="00485746" w:rsidRDefault="0066794B" w:rsidP="0066794B">
      <w:pPr>
        <w:ind w:firstLine="708"/>
        <w:jc w:val="both"/>
        <w:rPr>
          <w:lang w:val="uk-UA"/>
        </w:rPr>
      </w:pPr>
      <w:r w:rsidRPr="00485746">
        <w:rPr>
          <w:lang w:val="uk-UA"/>
        </w:rPr>
        <w:t xml:space="preserve">2. Депозитарна установа надсилає </w:t>
      </w:r>
      <w:r w:rsidRPr="00485746">
        <w:rPr>
          <w:shd w:val="clear" w:color="auto" w:fill="FFFFFF"/>
        </w:rPr>
        <w:t>копі</w:t>
      </w:r>
      <w:r w:rsidRPr="00485746">
        <w:rPr>
          <w:shd w:val="clear" w:color="auto" w:fill="FFFFFF"/>
          <w:lang w:val="uk-UA"/>
        </w:rPr>
        <w:t xml:space="preserve">ю </w:t>
      </w:r>
      <w:r w:rsidRPr="00485746">
        <w:rPr>
          <w:lang w:val="uk-UA"/>
        </w:rPr>
        <w:t xml:space="preserve">повідомлення акціонерного товариства </w:t>
      </w:r>
      <w:r w:rsidRPr="00485746">
        <w:rPr>
          <w:shd w:val="clear" w:color="auto" w:fill="FFFFFF"/>
        </w:rPr>
        <w:t>отриманого від Центрального депозитарію, депонентам, що є акціонерами</w:t>
      </w:r>
      <w:r w:rsidRPr="00485746">
        <w:rPr>
          <w:shd w:val="clear" w:color="auto" w:fill="FFFFFF"/>
          <w:lang w:val="uk-UA"/>
        </w:rPr>
        <w:t xml:space="preserve"> шляхом: </w:t>
      </w:r>
    </w:p>
    <w:p w:rsidR="0066794B" w:rsidRPr="00485746" w:rsidRDefault="0066794B" w:rsidP="0066794B">
      <w:pPr>
        <w:ind w:firstLine="708"/>
        <w:jc w:val="both"/>
        <w:rPr>
          <w:shd w:val="clear" w:color="auto" w:fill="FFFFFF"/>
          <w:lang w:val="uk-UA"/>
        </w:rPr>
      </w:pPr>
      <w:r w:rsidRPr="00485746">
        <w:rPr>
          <w:lang w:val="uk-UA"/>
        </w:rPr>
        <w:t>- електронного листа</w:t>
      </w:r>
      <w:r w:rsidRPr="00485746">
        <w:rPr>
          <w:shd w:val="clear" w:color="auto" w:fill="FFFFFF"/>
        </w:rPr>
        <w:t xml:space="preserve"> з адреси електронної пошти для направлення повідомлень</w:t>
      </w:r>
      <w:r w:rsidRPr="00485746">
        <w:rPr>
          <w:shd w:val="clear" w:color="auto" w:fill="FFFFFF"/>
          <w:lang w:val="uk-UA"/>
        </w:rPr>
        <w:t xml:space="preserve"> </w:t>
      </w:r>
      <w:r w:rsidRPr="00485746">
        <w:rPr>
          <w:b/>
          <w:i/>
          <w:shd w:val="clear" w:color="auto" w:fill="FFFFFF"/>
          <w:lang w:val="uk-UA"/>
        </w:rPr>
        <w:t>(*)</w:t>
      </w:r>
      <w:r w:rsidRPr="00485746">
        <w:rPr>
          <w:shd w:val="clear" w:color="auto" w:fill="FFFFFF"/>
        </w:rPr>
        <w:t xml:space="preserve"> на зазначену в анкеті рахунку в цінних паперах або договорі про обслуговування/відкриття рахунку в цінних паперах адресу електронної пошти депонента</w:t>
      </w:r>
      <w:r w:rsidRPr="00485746">
        <w:rPr>
          <w:shd w:val="clear" w:color="auto" w:fill="FFFFFF"/>
          <w:lang w:val="uk-UA"/>
        </w:rPr>
        <w:t>.</w:t>
      </w:r>
    </w:p>
    <w:p w:rsidR="00F66A31" w:rsidRPr="00485746" w:rsidRDefault="00F66A31" w:rsidP="0066794B">
      <w:pPr>
        <w:ind w:firstLine="708"/>
        <w:jc w:val="both"/>
        <w:rPr>
          <w:shd w:val="clear" w:color="auto" w:fill="FFFFFF"/>
          <w:lang w:val="uk-UA"/>
        </w:rPr>
      </w:pPr>
      <w:r w:rsidRPr="00485746">
        <w:rPr>
          <w:shd w:val="clear" w:color="auto" w:fill="FFFFFF"/>
          <w:lang w:val="uk-UA"/>
        </w:rPr>
        <w:t xml:space="preserve">Також </w:t>
      </w:r>
      <w:r w:rsidR="005B3726" w:rsidRPr="00485746">
        <w:rPr>
          <w:lang w:val="uk-UA"/>
        </w:rPr>
        <w:t xml:space="preserve">у договорі про обслуговування рахунку </w:t>
      </w:r>
      <w:r w:rsidR="005E5B2E" w:rsidRPr="00485746">
        <w:t>в</w:t>
      </w:r>
      <w:r w:rsidR="005B3726" w:rsidRPr="00485746">
        <w:rPr>
          <w:lang w:val="uk-UA"/>
        </w:rPr>
        <w:t xml:space="preserve"> цінних паперах</w:t>
      </w:r>
      <w:r w:rsidR="005B3726" w:rsidRPr="00485746">
        <w:rPr>
          <w:shd w:val="clear" w:color="auto" w:fill="FFFFFF"/>
          <w:lang w:val="uk-UA"/>
        </w:rPr>
        <w:t xml:space="preserve"> </w:t>
      </w:r>
      <w:r w:rsidRPr="00485746">
        <w:rPr>
          <w:shd w:val="clear" w:color="auto" w:fill="FFFFFF"/>
          <w:lang w:val="uk-UA"/>
        </w:rPr>
        <w:t xml:space="preserve">можуть бути передбачені </w:t>
      </w:r>
      <w:r w:rsidRPr="00485746">
        <w:t>будь-які додаткові способи направлення депозитарною установою копії повідомлення, отриманого від Центрального депозитарію, та/або інформації, що міститься в такому повідомленні, та/або інформації стосовно розміщення депозитарною установою на власній веб-сторінці посилання на адресу веб-сторінки на веб-сайті Центрального депозитарію, на якій розміщено копію отриманого від акціонерного товариства повідомлення</w:t>
      </w:r>
      <w:r w:rsidRPr="00485746">
        <w:rPr>
          <w:lang w:val="uk-UA"/>
        </w:rPr>
        <w:t>.</w:t>
      </w:r>
    </w:p>
    <w:p w:rsidR="0066794B" w:rsidRPr="00485746" w:rsidRDefault="0066794B" w:rsidP="0066794B">
      <w:pPr>
        <w:ind w:firstLine="708"/>
        <w:jc w:val="both"/>
        <w:rPr>
          <w:shd w:val="clear" w:color="auto" w:fill="FFFFFF"/>
          <w:lang w:val="uk-UA"/>
        </w:rPr>
      </w:pPr>
      <w:r w:rsidRPr="00485746">
        <w:rPr>
          <w:lang w:val="uk-UA"/>
        </w:rPr>
        <w:t>3. Депозитарна установа при отриманні копії повідомлення</w:t>
      </w:r>
      <w:r w:rsidRPr="00485746">
        <w:rPr>
          <w:shd w:val="clear" w:color="auto" w:fill="FFFFFF"/>
          <w:lang w:val="uk-UA"/>
        </w:rPr>
        <w:t xml:space="preserve">, </w:t>
      </w:r>
      <w:r w:rsidRPr="00485746">
        <w:rPr>
          <w:lang w:val="uk-UA"/>
        </w:rPr>
        <w:t xml:space="preserve">забезпечує направлення такого </w:t>
      </w:r>
      <w:r w:rsidRPr="00485746">
        <w:rPr>
          <w:shd w:val="clear" w:color="auto" w:fill="FFFFFF"/>
          <w:lang w:val="uk-UA"/>
        </w:rPr>
        <w:t xml:space="preserve">повідомлення депонентам, що є акціонерами, за допомогою технічних засобів, передбаченими у пункті 2 цього Розділу проекту Положення, протягом трьох робочих днів після отримання такої інформації від Центрального депозитарію. </w:t>
      </w:r>
    </w:p>
    <w:p w:rsidR="0066794B" w:rsidRPr="00485746" w:rsidRDefault="0066794B" w:rsidP="0066794B">
      <w:pPr>
        <w:ind w:firstLine="708"/>
        <w:jc w:val="both"/>
        <w:rPr>
          <w:shd w:val="clear" w:color="auto" w:fill="FFFFFF"/>
          <w:lang w:val="uk-UA"/>
        </w:rPr>
      </w:pPr>
      <w:r w:rsidRPr="00485746">
        <w:rPr>
          <w:shd w:val="clear" w:color="auto" w:fill="FFFFFF"/>
          <w:lang w:val="uk-UA"/>
        </w:rPr>
        <w:t>4. У разі якщо повідомлення направляється всім особам, які є акціонерами на певну дату, депозитарна установа не пізніше наступного робочого дня після отримання від Центрального депозитарію документів та/або інформації, забезпечує розміщення посилання на копію повідомлення на власній веб-сторінці або веб-сайті.</w:t>
      </w:r>
    </w:p>
    <w:p w:rsidR="0066794B" w:rsidRPr="00485746" w:rsidRDefault="0066794B" w:rsidP="0066794B">
      <w:pPr>
        <w:ind w:firstLine="708"/>
        <w:jc w:val="both"/>
        <w:rPr>
          <w:shd w:val="clear" w:color="auto" w:fill="FFFFFF"/>
          <w:lang w:val="uk-UA"/>
        </w:rPr>
      </w:pPr>
      <w:r w:rsidRPr="00485746">
        <w:rPr>
          <w:shd w:val="clear" w:color="auto" w:fill="FFFFFF"/>
          <w:lang w:val="uk-UA"/>
        </w:rPr>
        <w:t>5. У разі якщо повідомлення направляється окремим акціонерам, серед яких є такі, рахунки в цінних паперах яких обслуговуються депозитарною установою на підставі договору з акціонерним товариством про відкриття/обслуговування рахунків у цінних паперах власників (далі – договір з товариством), депозитарна установа не пізніше наступного робочого дня після отримання від Центрального депозитарію документів та/або інформації, розміщує на власному веб-сайті/веб-сторінці інформацію про направлення акціонерним товариством повідомлення через депозитарну систему України окремим акціонерам із зазначенням:</w:t>
      </w:r>
    </w:p>
    <w:p w:rsidR="0066794B" w:rsidRPr="00485746" w:rsidRDefault="0066794B" w:rsidP="0066794B">
      <w:pPr>
        <w:ind w:firstLine="708"/>
        <w:jc w:val="both"/>
        <w:rPr>
          <w:shd w:val="clear" w:color="auto" w:fill="FFFFFF"/>
          <w:lang w:val="uk-UA"/>
        </w:rPr>
      </w:pPr>
      <w:r w:rsidRPr="00485746">
        <w:rPr>
          <w:shd w:val="clear" w:color="auto" w:fill="FFFFFF"/>
          <w:lang w:val="uk-UA"/>
        </w:rPr>
        <w:t xml:space="preserve">- найменування акціонерного товариства, </w:t>
      </w:r>
    </w:p>
    <w:p w:rsidR="0066794B" w:rsidRPr="00485746" w:rsidRDefault="0066794B" w:rsidP="0066794B">
      <w:pPr>
        <w:ind w:firstLine="708"/>
        <w:jc w:val="both"/>
        <w:rPr>
          <w:shd w:val="clear" w:color="auto" w:fill="FFFFFF"/>
          <w:lang w:val="uk-UA"/>
        </w:rPr>
      </w:pPr>
      <w:r w:rsidRPr="00485746">
        <w:rPr>
          <w:shd w:val="clear" w:color="auto" w:fill="FFFFFF"/>
          <w:lang w:val="uk-UA"/>
        </w:rPr>
        <w:t xml:space="preserve">- коду за ЄДРПОУ, </w:t>
      </w:r>
    </w:p>
    <w:p w:rsidR="0066794B" w:rsidRPr="00485746" w:rsidRDefault="0066794B" w:rsidP="0066794B">
      <w:pPr>
        <w:ind w:firstLine="708"/>
        <w:jc w:val="both"/>
        <w:rPr>
          <w:shd w:val="clear" w:color="auto" w:fill="FFFFFF"/>
          <w:lang w:val="uk-UA"/>
        </w:rPr>
      </w:pPr>
      <w:r w:rsidRPr="00485746">
        <w:rPr>
          <w:shd w:val="clear" w:color="auto" w:fill="FFFFFF"/>
          <w:lang w:val="uk-UA"/>
        </w:rPr>
        <w:t xml:space="preserve">- виду повідомлення; </w:t>
      </w:r>
    </w:p>
    <w:p w:rsidR="0066794B" w:rsidRPr="00485746" w:rsidRDefault="0066794B" w:rsidP="0066794B">
      <w:pPr>
        <w:ind w:firstLine="708"/>
        <w:jc w:val="both"/>
        <w:rPr>
          <w:shd w:val="clear" w:color="auto" w:fill="FFFFFF"/>
          <w:lang w:val="uk-UA"/>
        </w:rPr>
      </w:pPr>
      <w:r w:rsidRPr="00485746">
        <w:rPr>
          <w:shd w:val="clear" w:color="auto" w:fill="FFFFFF"/>
          <w:lang w:val="uk-UA"/>
        </w:rPr>
        <w:t xml:space="preserve">- інформації про те, що копію повідомлення акціонери відповідного акціонерного товариства, рахунки яких обслуговуються на підставі договору з товариством, можуть отримати за місцезнаходженням депозитарної установи). </w:t>
      </w:r>
    </w:p>
    <w:p w:rsidR="0066794B" w:rsidRPr="00485746" w:rsidRDefault="0066794B" w:rsidP="0066794B">
      <w:pPr>
        <w:ind w:firstLine="708"/>
        <w:jc w:val="both"/>
        <w:rPr>
          <w:lang w:val="uk-UA"/>
        </w:rPr>
      </w:pPr>
    </w:p>
    <w:p w:rsidR="0066794B" w:rsidRPr="00485746" w:rsidRDefault="0066794B" w:rsidP="0066794B">
      <w:pPr>
        <w:ind w:firstLine="708"/>
        <w:jc w:val="both"/>
        <w:rPr>
          <w:i/>
          <w:sz w:val="20"/>
          <w:szCs w:val="20"/>
          <w:shd w:val="clear" w:color="auto" w:fill="FFFFFF"/>
          <w:lang w:val="uk-UA"/>
        </w:rPr>
      </w:pPr>
      <w:r w:rsidRPr="00485746">
        <w:rPr>
          <w:b/>
          <w:i/>
          <w:sz w:val="20"/>
          <w:szCs w:val="20"/>
          <w:lang w:val="uk-UA"/>
        </w:rPr>
        <w:t>(*)</w:t>
      </w:r>
      <w:r w:rsidRPr="00485746">
        <w:rPr>
          <w:i/>
          <w:sz w:val="20"/>
          <w:szCs w:val="20"/>
          <w:lang w:val="uk-UA"/>
        </w:rPr>
        <w:t xml:space="preserve"> а</w:t>
      </w:r>
      <w:r w:rsidRPr="00485746">
        <w:rPr>
          <w:i/>
          <w:sz w:val="20"/>
          <w:szCs w:val="20"/>
          <w:shd w:val="clear" w:color="auto" w:fill="FFFFFF"/>
        </w:rPr>
        <w:t>дреса електронної пошти для направлення повідомлень – адреса електронної пошти, яка зазначена депозитарною установою в анкеті рахунку в цінних паперах в Центральному депозитарії як така, з якої депозитарна установа забезпечує направлення повідомлень через депозитарну систему України, та розміщена на веб-сайті Центрального депозитарію відповідно до його внутрішніх документів;</w:t>
      </w:r>
    </w:p>
    <w:p w:rsidR="00B85880" w:rsidRPr="00485746" w:rsidRDefault="00B85880" w:rsidP="0066794B">
      <w:pPr>
        <w:ind w:firstLine="708"/>
        <w:jc w:val="both"/>
        <w:rPr>
          <w:i/>
          <w:sz w:val="20"/>
          <w:szCs w:val="20"/>
          <w:shd w:val="clear" w:color="auto" w:fill="FFFFFF"/>
          <w:lang w:val="uk-UA"/>
        </w:rPr>
      </w:pPr>
    </w:p>
    <w:p w:rsidR="00BB7B3C" w:rsidRPr="00485746" w:rsidRDefault="00BB7B3C" w:rsidP="005E39F5">
      <w:pPr>
        <w:ind w:firstLine="708"/>
        <w:jc w:val="center"/>
        <w:rPr>
          <w:b/>
          <w:lang w:val="uk-UA"/>
        </w:rPr>
      </w:pPr>
      <w:r w:rsidRPr="00485746">
        <w:rPr>
          <w:b/>
          <w:lang w:val="uk-UA"/>
        </w:rPr>
        <w:t>Розділ X</w:t>
      </w:r>
      <w:r w:rsidR="0066794B" w:rsidRPr="00485746">
        <w:rPr>
          <w:b/>
          <w:lang w:val="uk-UA"/>
        </w:rPr>
        <w:t>І</w:t>
      </w:r>
      <w:r w:rsidRPr="00485746">
        <w:rPr>
          <w:b/>
          <w:lang w:val="uk-UA"/>
        </w:rPr>
        <w:t>.  Порядок посвідчення довіреності на право участі та голосування на загальних зборах акціонерного товариства</w:t>
      </w:r>
      <w:r w:rsidR="005E39F5" w:rsidRPr="00485746">
        <w:rPr>
          <w:b/>
          <w:lang w:val="uk-UA"/>
        </w:rPr>
        <w:t>.</w:t>
      </w:r>
    </w:p>
    <w:p w:rsidR="00BB7B3C" w:rsidRPr="00485746" w:rsidRDefault="00BB7B3C" w:rsidP="00BB7B3C">
      <w:pPr>
        <w:ind w:firstLine="708"/>
        <w:jc w:val="both"/>
        <w:rPr>
          <w:lang w:val="uk-UA"/>
        </w:rPr>
      </w:pPr>
    </w:p>
    <w:p w:rsidR="00BB7B3C" w:rsidRPr="00485746" w:rsidRDefault="00BB7B3C" w:rsidP="00BB7B3C">
      <w:pPr>
        <w:ind w:firstLine="708"/>
        <w:jc w:val="both"/>
        <w:rPr>
          <w:lang w:val="uk-UA"/>
        </w:rPr>
      </w:pPr>
      <w:r w:rsidRPr="00485746">
        <w:rPr>
          <w:lang w:val="uk-UA"/>
        </w:rPr>
        <w:t>1. Депозитарна установа посвідчує довіреності на право участі та голосування на загальних зборах акціонерного товариства виключно від фізичних осіб, що є депонентами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w:t>
      </w:r>
    </w:p>
    <w:p w:rsidR="00BB7B3C" w:rsidRPr="00485746" w:rsidRDefault="00BB7B3C" w:rsidP="00BB7B3C">
      <w:pPr>
        <w:pStyle w:val="af1"/>
        <w:spacing w:before="0" w:beforeAutospacing="0" w:after="0" w:afterAutospacing="0"/>
        <w:ind w:firstLine="708"/>
        <w:jc w:val="both"/>
      </w:pPr>
      <w:r w:rsidRPr="00485746">
        <w:t>1.1. Депозитарна установа посвідчує довіреність на право участі у загальних зборах акціонерного товариства від неповнолітньої особи (віком від чотирнадцяти до вісімнадцяти років) тільки за наявності письмової заяви батьків (усиновлювачів) (одного з них – у разі документально підтвердженої смерті, позбавлення банківських прав або права опіки другого із батьків, а також у разі коли запис про батька дитини у Книзі реєстрації народжень проводився за прізвищем та громадянством матері, а ім'я та по батькові батька дитини були записані за її вказівкою чи взагалі відсутні у свідоцтві про народження відомості про батька) або піклувальника про згоду на видачу відповідної довіреності, за винятком випадків набуття такою неповнолітньою особою повної цивільної дієздатності у порядку, встановленому законодавством. Зазначена заява підписується батьками (усиновлювачами) (одним з них - у разі документально підтвердженої смерті, позбавлення банківських прав або права опіки другого із батьків, а також у разі коли запис про батька дитини у Книзі реєстрації народжень проводився за прізвищем та громадянством матері, а ім'я та по батькові батька дитини були записані за її вказівкою чи взагалі відсутні у свідоцтві про народження відомості про батька) або піклувальником у присутності уповноваженої особи Депозитарної установи.</w:t>
      </w:r>
    </w:p>
    <w:p w:rsidR="00BB7B3C" w:rsidRPr="00485746" w:rsidRDefault="00BB7B3C" w:rsidP="00BB7B3C">
      <w:pPr>
        <w:pStyle w:val="af1"/>
        <w:spacing w:before="0" w:beforeAutospacing="0" w:after="0" w:afterAutospacing="0"/>
        <w:ind w:firstLine="708"/>
        <w:jc w:val="both"/>
      </w:pPr>
      <w:r w:rsidRPr="00485746">
        <w:t>Про наявність згоди батьків (усиновлювачів) (одного з них-у разі документально підтвердженої смерті, позбавлення банківських прав або права опіки другого із батьків, а також у разі коли запис про батька дитини у Книзі реєстрації народжень проводився за прізвищем та громадянством матері, а ім'я та по батькові батька дитини були записані за її вказівкою чи взагалі відсутні у свідоцтві про народження відомості про батька) або піклувальника на видачу довіреності вказується також у тексті самої довіреності перед підписом неповнолітньої особи.</w:t>
      </w:r>
    </w:p>
    <w:p w:rsidR="00BB7B3C" w:rsidRPr="00485746" w:rsidRDefault="00BB7B3C" w:rsidP="00BB7B3C">
      <w:pPr>
        <w:pStyle w:val="af1"/>
        <w:spacing w:before="0" w:beforeAutospacing="0" w:after="0" w:afterAutospacing="0"/>
        <w:ind w:firstLine="708"/>
        <w:jc w:val="both"/>
      </w:pPr>
      <w:r w:rsidRPr="00485746">
        <w:t>1.2. Депозитарна установа посвідчує довіреність на право участі у загальних зборах акціонерного товариства від особи, цивільна дієздатність якої обмежена у порядку, встановленому законодавством, тільки за наявності письмової заяви про згоду піклувальника на видачу відповідної довіреності. Зазначена заява підписується піклувальником у присутності уповноваженої особи Депозитарної установи.</w:t>
      </w:r>
    </w:p>
    <w:p w:rsidR="00BB7B3C" w:rsidRPr="00485746" w:rsidRDefault="00BB7B3C" w:rsidP="00BB7B3C">
      <w:pPr>
        <w:pStyle w:val="af1"/>
        <w:spacing w:before="0" w:beforeAutospacing="0" w:after="0" w:afterAutospacing="0"/>
        <w:ind w:firstLine="708"/>
        <w:jc w:val="both"/>
      </w:pPr>
      <w:r w:rsidRPr="00485746">
        <w:t>Про наявність згоди піклувальника на видачу довіреності вказується також у тексті самої довіреності перед підписом особи, від імені якої видається довіреність.</w:t>
      </w:r>
    </w:p>
    <w:p w:rsidR="00BB7B3C" w:rsidRPr="00485746" w:rsidRDefault="00BB7B3C" w:rsidP="00BB7B3C">
      <w:pPr>
        <w:ind w:firstLine="708"/>
        <w:jc w:val="both"/>
        <w:rPr>
          <w:lang w:val="uk-UA"/>
        </w:rPr>
      </w:pPr>
      <w:r w:rsidRPr="00485746">
        <w:rPr>
          <w:lang w:val="uk-UA"/>
        </w:rPr>
        <w:t>2. Перед вчиненням дій щодо посвідчення довіреності на право участі та голосування на загальних зборах акціонерного товариства Депозитарна установа установлює особу, яка має намір видати таку довіреність, за пред'явлення такою особою документів, які унеможливлюють виникнення будь-яких сумнівів щодо такої особи (паспорт громадянина України, паспорт громадянина України для виїзду за кордон, дипломатичний чи службовий паспорт, посвідка на проживання особи, яка мешкає в Україні, національний паспорт іноземця або документ, що його замінює, тощо).</w:t>
      </w:r>
    </w:p>
    <w:p w:rsidR="00BB7B3C" w:rsidRPr="00485746" w:rsidRDefault="00BB7B3C" w:rsidP="00BB7B3C">
      <w:pPr>
        <w:pStyle w:val="af1"/>
        <w:spacing w:before="0" w:beforeAutospacing="0" w:after="0" w:afterAutospacing="0"/>
        <w:ind w:firstLine="708"/>
        <w:jc w:val="both"/>
      </w:pPr>
      <w:r w:rsidRPr="00485746">
        <w:t>Документ, що посвідчує особу, пред’являється такою особою депозитарній установі особисто.</w:t>
      </w:r>
    </w:p>
    <w:p w:rsidR="00BB7B3C" w:rsidRPr="00485746" w:rsidRDefault="00BB7B3C" w:rsidP="00BB7B3C">
      <w:pPr>
        <w:pStyle w:val="af1"/>
        <w:spacing w:before="0" w:beforeAutospacing="0" w:after="0" w:afterAutospacing="0"/>
        <w:ind w:firstLine="708"/>
        <w:jc w:val="both"/>
      </w:pPr>
      <w:r w:rsidRPr="00485746">
        <w:t xml:space="preserve">Особа віком до 16 років встановлюється </w:t>
      </w:r>
      <w:r w:rsidRPr="00485746">
        <w:rPr>
          <w:bCs/>
        </w:rPr>
        <w:t xml:space="preserve">депозитарною установою </w:t>
      </w:r>
      <w:r w:rsidRPr="00485746">
        <w:t xml:space="preserve">за свідоцтвом про народження за умови підтвердження батьками (усиновлювачами) (одним з них) або піклувальником того, що ця особа є їх дитиною (усиновленою дитиною) або підопічним відповідно. </w:t>
      </w:r>
    </w:p>
    <w:p w:rsidR="00BB7B3C" w:rsidRPr="00485746" w:rsidRDefault="00BB7B3C" w:rsidP="00BB7B3C">
      <w:pPr>
        <w:ind w:firstLine="708"/>
        <w:jc w:val="both"/>
        <w:rPr>
          <w:lang w:val="uk-UA"/>
        </w:rPr>
      </w:pPr>
      <w:r w:rsidRPr="00485746">
        <w:rPr>
          <w:lang w:val="uk-UA"/>
        </w:rPr>
        <w:t>3. У довіреності на право участі та голосування на загальних зборах акціонерного товариства чітко вказуються юридичні дії, які має право вчинити повірений (повірені).</w:t>
      </w:r>
    </w:p>
    <w:p w:rsidR="00BB7B3C" w:rsidRPr="00485746" w:rsidRDefault="00BB7B3C" w:rsidP="00BB7B3C">
      <w:pPr>
        <w:jc w:val="both"/>
        <w:rPr>
          <w:lang w:val="uk-UA"/>
        </w:rPr>
      </w:pPr>
      <w:r w:rsidRPr="00485746">
        <w:rPr>
          <w:lang w:val="uk-UA"/>
        </w:rPr>
        <w:t xml:space="preserve"> </w:t>
      </w:r>
      <w:r w:rsidRPr="00485746">
        <w:rPr>
          <w:lang w:val="uk-UA"/>
        </w:rPr>
        <w:tab/>
        <w:t>За своєю суттю та змістом зазначені юридичні дії не можуть виходити за межі дій, вчинення яких є необхідним для участі та голосування на загальних зборах акціонерного товариства.</w:t>
      </w:r>
    </w:p>
    <w:p w:rsidR="00BB7B3C" w:rsidRPr="00485746" w:rsidRDefault="00BB7B3C" w:rsidP="00BB7B3C">
      <w:pPr>
        <w:ind w:firstLine="708"/>
        <w:jc w:val="both"/>
        <w:rPr>
          <w:lang w:val="uk-UA"/>
        </w:rPr>
      </w:pPr>
      <w:r w:rsidRPr="00485746">
        <w:rPr>
          <w:lang w:val="uk-UA"/>
        </w:rPr>
        <w:t>4. У тексті довіреності на право участі та голосування на загальних зборах акціонерного товариства зазначаються:</w:t>
      </w:r>
    </w:p>
    <w:p w:rsidR="00BB7B3C" w:rsidRPr="00485746" w:rsidRDefault="00BB7B3C" w:rsidP="00BB7B3C">
      <w:pPr>
        <w:ind w:firstLine="708"/>
        <w:jc w:val="both"/>
        <w:rPr>
          <w:lang w:val="uk-UA"/>
        </w:rPr>
      </w:pPr>
      <w:r w:rsidRPr="00485746">
        <w:rPr>
          <w:lang w:val="uk-UA"/>
        </w:rPr>
        <w:t>місце і дата її видачі;</w:t>
      </w:r>
    </w:p>
    <w:p w:rsidR="00BB7B3C" w:rsidRPr="00485746" w:rsidRDefault="00BB7B3C" w:rsidP="00BB7B3C">
      <w:pPr>
        <w:ind w:firstLine="708"/>
        <w:jc w:val="both"/>
        <w:rPr>
          <w:lang w:val="uk-UA"/>
        </w:rPr>
      </w:pPr>
      <w:r w:rsidRPr="00485746">
        <w:rPr>
          <w:lang w:val="uk-UA"/>
        </w:rPr>
        <w:t>прізвище, ім'я, по батькові довірителя;</w:t>
      </w:r>
    </w:p>
    <w:p w:rsidR="00BB7B3C" w:rsidRPr="00485746" w:rsidRDefault="00BB7B3C" w:rsidP="00BB7B3C">
      <w:pPr>
        <w:ind w:firstLine="708"/>
        <w:jc w:val="both"/>
        <w:rPr>
          <w:lang w:val="uk-UA"/>
        </w:rPr>
      </w:pPr>
      <w:r w:rsidRPr="00485746">
        <w:rPr>
          <w:lang w:val="uk-UA"/>
        </w:rPr>
        <w:t>реквізити документа, що посвідчує особу довірителя, а також його реєстраційний номер облікової картки платника податків з Державного реєстру фізичних осіб - платників податків (вказується для резидентів за наявності). Зазначені реквізити вказуються згідно з інформацією, яка міститься в системі депозитарного обліку;</w:t>
      </w:r>
    </w:p>
    <w:p w:rsidR="00BB7B3C" w:rsidRPr="00485746" w:rsidRDefault="00BB7B3C" w:rsidP="00BB7B3C">
      <w:pPr>
        <w:ind w:firstLine="708"/>
        <w:jc w:val="both"/>
        <w:rPr>
          <w:lang w:val="uk-UA"/>
        </w:rPr>
      </w:pPr>
      <w:r w:rsidRPr="00485746">
        <w:rPr>
          <w:lang w:val="uk-UA"/>
        </w:rPr>
        <w:t>місце реєстрації/проживання довірителя (за наявності);</w:t>
      </w:r>
    </w:p>
    <w:p w:rsidR="00BB7B3C" w:rsidRPr="00485746" w:rsidRDefault="00BB7B3C" w:rsidP="00BB7B3C">
      <w:pPr>
        <w:ind w:firstLine="708"/>
        <w:jc w:val="both"/>
        <w:rPr>
          <w:lang w:val="uk-UA"/>
        </w:rPr>
      </w:pPr>
      <w:r w:rsidRPr="00485746">
        <w:rPr>
          <w:lang w:val="uk-UA"/>
        </w:rPr>
        <w:t>прізвище, ім'я, по батькові (для фізичної особи) або повне найменування та код за ЄДРПОУ (для резидентів)/країна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(для нерезидентів) (для юридичної особи) повіреного;</w:t>
      </w:r>
    </w:p>
    <w:p w:rsidR="00BB7B3C" w:rsidRPr="00485746" w:rsidRDefault="00BB7B3C" w:rsidP="00BB7B3C">
      <w:pPr>
        <w:ind w:firstLine="708"/>
        <w:jc w:val="both"/>
        <w:rPr>
          <w:lang w:val="uk-UA"/>
        </w:rPr>
      </w:pPr>
      <w:r w:rsidRPr="00485746">
        <w:rPr>
          <w:lang w:val="uk-UA"/>
        </w:rPr>
        <w:t>реквізити документа, що посвідчує особу повіреного (для фізичної особи), а також його реєстраційний номер облікової картки платника податків з Державного реєстру фізичних осіб - платників податків (вказується для резидентів за наявності);</w:t>
      </w:r>
    </w:p>
    <w:p w:rsidR="00BB7B3C" w:rsidRPr="00485746" w:rsidRDefault="00BB7B3C" w:rsidP="00BB7B3C">
      <w:pPr>
        <w:ind w:firstLine="708"/>
        <w:jc w:val="both"/>
        <w:rPr>
          <w:lang w:val="uk-UA"/>
        </w:rPr>
      </w:pPr>
      <w:r w:rsidRPr="00485746">
        <w:rPr>
          <w:lang w:val="uk-UA"/>
        </w:rPr>
        <w:t>місце реєстрації/проживання (за наявності) (для фізичної особи) або місцезнаходження (для юридичної особи) повіреного;</w:t>
      </w:r>
    </w:p>
    <w:p w:rsidR="00BB7B3C" w:rsidRPr="00485746" w:rsidRDefault="00BB7B3C" w:rsidP="00BB7B3C">
      <w:pPr>
        <w:ind w:firstLine="708"/>
        <w:jc w:val="both"/>
        <w:rPr>
          <w:lang w:val="uk-UA"/>
        </w:rPr>
      </w:pPr>
      <w:r w:rsidRPr="00485746">
        <w:rPr>
          <w:lang w:val="uk-UA"/>
        </w:rPr>
        <w:t>кількість акцій, які належать довірителю та право голосу за якими доручається у разі, якщо право голосу розподілено серед декількох осіб, або зазначення фрази "всіма належними мені акціями";</w:t>
      </w:r>
    </w:p>
    <w:p w:rsidR="00BB7B3C" w:rsidRPr="00485746" w:rsidRDefault="00BB7B3C" w:rsidP="00BB7B3C">
      <w:pPr>
        <w:ind w:firstLine="708"/>
        <w:jc w:val="both"/>
        <w:rPr>
          <w:lang w:val="uk-UA"/>
        </w:rPr>
      </w:pPr>
      <w:r w:rsidRPr="00485746">
        <w:rPr>
          <w:lang w:val="uk-UA"/>
        </w:rPr>
        <w:t>перелік дій, які має право вчинити повірений (повірені).</w:t>
      </w:r>
    </w:p>
    <w:p w:rsidR="00BB7B3C" w:rsidRPr="00485746" w:rsidRDefault="00BB7B3C" w:rsidP="00BB7B3C">
      <w:pPr>
        <w:ind w:firstLine="708"/>
        <w:jc w:val="both"/>
        <w:rPr>
          <w:lang w:val="uk-UA"/>
        </w:rPr>
      </w:pPr>
      <w:r w:rsidRPr="00485746">
        <w:rPr>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w:t>
      </w:r>
    </w:p>
    <w:p w:rsidR="00BB7B3C" w:rsidRPr="00485746" w:rsidRDefault="00BB7B3C" w:rsidP="00BB7B3C">
      <w:pPr>
        <w:ind w:firstLine="708"/>
        <w:jc w:val="both"/>
        <w:rPr>
          <w:lang w:val="uk-UA"/>
        </w:rPr>
      </w:pPr>
      <w:r w:rsidRPr="00485746">
        <w:rPr>
          <w:lang w:val="uk-UA"/>
        </w:rPr>
        <w:t>Підпис особи довірителя виконується на довіреності на право участі та голосування на загальних зборах акціонерного товариства власноруч. Використання факсимільного підпису не допускається.</w:t>
      </w:r>
    </w:p>
    <w:p w:rsidR="00BB7B3C" w:rsidRPr="00485746" w:rsidRDefault="00BB7B3C" w:rsidP="00BB7B3C">
      <w:pPr>
        <w:ind w:firstLine="708"/>
        <w:jc w:val="both"/>
        <w:rPr>
          <w:lang w:val="uk-UA"/>
        </w:rPr>
      </w:pPr>
      <w:r w:rsidRPr="00485746">
        <w:rPr>
          <w:lang w:val="uk-UA"/>
        </w:rPr>
        <w:t>У довіреності на право участі та голосування на загальних зборах акціонерного товариства вказується повне найменування акціонерного товариства, для участі у загальних зборах якого видається довіреність.</w:t>
      </w:r>
    </w:p>
    <w:p w:rsidR="00BB7B3C" w:rsidRPr="00485746" w:rsidRDefault="00BB7B3C" w:rsidP="00BB7B3C">
      <w:pPr>
        <w:ind w:firstLine="708"/>
        <w:jc w:val="both"/>
        <w:rPr>
          <w:lang w:val="uk-UA"/>
        </w:rPr>
      </w:pPr>
      <w:r w:rsidRPr="00485746">
        <w:rPr>
          <w:lang w:val="uk-UA"/>
        </w:rPr>
        <w:t xml:space="preserve">5. При посвідченні довіреності на право участі та голосування на загальних зборах акціонерного товариства Депозитарна установа вчиняє на відповідній довіреності посвідчувальний напис за формою, наведеною в додатку </w:t>
      </w:r>
      <w:r w:rsidR="00AA0049" w:rsidRPr="00485746">
        <w:rPr>
          <w:lang w:val="uk-UA"/>
        </w:rPr>
        <w:t>30</w:t>
      </w:r>
      <w:r w:rsidR="005B0748" w:rsidRPr="00485746">
        <w:rPr>
          <w:lang w:val="uk-UA"/>
        </w:rPr>
        <w:t xml:space="preserve"> до цього Положення</w:t>
      </w:r>
      <w:r w:rsidRPr="00485746">
        <w:rPr>
          <w:lang w:val="uk-UA"/>
        </w:rPr>
        <w:t>.</w:t>
      </w:r>
    </w:p>
    <w:p w:rsidR="00BB7B3C" w:rsidRPr="00485746" w:rsidRDefault="00BB7B3C" w:rsidP="00BB7B3C">
      <w:pPr>
        <w:ind w:firstLine="708"/>
        <w:jc w:val="both"/>
        <w:rPr>
          <w:lang w:val="uk-UA"/>
        </w:rPr>
      </w:pPr>
      <w:r w:rsidRPr="00485746">
        <w:rPr>
          <w:lang w:val="uk-UA"/>
        </w:rPr>
        <w:t xml:space="preserve">При посвідченні довіреності на право участі та голосування на загальних зборах акціонерного товариства від особи, яка діє за згодою батьків (усиновлювачів) (одного з них - у разі документально підтвердженої смерті, позбавлення батьківських прав або права опіки другого із батьків, а також у разі, якщо запис про батька дитини у Книзі реєстрації народжень проводився за прізвищем та громадянством матері, а ім'я та по батькові батька дитини були записані за її вказівкою чи взагалі відсутні у свідоцтві про народження відомості про батька) або піклувальника, Депозитарна установа вчиняє на відповідній довіреності посвідчувальний напис за формою, наведеною в додатку </w:t>
      </w:r>
      <w:r w:rsidR="00AA0049" w:rsidRPr="00485746">
        <w:rPr>
          <w:lang w:val="uk-UA"/>
        </w:rPr>
        <w:t>31</w:t>
      </w:r>
      <w:r w:rsidR="005B0748" w:rsidRPr="00485746">
        <w:rPr>
          <w:lang w:val="uk-UA"/>
        </w:rPr>
        <w:t xml:space="preserve"> до цього Положення</w:t>
      </w:r>
      <w:r w:rsidRPr="00485746">
        <w:rPr>
          <w:lang w:val="uk-UA"/>
        </w:rPr>
        <w:t>.</w:t>
      </w:r>
    </w:p>
    <w:p w:rsidR="00BB7B3C" w:rsidRPr="00485746" w:rsidRDefault="00BB7B3C" w:rsidP="00BB7B3C">
      <w:pPr>
        <w:ind w:firstLine="708"/>
        <w:jc w:val="both"/>
        <w:rPr>
          <w:lang w:val="uk-UA"/>
        </w:rPr>
      </w:pPr>
      <w:r w:rsidRPr="00485746">
        <w:rPr>
          <w:lang w:val="uk-UA"/>
        </w:rPr>
        <w:t>Вчинення посвідчувального напису на довіреності на право участі та голосування на загальних зборах акціонерного товариства здійснюється уповноваженою особою Депозитарної установи.</w:t>
      </w:r>
    </w:p>
    <w:p w:rsidR="00BB7B3C" w:rsidRPr="00485746" w:rsidRDefault="00BB7B3C" w:rsidP="00BB7B3C">
      <w:pPr>
        <w:ind w:firstLine="708"/>
        <w:jc w:val="both"/>
        <w:rPr>
          <w:lang w:val="uk-UA"/>
        </w:rPr>
      </w:pPr>
      <w:r w:rsidRPr="00485746">
        <w:rPr>
          <w:lang w:val="uk-UA"/>
        </w:rPr>
        <w:t>Посвідчувальний  напис на довіреності на право участі у загальних зборах вчинюється  Депозитарною установою після тексту довіреності.</w:t>
      </w:r>
    </w:p>
    <w:p w:rsidR="00BB7B3C" w:rsidRPr="00485746" w:rsidRDefault="00BB7B3C" w:rsidP="00BB7B3C">
      <w:pPr>
        <w:ind w:firstLine="708"/>
        <w:jc w:val="both"/>
        <w:rPr>
          <w:lang w:val="uk-UA"/>
        </w:rPr>
      </w:pPr>
      <w:r w:rsidRPr="00485746">
        <w:rPr>
          <w:lang w:val="uk-UA"/>
        </w:rPr>
        <w:t xml:space="preserve">6. Посвідчені Депозитарною установою довіреності на право участі та голосування на загальних зборах акціонерного товариства підлягають реєстрації в Журналі обліку посвідчених довіреностей на право участі та голосування на загальних зборах акціонерного товариства, що ведеться Депозитарною установою за  формою згідно Додатку </w:t>
      </w:r>
      <w:r w:rsidR="005B0748" w:rsidRPr="00485746">
        <w:rPr>
          <w:lang w:val="uk-UA"/>
        </w:rPr>
        <w:t>3</w:t>
      </w:r>
      <w:r w:rsidR="00AA0049" w:rsidRPr="00485746">
        <w:rPr>
          <w:lang w:val="uk-UA"/>
        </w:rPr>
        <w:t>2</w:t>
      </w:r>
      <w:r w:rsidRPr="00485746">
        <w:rPr>
          <w:lang w:val="uk-UA"/>
        </w:rPr>
        <w:t xml:space="preserve"> до цього Положення в паперовому або в електронному вигляді.</w:t>
      </w:r>
    </w:p>
    <w:p w:rsidR="00CD6BF5" w:rsidRPr="00485746" w:rsidRDefault="00CD6BF5" w:rsidP="00CD6BF5">
      <w:pPr>
        <w:pStyle w:val="a3"/>
        <w:tabs>
          <w:tab w:val="left" w:pos="720"/>
        </w:tabs>
        <w:spacing w:after="0"/>
        <w:jc w:val="both"/>
        <w:rPr>
          <w:rFonts w:ascii="Times New Roman" w:hAnsi="Times New Roman"/>
          <w:lang w:val="uk-UA"/>
        </w:rPr>
      </w:pPr>
    </w:p>
    <w:p w:rsidR="006318C0" w:rsidRPr="00485746" w:rsidRDefault="006318C0" w:rsidP="00996C21">
      <w:pPr>
        <w:pStyle w:val="rvps2"/>
        <w:shd w:val="clear" w:color="auto" w:fill="FFFFFF"/>
        <w:spacing w:before="0" w:beforeAutospacing="0" w:after="150" w:afterAutospacing="0"/>
        <w:ind w:firstLine="450"/>
        <w:jc w:val="center"/>
        <w:rPr>
          <w:bCs/>
          <w:shd w:val="clear" w:color="auto" w:fill="FFFFFF"/>
        </w:rPr>
      </w:pPr>
      <w:r w:rsidRPr="00485746">
        <w:rPr>
          <w:b/>
        </w:rPr>
        <w:t xml:space="preserve">Розділ ХІІ. </w:t>
      </w:r>
      <w:r w:rsidRPr="00485746">
        <w:rPr>
          <w:b/>
          <w:bCs/>
          <w:shd w:val="clear" w:color="auto" w:fill="FFFFFF"/>
        </w:rPr>
        <w:t>Порядок та строк надання депозитарними установами інформації, що міститься у системі депозитарного обліку.</w:t>
      </w:r>
    </w:p>
    <w:p w:rsidR="006318C0" w:rsidRPr="00485746" w:rsidRDefault="006318C0" w:rsidP="00D61FAA">
      <w:pPr>
        <w:pStyle w:val="rvps2"/>
        <w:shd w:val="clear" w:color="auto" w:fill="FFFFFF"/>
        <w:spacing w:before="0" w:beforeAutospacing="0" w:after="0" w:afterAutospacing="0"/>
        <w:ind w:firstLine="448"/>
        <w:jc w:val="both"/>
      </w:pPr>
      <w:r w:rsidRPr="00485746">
        <w:rPr>
          <w:bCs/>
          <w:shd w:val="clear" w:color="auto" w:fill="FFFFFF"/>
        </w:rPr>
        <w:t>1.</w:t>
      </w:r>
      <w:r w:rsidRPr="00485746">
        <w:t> Депозитарні установи надають інформацію, що міститься у системі депозитарного обліку, на письмову вимогу суб’єктів, визначених </w:t>
      </w:r>
      <w:hyperlink r:id="rId57" w:anchor="n359" w:tgtFrame="_blank" w:history="1">
        <w:r w:rsidRPr="00485746">
          <w:rPr>
            <w:rStyle w:val="afe"/>
            <w:color w:val="auto"/>
            <w:u w:val="none"/>
          </w:rPr>
          <w:t>частиною першою</w:t>
        </w:r>
      </w:hyperlink>
      <w:r w:rsidRPr="00485746">
        <w:t> статті 25 Закону України «Про депозитарну систему України».</w:t>
      </w:r>
    </w:p>
    <w:p w:rsidR="006318C0" w:rsidRPr="00485746" w:rsidRDefault="006318C0" w:rsidP="00D61FAA">
      <w:pPr>
        <w:pStyle w:val="rvps2"/>
        <w:shd w:val="clear" w:color="auto" w:fill="FFFFFF"/>
        <w:spacing w:before="0" w:beforeAutospacing="0" w:after="0" w:afterAutospacing="0"/>
        <w:ind w:firstLine="448"/>
        <w:jc w:val="both"/>
      </w:pPr>
      <w:bookmarkStart w:id="335" w:name="n1981"/>
      <w:bookmarkEnd w:id="335"/>
      <w:r w:rsidRPr="00485746">
        <w:t>2. Інформація про юридичних та фізичних осіб надається суб’єктам, зазначеним у </w:t>
      </w:r>
      <w:hyperlink r:id="rId58" w:anchor="n361" w:tgtFrame="_blank" w:history="1">
        <w:r w:rsidRPr="00485746">
          <w:rPr>
            <w:rStyle w:val="afe"/>
            <w:color w:val="auto"/>
            <w:u w:val="none"/>
          </w:rPr>
          <w:t>пунктах 2-10</w:t>
        </w:r>
      </w:hyperlink>
      <w:r w:rsidRPr="00485746">
        <w:t> частини першої статті 25 Закону України «Про депозитарну систему України», за їх письмовою вимогою, яка оформлюється на бланку такого суб’єкта встановленої форми, засвідчується підписом керівника (заступника керівника) такого суб’єкта або його територіального органу, що скріплюється гербовою печаткою, та містить передбачені Законом підстави для отримання інформації й посилання на норми закону, відповідно до яких такий суб’єкт або його територіальний орган має право на отримання такої інформації. Письмова вимога має визначати обсяг інформації, яка вимагається таким суб’єктом, з урахуванням вимог щодо надання інформації для певного суб’єкта, передбаченої частиною першою статті 25 Закону.</w:t>
      </w:r>
    </w:p>
    <w:p w:rsidR="006318C0" w:rsidRPr="00485746" w:rsidRDefault="006318C0" w:rsidP="00D61FAA">
      <w:pPr>
        <w:pStyle w:val="rvps2"/>
        <w:shd w:val="clear" w:color="auto" w:fill="FFFFFF"/>
        <w:spacing w:before="0" w:beforeAutospacing="0" w:after="0" w:afterAutospacing="0"/>
        <w:ind w:firstLine="448"/>
        <w:jc w:val="both"/>
      </w:pPr>
      <w:bookmarkStart w:id="336" w:name="n1982"/>
      <w:bookmarkEnd w:id="336"/>
      <w:r w:rsidRPr="00485746">
        <w:t>3. Депозитарна установа у разі отримання від суб’єкта, визначеного </w:t>
      </w:r>
      <w:hyperlink r:id="rId59" w:anchor="n359" w:tgtFrame="_blank" w:history="1">
        <w:r w:rsidRPr="00485746">
          <w:rPr>
            <w:rStyle w:val="afe"/>
            <w:color w:val="auto"/>
            <w:u w:val="none"/>
          </w:rPr>
          <w:t>частиною першою</w:t>
        </w:r>
      </w:hyperlink>
      <w:r w:rsidRPr="00485746">
        <w:t> статті 25 Закону України «Про депозитарну систему України», оформленого відповідно до вимог Закону запиту щодо надання інформації, передбаченої частиною першою статті 25 Закону, зобов’язана надати такому суб’єкту відповідну інформацію у строк не більше ніж 14 робочих днів, якщо інший строк не встановлено законодавством. Якщо у запиті такого суб’єкта встановлений відповідно до законодавства інший строк надання депозитарною установою відповідної інформації, такий запит має містити посилання на норму(и) законодавства, відповідно до якої(их) такий суб’єкт має право на отримання такої інформації у зазначений у запиті строк.</w:t>
      </w:r>
    </w:p>
    <w:p w:rsidR="006318C0" w:rsidRPr="00485746" w:rsidRDefault="006318C0" w:rsidP="00D61FAA">
      <w:pPr>
        <w:pStyle w:val="rvps2"/>
        <w:shd w:val="clear" w:color="auto" w:fill="FFFFFF"/>
        <w:spacing w:before="0" w:beforeAutospacing="0" w:after="0" w:afterAutospacing="0"/>
        <w:ind w:firstLine="448"/>
        <w:jc w:val="both"/>
      </w:pPr>
      <w:bookmarkStart w:id="337" w:name="n1983"/>
      <w:bookmarkEnd w:id="337"/>
      <w:r w:rsidRPr="00485746">
        <w:t>4. Якщо запит стосується надання інформації про власників цінних паперів, та/або належні їм цінні папери, та/або операції з цінними паперами, права на які обліковуються на рахунку номінального утримувача, депозитарна установа зобов’язана надати відповідному суб’єкту наявну у неї інформацію або інформацію, яка має зберігатися у неї відповідно до вимог законодавства, у строк, встановлений у пункті 3 цього розділу.</w:t>
      </w:r>
    </w:p>
    <w:p w:rsidR="003C3F43" w:rsidRPr="00485746" w:rsidRDefault="00E360FA" w:rsidP="00D61FAA">
      <w:pPr>
        <w:ind w:firstLine="448"/>
        <w:jc w:val="both"/>
      </w:pPr>
      <w:bookmarkStart w:id="338" w:name="n1984"/>
      <w:bookmarkStart w:id="339" w:name="n1985"/>
      <w:bookmarkEnd w:id="338"/>
      <w:bookmarkEnd w:id="339"/>
      <w:r w:rsidRPr="00485746">
        <w:t>Якщо зазначений запит стосується іншої інформації, депозитарна установа з метою одержання запитуваної інформації зобов’язана протягом наступного робочого дня після отримання такого запиту повідомити про це номінального утримувача та надати йому копію запиту</w:t>
      </w:r>
      <w:r w:rsidR="003C3F43" w:rsidRPr="00485746">
        <w:t>.</w:t>
      </w:r>
    </w:p>
    <w:p w:rsidR="00480B31" w:rsidRPr="00485746" w:rsidRDefault="00E360FA" w:rsidP="00D61FAA">
      <w:pPr>
        <w:ind w:firstLine="448"/>
        <w:jc w:val="both"/>
      </w:pPr>
      <w:bookmarkStart w:id="340" w:name="n1986"/>
      <w:bookmarkEnd w:id="340"/>
      <w:r w:rsidRPr="00485746">
        <w:t>Номінальний утримувач на такий запит відповідно до договору про надання послуг з обслуговування рахунку в цінних паперах номінального утримувача у строк не більше ніж 10 робочих днів з дня отримання від депозитарної установи копії запиту, якщо інший строк не встановлено у запиті, зобов’язаний надати депозитарній установі запитувану інформацію</w:t>
      </w:r>
      <w:r w:rsidR="00480B31" w:rsidRPr="00485746">
        <w:t>.</w:t>
      </w:r>
    </w:p>
    <w:p w:rsidR="006318C0" w:rsidRPr="00485746" w:rsidRDefault="006318C0" w:rsidP="00D61FAA">
      <w:pPr>
        <w:pStyle w:val="rvps2"/>
        <w:shd w:val="clear" w:color="auto" w:fill="FFFFFF"/>
        <w:spacing w:before="0" w:beforeAutospacing="0" w:after="0" w:afterAutospacing="0"/>
        <w:ind w:firstLine="448"/>
        <w:jc w:val="both"/>
      </w:pPr>
      <w:r w:rsidRPr="00485746">
        <w:t>Депозитарна установа після отримання інформації від номінального утримувача надає її відповідному суб’єкту на його запит у строк, встановлений у пункті 3 цього розділу.</w:t>
      </w:r>
    </w:p>
    <w:p w:rsidR="006318C0" w:rsidRPr="00485746" w:rsidRDefault="006318C0" w:rsidP="00D61FAA">
      <w:pPr>
        <w:pStyle w:val="rvps2"/>
        <w:shd w:val="clear" w:color="auto" w:fill="FFFFFF"/>
        <w:spacing w:before="0" w:beforeAutospacing="0" w:after="0" w:afterAutospacing="0"/>
        <w:ind w:firstLine="448"/>
        <w:jc w:val="both"/>
        <w:rPr>
          <w:lang w:val="ru-RU"/>
        </w:rPr>
      </w:pPr>
      <w:bookmarkStart w:id="341" w:name="n1987"/>
      <w:bookmarkEnd w:id="341"/>
      <w:r w:rsidRPr="00485746">
        <w:t>5. У разі невиконання номінальним утримувачем зобов’язання щодо розкриття інформації на відповідний запит суб’єкта, визначеного </w:t>
      </w:r>
      <w:hyperlink r:id="rId60" w:anchor="n359" w:tgtFrame="_blank" w:history="1">
        <w:r w:rsidRPr="00485746">
          <w:rPr>
            <w:rStyle w:val="afe"/>
            <w:color w:val="auto"/>
            <w:u w:val="none"/>
          </w:rPr>
          <w:t>частиною першою</w:t>
        </w:r>
      </w:hyperlink>
      <w:r w:rsidRPr="00485746">
        <w:t> статті 25 Закону України «Про депозитарну систему України», щодо власника цінних паперів, та/або належних йому цінних паперів, та/або операцій з цінними паперами, права на які обліковуються на рахунку номінального утримувача, депозитарна установа не несе відповідальності за нерозкриття такої інформації.</w:t>
      </w:r>
    </w:p>
    <w:p w:rsidR="00480B31" w:rsidRPr="00485746" w:rsidRDefault="00480B31" w:rsidP="00D61FAA">
      <w:pPr>
        <w:ind w:firstLine="448"/>
        <w:jc w:val="both"/>
      </w:pPr>
      <w:r w:rsidRPr="00485746">
        <w:t>6. Інформація, що міститься у системі депозитарного обліку, надається депозитарними установами Центральному органу виконавчої влади, що реалізує державну податкову політику, на його письмову вимогу у випадках та в обсязі, визначених </w:t>
      </w:r>
      <w:hyperlink r:id="rId61" w:tgtFrame="_blank" w:history="1">
        <w:r w:rsidRPr="00485746">
          <w:t>Угодою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hyperlink>
      <w:r w:rsidRPr="00485746">
        <w:t> та іншими міжнародними договорами, що містять положення про обмін інформацією для податкових цілей, згода на обов’язковість яких надана Верховною Радою України, або укладеними на їх підставі міжвідомчими договорами.</w:t>
      </w:r>
    </w:p>
    <w:p w:rsidR="00480B31" w:rsidRPr="00485746" w:rsidRDefault="00480B31" w:rsidP="00D61FAA">
      <w:pPr>
        <w:ind w:firstLine="448"/>
        <w:jc w:val="both"/>
      </w:pPr>
      <w:bookmarkStart w:id="342" w:name="n2150"/>
      <w:bookmarkEnd w:id="342"/>
      <w:r w:rsidRPr="00485746">
        <w:t>Письмова вимога оформлюється на бланку такого суб’єкта встановленої форми, засвідчується підписом керівника (заступника керівника) такого суб’єкта або його територіального органу, що скріплюється гербовою печаткою, та містить передбачені Законом підстави для отримання інформації й посилання на норми закону, відповідно до яких такий суб’єкт або його територіальний орган має право на отримання такої інформації. Письмова вимога має визначати обсяг інформації, яка вимагається таким суб’єктом, з урахуванням вимог щодо надання інформації, передбачених Законом України від 03 грудня 2019 року </w:t>
      </w:r>
      <w:hyperlink r:id="rId62" w:tgtFrame="_blank" w:history="1">
        <w:r w:rsidRPr="00485746">
          <w:t>№ 323-IХ</w:t>
        </w:r>
      </w:hyperlink>
      <w:r w:rsidRPr="00485746">
        <w:t> «Про внесення змін до Податкового кодексу України у зв’язку з ратифікацією Угоди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p>
    <w:p w:rsidR="00480B31" w:rsidRPr="00485746" w:rsidRDefault="00480B31" w:rsidP="00D61FAA">
      <w:pPr>
        <w:ind w:firstLine="448"/>
        <w:jc w:val="both"/>
      </w:pPr>
      <w:bookmarkStart w:id="343" w:name="n2151"/>
      <w:bookmarkEnd w:id="343"/>
      <w:r w:rsidRPr="00485746">
        <w:t>Депозитарна установа у разі отримання від зазначеного суб’єкта належним чином оформленої вимоги зобов’язана надати такому суб’єкту відповідну інформацію у строк не більше ніж 10 робочих днів, якщо інший строк не встановлено законодавством. Якщо у запиті такого суб’єкта встановлений відповідно до законодавства інший строк надання депозитарною установою відповідної інформації, такий запит має містити посилання на норму(и) законодавства, відповідно до якої(их) такий суб’єкт має право на отримання такої інформації у зазначений у запиті строк.</w:t>
      </w:r>
    </w:p>
    <w:p w:rsidR="006318C0" w:rsidRPr="00485746" w:rsidRDefault="00480B31" w:rsidP="00D61FAA">
      <w:pPr>
        <w:pStyle w:val="rvps2"/>
        <w:shd w:val="clear" w:color="auto" w:fill="FFFFFF"/>
        <w:spacing w:before="0" w:beforeAutospacing="0" w:after="0" w:afterAutospacing="0"/>
        <w:ind w:firstLine="448"/>
        <w:jc w:val="both"/>
        <w:rPr>
          <w:lang w:val="ru-RU"/>
        </w:rPr>
      </w:pPr>
      <w:bookmarkStart w:id="344" w:name="n1988"/>
      <w:bookmarkEnd w:id="344"/>
      <w:r w:rsidRPr="00485746">
        <w:rPr>
          <w:lang w:val="ru-RU"/>
        </w:rPr>
        <w:t>7</w:t>
      </w:r>
      <w:r w:rsidR="006318C0" w:rsidRPr="00485746">
        <w:t>. Депозитарна установа не має права надавати будь-яку інформацію про депонентів іншої депозитарної установи, крім надання реєстру власників іменних цінних паперів відповідно до </w:t>
      </w:r>
      <w:hyperlink r:id="rId63" w:anchor="n317" w:tgtFrame="_blank" w:history="1">
        <w:r w:rsidR="006318C0" w:rsidRPr="00485746">
          <w:rPr>
            <w:rStyle w:val="afe"/>
            <w:color w:val="auto"/>
            <w:u w:val="none"/>
          </w:rPr>
          <w:t>статті 22</w:t>
        </w:r>
      </w:hyperlink>
      <w:r w:rsidR="006318C0" w:rsidRPr="00485746">
        <w:t xml:space="preserve"> Закону України «Про депозитарну систему України» та інших випадків, визначених нормативно-правовими актами НКЦПФР. </w:t>
      </w:r>
    </w:p>
    <w:p w:rsidR="00D61FAA" w:rsidRPr="00485746" w:rsidRDefault="00D61FAA" w:rsidP="00D61FAA">
      <w:pPr>
        <w:pStyle w:val="rvps2"/>
        <w:shd w:val="clear" w:color="auto" w:fill="FFFFFF"/>
        <w:spacing w:before="0" w:beforeAutospacing="0" w:after="0" w:afterAutospacing="0"/>
        <w:ind w:firstLine="448"/>
        <w:jc w:val="both"/>
        <w:rPr>
          <w:lang w:val="ru-RU"/>
        </w:rPr>
      </w:pPr>
    </w:p>
    <w:p w:rsidR="004A1027" w:rsidRPr="00485746" w:rsidRDefault="00CD6BF5" w:rsidP="005E39F5">
      <w:pPr>
        <w:tabs>
          <w:tab w:val="left" w:pos="0"/>
        </w:tabs>
        <w:jc w:val="center"/>
        <w:rPr>
          <w:b/>
          <w:lang w:val="uk-UA"/>
        </w:rPr>
      </w:pPr>
      <w:r w:rsidRPr="00485746">
        <w:rPr>
          <w:b/>
          <w:lang w:val="uk-UA"/>
        </w:rPr>
        <w:t>Розділ Х</w:t>
      </w:r>
      <w:r w:rsidR="00BB7B3C" w:rsidRPr="00485746">
        <w:rPr>
          <w:b/>
          <w:lang w:val="uk-UA"/>
        </w:rPr>
        <w:t>І</w:t>
      </w:r>
      <w:r w:rsidR="0066794B" w:rsidRPr="00485746">
        <w:rPr>
          <w:b/>
          <w:lang w:val="uk-UA"/>
        </w:rPr>
        <w:t>І</w:t>
      </w:r>
      <w:r w:rsidR="006318C0" w:rsidRPr="00485746">
        <w:rPr>
          <w:b/>
        </w:rPr>
        <w:t>I</w:t>
      </w:r>
      <w:r w:rsidRPr="00485746">
        <w:rPr>
          <w:b/>
          <w:lang w:val="uk-UA"/>
        </w:rPr>
        <w:t>.</w:t>
      </w:r>
      <w:r w:rsidR="00387F4B" w:rsidRPr="00485746">
        <w:rPr>
          <w:b/>
          <w:lang w:val="uk-UA"/>
        </w:rPr>
        <w:t xml:space="preserve"> </w:t>
      </w:r>
      <w:r w:rsidR="004A1027" w:rsidRPr="00485746">
        <w:rPr>
          <w:b/>
          <w:lang w:val="uk-UA"/>
        </w:rPr>
        <w:t>Перелік та вартість послуг, що надаються депонетам та/або емітентам</w:t>
      </w:r>
      <w:r w:rsidR="005E39F5" w:rsidRPr="00485746">
        <w:rPr>
          <w:b/>
          <w:lang w:val="uk-UA"/>
        </w:rPr>
        <w:t>.</w:t>
      </w:r>
    </w:p>
    <w:p w:rsidR="004A1027" w:rsidRPr="00485746" w:rsidRDefault="004A1027" w:rsidP="004A1027">
      <w:pPr>
        <w:widowControl w:val="0"/>
        <w:suppressAutoHyphens/>
        <w:ind w:firstLine="709"/>
        <w:jc w:val="both"/>
        <w:rPr>
          <w:rFonts w:eastAsia="Arial Unicode MS"/>
          <w:b/>
          <w:bCs/>
          <w:kern w:val="1"/>
          <w:lang w:val="uk-UA"/>
        </w:rPr>
      </w:pPr>
      <w:r w:rsidRPr="00485746">
        <w:rPr>
          <w:lang w:val="uk-UA"/>
        </w:rPr>
        <w:t xml:space="preserve">  </w:t>
      </w:r>
      <w:r w:rsidRPr="00485746">
        <w:rPr>
          <w:rFonts w:eastAsia="Arial Unicode MS"/>
          <w:b/>
          <w:bCs/>
          <w:kern w:val="1"/>
          <w:lang w:val="uk-UA"/>
        </w:rPr>
        <w:t xml:space="preserve">  </w:t>
      </w:r>
    </w:p>
    <w:p w:rsidR="004A1027" w:rsidRPr="00485746" w:rsidRDefault="004A1027" w:rsidP="00B675D9">
      <w:pPr>
        <w:widowControl w:val="0"/>
        <w:suppressAutoHyphens/>
        <w:jc w:val="center"/>
        <w:rPr>
          <w:rFonts w:eastAsia="Arial Unicode MS"/>
          <w:b/>
          <w:bCs/>
          <w:kern w:val="1"/>
          <w:lang w:val="uk-UA"/>
        </w:rPr>
      </w:pPr>
      <w:r w:rsidRPr="00485746">
        <w:rPr>
          <w:rFonts w:eastAsia="Arial Unicode MS"/>
          <w:b/>
          <w:bCs/>
          <w:kern w:val="1"/>
          <w:lang w:val="uk-UA"/>
        </w:rPr>
        <w:t>Тарифи на депозитарні послуги Депозитарної установи</w:t>
      </w:r>
      <w:r w:rsidR="00B675D9" w:rsidRPr="00485746">
        <w:rPr>
          <w:rFonts w:eastAsia="Arial Unicode MS"/>
          <w:b/>
          <w:bCs/>
          <w:kern w:val="1"/>
          <w:lang w:val="uk-UA"/>
        </w:rPr>
        <w:t xml:space="preserve"> ТОВ «ФГІ»</w:t>
      </w:r>
      <w:r w:rsidR="00362A60" w:rsidRPr="00485746">
        <w:rPr>
          <w:rFonts w:eastAsia="Arial Unicode MS"/>
          <w:b/>
          <w:bCs/>
          <w:kern w:val="1"/>
          <w:lang w:val="uk-UA"/>
        </w:rPr>
        <w:t xml:space="preserve"> </w:t>
      </w:r>
      <w:r w:rsidR="00362A60" w:rsidRPr="00485746">
        <w:rPr>
          <w:rFonts w:eastAsia="Arial Unicode MS"/>
          <w:b/>
          <w:kern w:val="1"/>
          <w:lang w:val="uk-UA"/>
        </w:rPr>
        <w:t>для юридичних осіб</w:t>
      </w:r>
      <w:r w:rsidR="00362A60" w:rsidRPr="00485746">
        <w:rPr>
          <w:rFonts w:eastAsia="Arial Unicode MS"/>
          <w:b/>
          <w:bCs/>
          <w:kern w:val="1"/>
          <w:lang w:val="en-US"/>
        </w:rPr>
        <w:t>:</w:t>
      </w:r>
    </w:p>
    <w:p w:rsidR="003C3FEC" w:rsidRPr="00485746" w:rsidRDefault="003C3FEC" w:rsidP="004A1027">
      <w:pPr>
        <w:widowControl w:val="0"/>
        <w:suppressAutoHyphens/>
        <w:ind w:firstLine="709"/>
        <w:jc w:val="both"/>
        <w:rPr>
          <w:rFonts w:eastAsia="Arial Unicode MS"/>
          <w:b/>
          <w:bCs/>
          <w:kern w:val="1"/>
          <w:lang w:val="uk-UA"/>
        </w:rPr>
      </w:pPr>
    </w:p>
    <w:p w:rsidR="00362A60" w:rsidRPr="00485746" w:rsidRDefault="00362A60" w:rsidP="00362A60">
      <w:pPr>
        <w:widowControl w:val="0"/>
        <w:numPr>
          <w:ilvl w:val="0"/>
          <w:numId w:val="20"/>
        </w:numPr>
        <w:suppressAutoHyphens/>
        <w:jc w:val="both"/>
        <w:rPr>
          <w:rFonts w:eastAsia="Arial Unicode MS"/>
          <w:b/>
          <w:bCs/>
          <w:kern w:val="1"/>
          <w:u w:val="single"/>
          <w:lang w:val="uk-UA"/>
        </w:rPr>
      </w:pPr>
      <w:r w:rsidRPr="00485746">
        <w:rPr>
          <w:rFonts w:eastAsia="Arial Unicode MS"/>
          <w:b/>
          <w:bCs/>
          <w:kern w:val="1"/>
          <w:u w:val="single"/>
          <w:lang w:val="uk-UA"/>
        </w:rPr>
        <w:t>Стандартний</w:t>
      </w:r>
    </w:p>
    <w:p w:rsidR="00362A60" w:rsidRPr="00485746" w:rsidRDefault="00362A60" w:rsidP="00362A60">
      <w:pPr>
        <w:widowControl w:val="0"/>
        <w:suppressAutoHyphens/>
        <w:ind w:left="1069"/>
        <w:jc w:val="both"/>
        <w:rPr>
          <w:rFonts w:eastAsia="Arial Unicode MS"/>
          <w:b/>
          <w:bCs/>
          <w:kern w:val="1"/>
          <w:u w:val="single"/>
          <w:lang w:val="uk-UA"/>
        </w:rPr>
      </w:pPr>
    </w:p>
    <w:tbl>
      <w:tblPr>
        <w:tblW w:w="9847" w:type="dxa"/>
        <w:tblLayout w:type="fixed"/>
        <w:tblLook w:val="0000" w:firstRow="0" w:lastRow="0" w:firstColumn="0" w:lastColumn="0" w:noHBand="0" w:noVBand="0"/>
      </w:tblPr>
      <w:tblGrid>
        <w:gridCol w:w="250"/>
        <w:gridCol w:w="567"/>
        <w:gridCol w:w="4361"/>
        <w:gridCol w:w="33"/>
        <w:gridCol w:w="2547"/>
        <w:gridCol w:w="1989"/>
        <w:gridCol w:w="100"/>
      </w:tblGrid>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81406C">
            <w:pPr>
              <w:widowControl w:val="0"/>
              <w:suppressAutoHyphens/>
              <w:snapToGrid w:val="0"/>
              <w:ind w:firstLine="33"/>
              <w:rPr>
                <w:rFonts w:eastAsia="Arial Unicode MS"/>
                <w:kern w:val="1"/>
                <w:sz w:val="22"/>
                <w:szCs w:val="22"/>
                <w:lang w:val="uk-UA"/>
              </w:rPr>
            </w:pPr>
            <w:r w:rsidRPr="00485746">
              <w:rPr>
                <w:rFonts w:eastAsia="Arial Unicode MS"/>
                <w:kern w:val="1"/>
                <w:sz w:val="22"/>
                <w:szCs w:val="22"/>
                <w:lang w:val="uk-UA"/>
              </w:rPr>
              <w:t>№ з/п</w:t>
            </w:r>
          </w:p>
        </w:tc>
        <w:tc>
          <w:tcPr>
            <w:tcW w:w="4361" w:type="dxa"/>
            <w:tcBorders>
              <w:top w:val="single" w:sz="4" w:space="0" w:color="000000"/>
              <w:left w:val="single" w:sz="4" w:space="0" w:color="000000"/>
              <w:bottom w:val="single" w:sz="4" w:space="0" w:color="000000"/>
            </w:tcBorders>
          </w:tcPr>
          <w:p w:rsidR="004A1027" w:rsidRPr="00485746" w:rsidRDefault="004A1027" w:rsidP="0081406C">
            <w:pPr>
              <w:widowControl w:val="0"/>
              <w:suppressAutoHyphens/>
              <w:rPr>
                <w:rFonts w:eastAsia="Arial Unicode MS"/>
                <w:kern w:val="1"/>
                <w:sz w:val="22"/>
                <w:szCs w:val="22"/>
                <w:lang w:val="uk-UA"/>
              </w:rPr>
            </w:pPr>
            <w:r w:rsidRPr="00485746">
              <w:rPr>
                <w:rFonts w:eastAsia="Arial Unicode MS"/>
                <w:kern w:val="1"/>
                <w:sz w:val="22"/>
                <w:szCs w:val="22"/>
                <w:lang w:val="uk-UA"/>
              </w:rPr>
              <w:t>Вид послуг</w:t>
            </w:r>
          </w:p>
        </w:tc>
        <w:tc>
          <w:tcPr>
            <w:tcW w:w="2580" w:type="dxa"/>
            <w:gridSpan w:val="2"/>
            <w:tcBorders>
              <w:top w:val="single" w:sz="4" w:space="0" w:color="000000"/>
              <w:left w:val="single" w:sz="4" w:space="0" w:color="000000"/>
              <w:bottom w:val="single" w:sz="4" w:space="0" w:color="000000"/>
            </w:tcBorders>
          </w:tcPr>
          <w:p w:rsidR="004A1027" w:rsidRPr="00485746" w:rsidRDefault="004A1027"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Вартість послуг</w:t>
            </w:r>
          </w:p>
          <w:p w:rsidR="004A1027" w:rsidRPr="00485746" w:rsidRDefault="004A1027" w:rsidP="0081406C">
            <w:pPr>
              <w:widowControl w:val="0"/>
              <w:suppressAutoHyphens/>
              <w:rPr>
                <w:rFonts w:eastAsia="Arial Unicode MS"/>
                <w:kern w:val="1"/>
                <w:sz w:val="22"/>
                <w:szCs w:val="22"/>
                <w:lang w:val="uk-UA"/>
              </w:rPr>
            </w:pPr>
            <w:r w:rsidRPr="00485746">
              <w:rPr>
                <w:rFonts w:eastAsia="Arial Unicode MS"/>
                <w:kern w:val="1"/>
                <w:sz w:val="22"/>
                <w:szCs w:val="22"/>
                <w:lang w:val="uk-UA"/>
              </w:rPr>
              <w:t>Без ПДВ (грн.)</w:t>
            </w:r>
          </w:p>
        </w:tc>
        <w:tc>
          <w:tcPr>
            <w:tcW w:w="2089" w:type="dxa"/>
            <w:gridSpan w:val="2"/>
            <w:tcBorders>
              <w:top w:val="single" w:sz="4" w:space="0" w:color="000000"/>
              <w:left w:val="single" w:sz="4" w:space="0" w:color="000000"/>
              <w:bottom w:val="single" w:sz="4" w:space="0" w:color="000000"/>
              <w:right w:val="single" w:sz="4" w:space="0" w:color="000000"/>
            </w:tcBorders>
          </w:tcPr>
          <w:p w:rsidR="004A1027" w:rsidRPr="00485746" w:rsidRDefault="004A1027"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Умови нарахування</w:t>
            </w: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1.</w:t>
            </w:r>
          </w:p>
        </w:tc>
        <w:tc>
          <w:tcPr>
            <w:tcW w:w="9030" w:type="dxa"/>
            <w:gridSpan w:val="5"/>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ind w:firstLine="709"/>
              <w:rPr>
                <w:rFonts w:eastAsia="Arial Unicode MS"/>
                <w:b/>
                <w:kern w:val="1"/>
                <w:sz w:val="22"/>
                <w:szCs w:val="22"/>
                <w:lang w:val="uk-UA"/>
              </w:rPr>
            </w:pPr>
            <w:r w:rsidRPr="00485746">
              <w:rPr>
                <w:rFonts w:eastAsia="Arial Unicode MS"/>
                <w:b/>
                <w:kern w:val="1"/>
                <w:sz w:val="22"/>
                <w:szCs w:val="22"/>
                <w:lang w:val="uk-UA"/>
              </w:rPr>
              <w:t>Адміністративні операції</w:t>
            </w:r>
          </w:p>
        </w:tc>
      </w:tr>
      <w:tr w:rsidR="004A1027" w:rsidRPr="00485746" w:rsidTr="00A20B18">
        <w:trPr>
          <w:gridBefore w:val="1"/>
          <w:wBefore w:w="250" w:type="dxa"/>
          <w:trHeight w:val="88"/>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1.1</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Відкриття рахунку у ЦП</w:t>
            </w:r>
          </w:p>
        </w:tc>
        <w:tc>
          <w:tcPr>
            <w:tcW w:w="2580" w:type="dxa"/>
            <w:gridSpan w:val="2"/>
            <w:tcBorders>
              <w:top w:val="single" w:sz="4" w:space="0" w:color="000000"/>
              <w:left w:val="single" w:sz="4" w:space="0" w:color="000000"/>
              <w:bottom w:val="single" w:sz="4" w:space="0" w:color="000000"/>
            </w:tcBorders>
          </w:tcPr>
          <w:p w:rsidR="004A1027"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100,00</w:t>
            </w:r>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одну операцію</w:t>
            </w:r>
          </w:p>
        </w:tc>
      </w:tr>
      <w:tr w:rsidR="004A1027" w:rsidRPr="00485746" w:rsidTr="00A20B18">
        <w:trPr>
          <w:gridBefore w:val="1"/>
          <w:wBefore w:w="250" w:type="dxa"/>
          <w:trHeight w:val="210"/>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1.2</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Зміна реквізитів рахунку у ЦП</w:t>
            </w:r>
          </w:p>
        </w:tc>
        <w:tc>
          <w:tcPr>
            <w:tcW w:w="2580" w:type="dxa"/>
            <w:gridSpan w:val="2"/>
            <w:tcBorders>
              <w:top w:val="single" w:sz="4" w:space="0" w:color="000000"/>
              <w:left w:val="single" w:sz="4" w:space="0" w:color="000000"/>
              <w:bottom w:val="single" w:sz="4" w:space="0" w:color="000000"/>
            </w:tcBorders>
          </w:tcPr>
          <w:p w:rsidR="004A1027"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50,00</w:t>
            </w: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Height w:val="152"/>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1.3</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Закриття рахунку у ЦП</w:t>
            </w:r>
          </w:p>
        </w:tc>
        <w:tc>
          <w:tcPr>
            <w:tcW w:w="2580" w:type="dxa"/>
            <w:gridSpan w:val="2"/>
            <w:tcBorders>
              <w:top w:val="single" w:sz="4" w:space="0" w:color="000000"/>
              <w:left w:val="single" w:sz="4" w:space="0" w:color="000000"/>
              <w:bottom w:val="single" w:sz="4" w:space="0" w:color="000000"/>
            </w:tcBorders>
          </w:tcPr>
          <w:p w:rsidR="004A1027" w:rsidRPr="00485746" w:rsidRDefault="00134BE6" w:rsidP="00AC4500">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xml:space="preserve">Враховано у </w:t>
            </w:r>
            <w:r w:rsidR="00AC4500" w:rsidRPr="00485746">
              <w:rPr>
                <w:rFonts w:eastAsia="Arial Unicode MS"/>
                <w:kern w:val="1"/>
                <w:sz w:val="22"/>
                <w:szCs w:val="22"/>
                <w:lang w:val="uk-UA"/>
              </w:rPr>
              <w:t>вартості відкриття рахунку</w:t>
            </w:r>
          </w:p>
        </w:tc>
        <w:tc>
          <w:tcPr>
            <w:tcW w:w="2089" w:type="dxa"/>
            <w:gridSpan w:val="2"/>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p>
        </w:tc>
      </w:tr>
      <w:tr w:rsidR="004A1027" w:rsidRPr="00485746" w:rsidTr="00A20B18">
        <w:trPr>
          <w:gridBefore w:val="1"/>
          <w:wBefore w:w="250" w:type="dxa"/>
          <w:trHeight w:val="152"/>
        </w:trPr>
        <w:tc>
          <w:tcPr>
            <w:tcW w:w="567" w:type="dxa"/>
            <w:tcBorders>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2.</w:t>
            </w:r>
          </w:p>
        </w:tc>
        <w:tc>
          <w:tcPr>
            <w:tcW w:w="9030" w:type="dxa"/>
            <w:gridSpan w:val="5"/>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Зберігання цінних паперів</w:t>
            </w:r>
          </w:p>
        </w:tc>
      </w:tr>
      <w:tr w:rsidR="00AC4500" w:rsidRPr="00485746" w:rsidTr="00A20B18">
        <w:trPr>
          <w:gridBefore w:val="1"/>
          <w:wBefore w:w="250" w:type="dxa"/>
          <w:trHeight w:val="152"/>
        </w:trPr>
        <w:tc>
          <w:tcPr>
            <w:tcW w:w="567" w:type="dxa"/>
            <w:tcBorders>
              <w:left w:val="single" w:sz="4" w:space="0" w:color="000000"/>
              <w:bottom w:val="single" w:sz="4" w:space="0" w:color="000000"/>
            </w:tcBorders>
          </w:tcPr>
          <w:p w:rsidR="00AC4500" w:rsidRPr="00485746" w:rsidRDefault="00AC4500"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2.1</w:t>
            </w:r>
          </w:p>
        </w:tc>
        <w:tc>
          <w:tcPr>
            <w:tcW w:w="4361" w:type="dxa"/>
            <w:tcBorders>
              <w:left w:val="single" w:sz="4" w:space="0" w:color="000000"/>
              <w:bottom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Депозитарний облік ЦП</w:t>
            </w:r>
            <w:r w:rsidRPr="00485746">
              <w:rPr>
                <w:rFonts w:eastAsia="Arial Unicode MS"/>
                <w:kern w:val="1"/>
                <w:sz w:val="22"/>
                <w:szCs w:val="22"/>
                <w:lang w:val="en-US"/>
              </w:rPr>
              <w:t>/</w:t>
            </w:r>
            <w:r w:rsidRPr="00485746">
              <w:rPr>
                <w:rFonts w:eastAsia="Arial Unicode MS"/>
                <w:kern w:val="1"/>
                <w:sz w:val="22"/>
                <w:szCs w:val="22"/>
                <w:lang w:val="uk-UA"/>
              </w:rPr>
              <w:t>прав на ЦП</w:t>
            </w:r>
          </w:p>
        </w:tc>
        <w:tc>
          <w:tcPr>
            <w:tcW w:w="2580" w:type="dxa"/>
            <w:gridSpan w:val="2"/>
            <w:tcBorders>
              <w:left w:val="single" w:sz="4" w:space="0" w:color="000000"/>
              <w:bottom w:val="single" w:sz="4" w:space="0" w:color="000000"/>
            </w:tcBorders>
          </w:tcPr>
          <w:p w:rsidR="00AC4500" w:rsidRPr="00485746" w:rsidRDefault="00AC4500" w:rsidP="000058E2">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w:t>
            </w:r>
          </w:p>
        </w:tc>
        <w:tc>
          <w:tcPr>
            <w:tcW w:w="2089" w:type="dxa"/>
            <w:gridSpan w:val="2"/>
            <w:tcBorders>
              <w:left w:val="single" w:sz="4" w:space="0" w:color="000000"/>
              <w:bottom w:val="single" w:sz="4" w:space="0" w:color="000000"/>
              <w:right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p>
        </w:tc>
      </w:tr>
      <w:tr w:rsidR="00AC4500" w:rsidRPr="00485746" w:rsidTr="00A20B18">
        <w:trPr>
          <w:gridBefore w:val="1"/>
          <w:wBefore w:w="250" w:type="dxa"/>
          <w:trHeight w:val="152"/>
        </w:trPr>
        <w:tc>
          <w:tcPr>
            <w:tcW w:w="567" w:type="dxa"/>
            <w:tcBorders>
              <w:left w:val="single" w:sz="4" w:space="0" w:color="000000"/>
              <w:bottom w:val="single" w:sz="4" w:space="0" w:color="000000"/>
            </w:tcBorders>
          </w:tcPr>
          <w:p w:rsidR="00AC4500" w:rsidRPr="00485746" w:rsidRDefault="00AC4500"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2.2</w:t>
            </w:r>
          </w:p>
        </w:tc>
        <w:tc>
          <w:tcPr>
            <w:tcW w:w="4361" w:type="dxa"/>
            <w:tcBorders>
              <w:left w:val="single" w:sz="4" w:space="0" w:color="000000"/>
              <w:bottom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Абоненська плата</w:t>
            </w:r>
          </w:p>
        </w:tc>
        <w:tc>
          <w:tcPr>
            <w:tcW w:w="2580" w:type="dxa"/>
            <w:gridSpan w:val="2"/>
            <w:tcBorders>
              <w:left w:val="single" w:sz="4" w:space="0" w:color="000000"/>
              <w:bottom w:val="single" w:sz="4" w:space="0" w:color="000000"/>
            </w:tcBorders>
          </w:tcPr>
          <w:p w:rsidR="00AC4500" w:rsidRPr="00485746" w:rsidRDefault="00AC4500" w:rsidP="000058E2">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w:t>
            </w:r>
          </w:p>
        </w:tc>
        <w:tc>
          <w:tcPr>
            <w:tcW w:w="2089" w:type="dxa"/>
            <w:gridSpan w:val="2"/>
            <w:tcBorders>
              <w:left w:val="single" w:sz="4" w:space="0" w:color="000000"/>
              <w:bottom w:val="single" w:sz="4" w:space="0" w:color="000000"/>
              <w:right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3.</w:t>
            </w:r>
          </w:p>
        </w:tc>
        <w:tc>
          <w:tcPr>
            <w:tcW w:w="9030" w:type="dxa"/>
            <w:gridSpan w:val="5"/>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hd w:val="clear" w:color="auto" w:fill="E6E6E6"/>
              <w:suppressAutoHyphens/>
              <w:snapToGrid w:val="0"/>
              <w:rPr>
                <w:rFonts w:eastAsia="Arial Unicode MS"/>
                <w:b/>
                <w:kern w:val="1"/>
                <w:sz w:val="22"/>
                <w:szCs w:val="22"/>
                <w:lang w:val="uk-UA"/>
              </w:rPr>
            </w:pPr>
            <w:r w:rsidRPr="00485746">
              <w:rPr>
                <w:rFonts w:eastAsia="Arial Unicode MS"/>
                <w:b/>
                <w:kern w:val="1"/>
                <w:sz w:val="22"/>
                <w:szCs w:val="22"/>
                <w:lang w:val="uk-UA"/>
              </w:rPr>
              <w:t>Облікові операції</w:t>
            </w:r>
          </w:p>
        </w:tc>
      </w:tr>
      <w:tr w:rsidR="004A1027" w:rsidRPr="00485746" w:rsidTr="00A20B18">
        <w:trPr>
          <w:gridBefore w:val="1"/>
          <w:wBefore w:w="250" w:type="dxa"/>
          <w:trHeight w:val="215"/>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3.1</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xml:space="preserve">Списання </w:t>
            </w:r>
            <w:r w:rsidR="00F34051" w:rsidRPr="00485746">
              <w:rPr>
                <w:rFonts w:eastAsia="Arial Unicode MS"/>
                <w:kern w:val="1"/>
                <w:sz w:val="22"/>
                <w:szCs w:val="22"/>
                <w:lang w:val="uk-UA"/>
              </w:rPr>
              <w:t xml:space="preserve">ЦП/ </w:t>
            </w:r>
            <w:r w:rsidRPr="00485746">
              <w:rPr>
                <w:rFonts w:eastAsia="Arial Unicode MS"/>
                <w:kern w:val="1"/>
                <w:sz w:val="22"/>
                <w:szCs w:val="22"/>
                <w:lang w:val="uk-UA"/>
              </w:rPr>
              <w:t>прав на ЦП</w:t>
            </w:r>
          </w:p>
        </w:tc>
        <w:tc>
          <w:tcPr>
            <w:tcW w:w="2580" w:type="dxa"/>
            <w:gridSpan w:val="2"/>
            <w:vMerge w:val="restart"/>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250,00</w:t>
            </w:r>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одну операцію</w:t>
            </w:r>
          </w:p>
        </w:tc>
      </w:tr>
      <w:tr w:rsidR="004A1027" w:rsidRPr="00485746" w:rsidTr="00A20B18">
        <w:trPr>
          <w:gridBefore w:val="1"/>
          <w:wBefore w:w="250" w:type="dxa"/>
          <w:trHeight w:val="157"/>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3.2</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Зарахування ЦП</w:t>
            </w:r>
            <w:r w:rsidR="00F34051" w:rsidRPr="00485746">
              <w:rPr>
                <w:rFonts w:eastAsia="Arial Unicode MS"/>
                <w:kern w:val="1"/>
                <w:sz w:val="22"/>
                <w:szCs w:val="22"/>
                <w:lang w:val="uk-UA"/>
              </w:rPr>
              <w:t>/ прав на ЦП</w:t>
            </w:r>
            <w:r w:rsidRPr="00485746">
              <w:rPr>
                <w:rFonts w:eastAsia="Arial Unicode MS"/>
                <w:kern w:val="1"/>
                <w:sz w:val="22"/>
                <w:szCs w:val="22"/>
                <w:lang w:val="uk-UA"/>
              </w:rPr>
              <w:t xml:space="preserve"> </w:t>
            </w:r>
          </w:p>
        </w:tc>
        <w:tc>
          <w:tcPr>
            <w:tcW w:w="2580" w:type="dxa"/>
            <w:gridSpan w:val="2"/>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Height w:val="85"/>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3.3</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Переказ</w:t>
            </w:r>
            <w:r w:rsidR="00F34051" w:rsidRPr="00485746">
              <w:rPr>
                <w:rFonts w:eastAsia="Arial Unicode MS"/>
                <w:kern w:val="1"/>
                <w:sz w:val="22"/>
                <w:szCs w:val="22"/>
                <w:lang w:val="uk-UA"/>
              </w:rPr>
              <w:t xml:space="preserve"> ЦП/</w:t>
            </w:r>
            <w:r w:rsidRPr="00485746">
              <w:rPr>
                <w:rFonts w:eastAsia="Arial Unicode MS"/>
                <w:kern w:val="1"/>
                <w:sz w:val="22"/>
                <w:szCs w:val="22"/>
                <w:lang w:val="uk-UA"/>
              </w:rPr>
              <w:t xml:space="preserve">  прав на ЦП</w:t>
            </w:r>
          </w:p>
        </w:tc>
        <w:tc>
          <w:tcPr>
            <w:tcW w:w="2580" w:type="dxa"/>
            <w:gridSpan w:val="2"/>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Height w:val="85"/>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3.4</w:t>
            </w:r>
          </w:p>
        </w:tc>
        <w:tc>
          <w:tcPr>
            <w:tcW w:w="4361" w:type="dxa"/>
            <w:tcBorders>
              <w:top w:val="single" w:sz="4" w:space="0" w:color="000000"/>
              <w:left w:val="single" w:sz="4" w:space="0" w:color="000000"/>
              <w:bottom w:val="single" w:sz="4" w:space="0" w:color="000000"/>
            </w:tcBorders>
          </w:tcPr>
          <w:p w:rsidR="004A1027" w:rsidRPr="00485746" w:rsidRDefault="004A1027" w:rsidP="00F34051">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Блокування</w:t>
            </w:r>
            <w:r w:rsidR="00F34051" w:rsidRPr="00485746">
              <w:rPr>
                <w:rFonts w:eastAsia="Arial Unicode MS"/>
                <w:kern w:val="1"/>
                <w:sz w:val="22"/>
                <w:szCs w:val="22"/>
                <w:lang w:val="uk-UA"/>
              </w:rPr>
              <w:t xml:space="preserve"> ЦП/ прав на ЦП/</w:t>
            </w:r>
            <w:r w:rsidRPr="00485746">
              <w:rPr>
                <w:rFonts w:eastAsia="Arial Unicode MS"/>
                <w:kern w:val="1"/>
                <w:sz w:val="22"/>
                <w:szCs w:val="22"/>
                <w:lang w:val="uk-UA"/>
              </w:rPr>
              <w:t xml:space="preserve"> розблокування ЦП</w:t>
            </w:r>
            <w:r w:rsidR="00F34051" w:rsidRPr="00485746">
              <w:rPr>
                <w:rFonts w:eastAsia="Arial Unicode MS"/>
                <w:kern w:val="1"/>
                <w:sz w:val="22"/>
                <w:szCs w:val="22"/>
                <w:lang w:val="uk-UA"/>
              </w:rPr>
              <w:t>/ прав на ЦП</w:t>
            </w:r>
          </w:p>
        </w:tc>
        <w:tc>
          <w:tcPr>
            <w:tcW w:w="2580" w:type="dxa"/>
            <w:gridSpan w:val="2"/>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Height w:val="151"/>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3.5</w:t>
            </w:r>
          </w:p>
        </w:tc>
        <w:tc>
          <w:tcPr>
            <w:tcW w:w="4361" w:type="dxa"/>
            <w:tcBorders>
              <w:top w:val="single" w:sz="4" w:space="0" w:color="000000"/>
              <w:left w:val="single" w:sz="4" w:space="0" w:color="000000"/>
              <w:bottom w:val="single" w:sz="4" w:space="0" w:color="000000"/>
            </w:tcBorders>
          </w:tcPr>
          <w:p w:rsidR="004A1027" w:rsidRPr="00485746" w:rsidRDefault="004A1027" w:rsidP="00F34051">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Переказ</w:t>
            </w:r>
            <w:r w:rsidR="00F34051" w:rsidRPr="00485746">
              <w:rPr>
                <w:rFonts w:eastAsia="Arial Unicode MS"/>
                <w:kern w:val="1"/>
                <w:sz w:val="22"/>
                <w:szCs w:val="22"/>
                <w:lang w:val="uk-UA"/>
              </w:rPr>
              <w:t xml:space="preserve"> ЦП/ прав на ЦП/</w:t>
            </w:r>
            <w:r w:rsidRPr="00485746">
              <w:rPr>
                <w:rFonts w:eastAsia="Arial Unicode MS"/>
                <w:kern w:val="1"/>
                <w:sz w:val="22"/>
                <w:szCs w:val="22"/>
                <w:lang w:val="uk-UA"/>
              </w:rPr>
              <w:t xml:space="preserve"> зарахування</w:t>
            </w:r>
            <w:r w:rsidR="00F34051" w:rsidRPr="00485746">
              <w:rPr>
                <w:rFonts w:eastAsia="Arial Unicode MS"/>
                <w:kern w:val="1"/>
                <w:sz w:val="22"/>
                <w:szCs w:val="22"/>
                <w:lang w:val="uk-UA"/>
              </w:rPr>
              <w:t xml:space="preserve"> ЦП/ прав на ЦП</w:t>
            </w:r>
            <w:r w:rsidRPr="00485746">
              <w:rPr>
                <w:rFonts w:eastAsia="Arial Unicode MS"/>
                <w:kern w:val="1"/>
                <w:sz w:val="22"/>
                <w:szCs w:val="22"/>
                <w:lang w:val="uk-UA"/>
              </w:rPr>
              <w:t xml:space="preserve"> в наслідок операції дарування ЦП</w:t>
            </w:r>
          </w:p>
        </w:tc>
        <w:tc>
          <w:tcPr>
            <w:tcW w:w="2580" w:type="dxa"/>
            <w:gridSpan w:val="2"/>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Height w:val="151"/>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3.6</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xml:space="preserve">Переказ </w:t>
            </w:r>
            <w:r w:rsidR="00F34051" w:rsidRPr="00485746">
              <w:rPr>
                <w:rFonts w:eastAsia="Arial Unicode MS"/>
                <w:kern w:val="1"/>
                <w:sz w:val="22"/>
                <w:szCs w:val="22"/>
                <w:lang w:val="uk-UA"/>
              </w:rPr>
              <w:t xml:space="preserve">ЦП/ прав на ЦП </w:t>
            </w:r>
            <w:r w:rsidRPr="00485746">
              <w:rPr>
                <w:rFonts w:eastAsia="Arial Unicode MS"/>
                <w:kern w:val="1"/>
                <w:sz w:val="22"/>
                <w:szCs w:val="22"/>
                <w:lang w:val="uk-UA"/>
              </w:rPr>
              <w:t xml:space="preserve">\ зарахування </w:t>
            </w:r>
            <w:r w:rsidR="00134BE6" w:rsidRPr="00485746">
              <w:rPr>
                <w:rFonts w:eastAsia="Arial Unicode MS"/>
                <w:kern w:val="1"/>
                <w:sz w:val="22"/>
                <w:szCs w:val="22"/>
                <w:lang w:val="uk-UA"/>
              </w:rPr>
              <w:t>ЦП/ прав на ЦП</w:t>
            </w:r>
            <w:r w:rsidRPr="00485746">
              <w:rPr>
                <w:rFonts w:eastAsia="Arial Unicode MS"/>
                <w:kern w:val="1"/>
                <w:sz w:val="22"/>
                <w:szCs w:val="22"/>
                <w:lang w:val="uk-UA"/>
              </w:rPr>
              <w:t xml:space="preserve"> в наслідок операції застави ЦП</w:t>
            </w:r>
          </w:p>
        </w:tc>
        <w:tc>
          <w:tcPr>
            <w:tcW w:w="2580" w:type="dxa"/>
            <w:gridSpan w:val="2"/>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c>
          <w:tcPr>
            <w:tcW w:w="2089" w:type="dxa"/>
            <w:gridSpan w:val="2"/>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rPr>
            </w:pP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4.</w:t>
            </w:r>
          </w:p>
        </w:tc>
        <w:tc>
          <w:tcPr>
            <w:tcW w:w="9030" w:type="dxa"/>
            <w:gridSpan w:val="5"/>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rPr>
            </w:pPr>
            <w:r w:rsidRPr="00485746">
              <w:rPr>
                <w:rFonts w:eastAsia="Arial Unicode MS"/>
                <w:b/>
                <w:kern w:val="1"/>
                <w:sz w:val="22"/>
                <w:szCs w:val="22"/>
                <w:lang w:val="uk-UA"/>
              </w:rPr>
              <w:t>Інформаційні операції</w:t>
            </w: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4.1</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Видача виписок, довідок, звітів щодо рахунку у ЦП за запитом</w:t>
            </w:r>
          </w:p>
        </w:tc>
        <w:tc>
          <w:tcPr>
            <w:tcW w:w="2580" w:type="dxa"/>
            <w:gridSpan w:val="2"/>
            <w:tcBorders>
              <w:top w:val="single" w:sz="4" w:space="0" w:color="000000"/>
              <w:left w:val="single" w:sz="4" w:space="0" w:color="000000"/>
              <w:bottom w:val="single" w:sz="4" w:space="0" w:color="000000"/>
            </w:tcBorders>
          </w:tcPr>
          <w:p w:rsidR="004A1027"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50,00</w:t>
            </w:r>
          </w:p>
        </w:tc>
        <w:tc>
          <w:tcPr>
            <w:tcW w:w="2089" w:type="dxa"/>
            <w:gridSpan w:val="2"/>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одну операцію</w:t>
            </w:r>
          </w:p>
        </w:tc>
      </w:tr>
      <w:tr w:rsidR="00AC4500"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AC4500" w:rsidRPr="00485746" w:rsidRDefault="00AC4500"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4.2</w:t>
            </w:r>
          </w:p>
        </w:tc>
        <w:tc>
          <w:tcPr>
            <w:tcW w:w="4361" w:type="dxa"/>
            <w:tcBorders>
              <w:top w:val="single" w:sz="4" w:space="0" w:color="000000"/>
              <w:left w:val="single" w:sz="4" w:space="0" w:color="000000"/>
              <w:bottom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Передача депонентам інформації щодо операцій емітента з ЦП та надання інформації про проведення емітентом загальних зборів акціонерів</w:t>
            </w:r>
          </w:p>
        </w:tc>
        <w:tc>
          <w:tcPr>
            <w:tcW w:w="2580" w:type="dxa"/>
            <w:gridSpan w:val="2"/>
            <w:tcBorders>
              <w:top w:val="single" w:sz="4" w:space="0" w:color="000000"/>
              <w:left w:val="single" w:sz="4" w:space="0" w:color="000000"/>
              <w:bottom w:val="single" w:sz="4" w:space="0" w:color="000000"/>
            </w:tcBorders>
          </w:tcPr>
          <w:p w:rsidR="00AC4500" w:rsidRPr="00485746" w:rsidRDefault="00AC4500" w:rsidP="000058E2">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w:t>
            </w:r>
          </w:p>
        </w:tc>
        <w:tc>
          <w:tcPr>
            <w:tcW w:w="2089" w:type="dxa"/>
            <w:gridSpan w:val="2"/>
            <w:tcBorders>
              <w:top w:val="single" w:sz="4" w:space="0" w:color="000000"/>
              <w:left w:val="single" w:sz="4" w:space="0" w:color="000000"/>
              <w:bottom w:val="single" w:sz="4" w:space="0" w:color="000000"/>
              <w:right w:val="single" w:sz="4" w:space="0" w:color="000000"/>
            </w:tcBorders>
          </w:tcPr>
          <w:p w:rsidR="00AC4500" w:rsidRPr="00485746" w:rsidRDefault="00AC4500" w:rsidP="006621DD">
            <w:pPr>
              <w:widowControl w:val="0"/>
              <w:suppressAutoHyphens/>
              <w:snapToGrid w:val="0"/>
              <w:rPr>
                <w:rFonts w:eastAsia="Arial Unicode MS"/>
                <w:kern w:val="1"/>
                <w:sz w:val="22"/>
                <w:szCs w:val="22"/>
                <w:lang w:val="uk-UA"/>
              </w:rPr>
            </w:pP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5.</w:t>
            </w:r>
          </w:p>
        </w:tc>
        <w:tc>
          <w:tcPr>
            <w:tcW w:w="9030" w:type="dxa"/>
            <w:gridSpan w:val="5"/>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rPr>
            </w:pPr>
            <w:r w:rsidRPr="00485746">
              <w:rPr>
                <w:rFonts w:eastAsia="Arial Unicode MS"/>
                <w:b/>
                <w:kern w:val="1"/>
                <w:sz w:val="22"/>
                <w:szCs w:val="22"/>
                <w:lang w:val="uk-UA"/>
              </w:rPr>
              <w:t>Інші послуги</w:t>
            </w: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5.1</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Виплата доходів за ЦП</w:t>
            </w:r>
          </w:p>
        </w:tc>
        <w:tc>
          <w:tcPr>
            <w:tcW w:w="2580" w:type="dxa"/>
            <w:gridSpan w:val="2"/>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окремою угодою</w:t>
            </w:r>
          </w:p>
        </w:tc>
        <w:tc>
          <w:tcPr>
            <w:tcW w:w="2089" w:type="dxa"/>
            <w:gridSpan w:val="2"/>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p>
        </w:tc>
      </w:tr>
      <w:tr w:rsidR="004A1027" w:rsidRPr="00485746" w:rsidTr="00A20B18">
        <w:trPr>
          <w:gridBefore w:val="1"/>
          <w:wBefore w:w="250" w:type="dxa"/>
        </w:trPr>
        <w:tc>
          <w:tcPr>
            <w:tcW w:w="567" w:type="dxa"/>
            <w:tcBorders>
              <w:top w:val="single" w:sz="4" w:space="0" w:color="000000"/>
              <w:left w:val="single" w:sz="4" w:space="0" w:color="000000"/>
              <w:bottom w:val="single" w:sz="4" w:space="0" w:color="000000"/>
            </w:tcBorders>
          </w:tcPr>
          <w:p w:rsidR="004A1027" w:rsidRPr="00485746" w:rsidRDefault="009219D4"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5.2</w:t>
            </w:r>
          </w:p>
        </w:tc>
        <w:tc>
          <w:tcPr>
            <w:tcW w:w="4361"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Перерахування грошей по операції „поставка проти платежу”</w:t>
            </w:r>
          </w:p>
        </w:tc>
        <w:tc>
          <w:tcPr>
            <w:tcW w:w="2580" w:type="dxa"/>
            <w:gridSpan w:val="2"/>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xml:space="preserve">300,00 </w:t>
            </w:r>
          </w:p>
          <w:p w:rsidR="004A1027" w:rsidRPr="00485746" w:rsidRDefault="004A1027" w:rsidP="006621DD">
            <w:pPr>
              <w:widowControl w:val="0"/>
              <w:suppressAutoHyphens/>
              <w:rPr>
                <w:rFonts w:eastAsia="Arial Unicode MS"/>
                <w:kern w:val="1"/>
                <w:sz w:val="22"/>
                <w:szCs w:val="22"/>
                <w:lang w:val="uk-UA"/>
              </w:rPr>
            </w:pPr>
          </w:p>
        </w:tc>
        <w:tc>
          <w:tcPr>
            <w:tcW w:w="2089" w:type="dxa"/>
            <w:gridSpan w:val="2"/>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одну операцію</w:t>
            </w:r>
          </w:p>
        </w:tc>
      </w:tr>
      <w:tr w:rsidR="004A1027" w:rsidRPr="00485746" w:rsidTr="00A20B18">
        <w:trPr>
          <w:gridBefore w:val="1"/>
          <w:wBefore w:w="250" w:type="dxa"/>
          <w:trHeight w:val="500"/>
        </w:trPr>
        <w:tc>
          <w:tcPr>
            <w:tcW w:w="567" w:type="dxa"/>
            <w:tcBorders>
              <w:left w:val="single" w:sz="4" w:space="0" w:color="000000"/>
              <w:bottom w:val="single" w:sz="4" w:space="0" w:color="000000"/>
            </w:tcBorders>
          </w:tcPr>
          <w:p w:rsidR="004A1027" w:rsidRPr="00485746" w:rsidRDefault="004A1027" w:rsidP="006621DD">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5.3</w:t>
            </w:r>
          </w:p>
        </w:tc>
        <w:tc>
          <w:tcPr>
            <w:tcW w:w="4361"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Інші операції та послуги</w:t>
            </w:r>
          </w:p>
        </w:tc>
        <w:tc>
          <w:tcPr>
            <w:tcW w:w="2580" w:type="dxa"/>
            <w:gridSpan w:val="2"/>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домовленістю сторін</w:t>
            </w:r>
          </w:p>
        </w:tc>
        <w:tc>
          <w:tcPr>
            <w:tcW w:w="2089" w:type="dxa"/>
            <w:gridSpan w:val="2"/>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rPr>
            </w:pPr>
          </w:p>
        </w:tc>
      </w:tr>
      <w:tr w:rsidR="0081406C" w:rsidRPr="00485746" w:rsidTr="00A20B18">
        <w:trPr>
          <w:gridBefore w:val="1"/>
          <w:wBefore w:w="250" w:type="dxa"/>
        </w:trPr>
        <w:tc>
          <w:tcPr>
            <w:tcW w:w="9597" w:type="dxa"/>
            <w:gridSpan w:val="6"/>
            <w:tcBorders>
              <w:top w:val="single" w:sz="4" w:space="0" w:color="000000"/>
              <w:left w:val="single" w:sz="4" w:space="0" w:color="000000"/>
              <w:bottom w:val="single" w:sz="4" w:space="0" w:color="000000"/>
              <w:right w:val="single" w:sz="4" w:space="0" w:color="000000"/>
            </w:tcBorders>
          </w:tcPr>
          <w:p w:rsidR="0081406C" w:rsidRPr="00485746" w:rsidRDefault="0081406C" w:rsidP="000C6407">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Термінове виконання розпоряджень у термін 1 робочого дня обчислюється у подвійному тарифі</w:t>
            </w:r>
          </w:p>
        </w:tc>
      </w:tr>
      <w:tr w:rsidR="004A1027" w:rsidRPr="00485746" w:rsidTr="00A20B18">
        <w:trPr>
          <w:gridBefore w:val="1"/>
          <w:wBefore w:w="250" w:type="dxa"/>
        </w:trPr>
        <w:tc>
          <w:tcPr>
            <w:tcW w:w="9597" w:type="dxa"/>
            <w:gridSpan w:val="6"/>
            <w:tcBorders>
              <w:top w:val="single" w:sz="4" w:space="0" w:color="000000"/>
              <w:left w:val="single" w:sz="4" w:space="0" w:color="000000"/>
              <w:bottom w:val="single" w:sz="4" w:space="0" w:color="000000"/>
              <w:right w:val="single" w:sz="4" w:space="0" w:color="000000"/>
            </w:tcBorders>
          </w:tcPr>
          <w:p w:rsidR="004A1027" w:rsidRPr="00485746" w:rsidRDefault="004A1027" w:rsidP="000C6407">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Розмір тарифів вказаний без урахування ПДВ. Наведені послуги не є об’єктом оподаткування ПДВ на підставі п. №196.1.1  статті 196  Податкового кодексу України.</w:t>
            </w:r>
          </w:p>
        </w:tc>
      </w:tr>
      <w:tr w:rsidR="004A1027" w:rsidRPr="00485746" w:rsidTr="00A20B18">
        <w:trPr>
          <w:gridAfter w:val="1"/>
          <w:wAfter w:w="100" w:type="dxa"/>
          <w:trHeight w:val="977"/>
        </w:trPr>
        <w:tc>
          <w:tcPr>
            <w:tcW w:w="5211" w:type="dxa"/>
            <w:gridSpan w:val="4"/>
          </w:tcPr>
          <w:p w:rsidR="00134BE6" w:rsidRPr="00485746" w:rsidRDefault="00134BE6" w:rsidP="006621DD">
            <w:pPr>
              <w:widowControl w:val="0"/>
              <w:suppressAutoHyphens/>
              <w:ind w:firstLine="709"/>
              <w:jc w:val="both"/>
              <w:rPr>
                <w:rFonts w:eastAsia="Arial Unicode MS"/>
                <w:b/>
                <w:kern w:val="1"/>
                <w:lang w:val="uk-UA"/>
              </w:rPr>
            </w:pPr>
          </w:p>
          <w:p w:rsidR="004A1027" w:rsidRPr="00485746" w:rsidRDefault="004A1027" w:rsidP="006621DD">
            <w:pPr>
              <w:widowControl w:val="0"/>
              <w:suppressAutoHyphens/>
              <w:ind w:firstLine="709"/>
              <w:jc w:val="both"/>
              <w:rPr>
                <w:rFonts w:eastAsia="Arial Unicode MS"/>
                <w:kern w:val="1"/>
                <w:lang w:val="uk-UA"/>
              </w:rPr>
            </w:pPr>
            <w:r w:rsidRPr="00485746">
              <w:rPr>
                <w:rFonts w:eastAsia="Arial Unicode MS"/>
                <w:b/>
                <w:kern w:val="1"/>
                <w:lang w:val="uk-UA"/>
              </w:rPr>
              <w:t>Від Депозитарної установи:</w:t>
            </w:r>
          </w:p>
          <w:p w:rsidR="004A1027" w:rsidRPr="00485746" w:rsidRDefault="004A1027" w:rsidP="006621DD">
            <w:pPr>
              <w:widowControl w:val="0"/>
              <w:suppressAutoHyphens/>
              <w:ind w:firstLine="709"/>
              <w:jc w:val="both"/>
              <w:rPr>
                <w:rFonts w:eastAsia="Arial Unicode MS"/>
                <w:kern w:val="1"/>
                <w:lang w:val="uk-UA"/>
              </w:rPr>
            </w:pPr>
            <w:r w:rsidRPr="00485746">
              <w:rPr>
                <w:rFonts w:eastAsia="Arial Unicode MS"/>
                <w:kern w:val="1"/>
                <w:lang w:val="uk-UA"/>
              </w:rPr>
              <w:t xml:space="preserve">__________________  </w:t>
            </w:r>
          </w:p>
        </w:tc>
        <w:tc>
          <w:tcPr>
            <w:tcW w:w="4536" w:type="dxa"/>
            <w:gridSpan w:val="2"/>
          </w:tcPr>
          <w:p w:rsidR="00134BE6" w:rsidRPr="00485746" w:rsidRDefault="00134BE6" w:rsidP="006621DD">
            <w:pPr>
              <w:widowControl w:val="0"/>
              <w:suppressAutoHyphens/>
              <w:ind w:firstLine="709"/>
              <w:jc w:val="both"/>
              <w:rPr>
                <w:rFonts w:eastAsia="Arial Unicode MS"/>
                <w:b/>
                <w:kern w:val="1"/>
                <w:lang w:val="uk-UA"/>
              </w:rPr>
            </w:pPr>
          </w:p>
          <w:p w:rsidR="004A1027" w:rsidRPr="00485746" w:rsidRDefault="004A1027" w:rsidP="006621DD">
            <w:pPr>
              <w:widowControl w:val="0"/>
              <w:suppressAutoHyphens/>
              <w:ind w:firstLine="709"/>
              <w:jc w:val="both"/>
              <w:rPr>
                <w:rFonts w:eastAsia="Arial Unicode MS"/>
                <w:kern w:val="1"/>
                <w:lang w:val="uk-UA"/>
              </w:rPr>
            </w:pPr>
            <w:r w:rsidRPr="00485746">
              <w:rPr>
                <w:rFonts w:eastAsia="Arial Unicode MS"/>
                <w:b/>
                <w:kern w:val="1"/>
                <w:lang w:val="uk-UA"/>
              </w:rPr>
              <w:t>Від Депонента:</w:t>
            </w:r>
          </w:p>
          <w:p w:rsidR="004A1027" w:rsidRPr="00485746" w:rsidRDefault="004A1027" w:rsidP="006621DD">
            <w:pPr>
              <w:widowControl w:val="0"/>
              <w:suppressAutoHyphens/>
              <w:ind w:right="223" w:firstLine="709"/>
              <w:jc w:val="both"/>
              <w:rPr>
                <w:rFonts w:eastAsia="Arial Unicode MS"/>
                <w:kern w:val="1"/>
                <w:lang w:val="uk-UA"/>
              </w:rPr>
            </w:pPr>
            <w:r w:rsidRPr="00485746">
              <w:rPr>
                <w:rFonts w:eastAsia="Arial Unicode MS"/>
                <w:kern w:val="1"/>
                <w:lang w:val="uk-UA"/>
              </w:rPr>
              <w:t>_________________</w:t>
            </w:r>
            <w:bookmarkStart w:id="345" w:name="k12"/>
            <w:bookmarkEnd w:id="345"/>
          </w:p>
        </w:tc>
      </w:tr>
      <w:tr w:rsidR="004A1027" w:rsidRPr="00485746" w:rsidTr="00A20B18">
        <w:trPr>
          <w:gridAfter w:val="1"/>
          <w:wAfter w:w="100" w:type="dxa"/>
          <w:trHeight w:val="419"/>
        </w:trPr>
        <w:tc>
          <w:tcPr>
            <w:tcW w:w="5211" w:type="dxa"/>
            <w:gridSpan w:val="4"/>
          </w:tcPr>
          <w:p w:rsidR="004A1027" w:rsidRPr="00485746" w:rsidRDefault="004A1027" w:rsidP="006621DD">
            <w:pPr>
              <w:widowControl w:val="0"/>
              <w:suppressAutoHyphens/>
              <w:ind w:firstLine="709"/>
              <w:jc w:val="both"/>
              <w:rPr>
                <w:rFonts w:eastAsia="Arial Unicode MS"/>
                <w:kern w:val="1"/>
                <w:lang w:val="uk-UA"/>
              </w:rPr>
            </w:pPr>
            <w:r w:rsidRPr="00485746">
              <w:rPr>
                <w:rFonts w:eastAsia="Arial Unicode MS"/>
                <w:b/>
                <w:lang w:val="uk-UA" w:eastAsia="uk-UA"/>
              </w:rPr>
              <w:t>м.п.</w:t>
            </w:r>
          </w:p>
        </w:tc>
        <w:tc>
          <w:tcPr>
            <w:tcW w:w="4536" w:type="dxa"/>
            <w:gridSpan w:val="2"/>
          </w:tcPr>
          <w:p w:rsidR="00AE6FA0" w:rsidRPr="00485746" w:rsidRDefault="004A1027" w:rsidP="00002D0A">
            <w:pPr>
              <w:widowControl w:val="0"/>
              <w:suppressAutoHyphens/>
              <w:ind w:firstLine="709"/>
              <w:jc w:val="both"/>
              <w:rPr>
                <w:rFonts w:eastAsia="Arial Unicode MS"/>
                <w:kern w:val="1"/>
                <w:lang w:val="en-US"/>
              </w:rPr>
            </w:pPr>
            <w:r w:rsidRPr="00485746">
              <w:rPr>
                <w:rFonts w:eastAsia="Arial Unicode MS"/>
                <w:b/>
                <w:lang w:val="uk-UA" w:eastAsia="uk-UA"/>
              </w:rPr>
              <w:t>м.п.</w:t>
            </w:r>
          </w:p>
        </w:tc>
      </w:tr>
    </w:tbl>
    <w:p w:rsidR="004A1027" w:rsidRPr="00485746" w:rsidRDefault="007519AE" w:rsidP="00AE6FA0">
      <w:pPr>
        <w:widowControl w:val="0"/>
        <w:numPr>
          <w:ilvl w:val="0"/>
          <w:numId w:val="20"/>
        </w:numPr>
        <w:suppressAutoHyphens/>
        <w:snapToGrid w:val="0"/>
        <w:jc w:val="both"/>
        <w:rPr>
          <w:rFonts w:eastAsia="Arial Unicode MS"/>
          <w:b/>
          <w:kern w:val="1"/>
          <w:sz w:val="22"/>
          <w:szCs w:val="22"/>
          <w:u w:val="single"/>
          <w:lang w:val="uk-UA"/>
        </w:rPr>
      </w:pPr>
      <w:r w:rsidRPr="00485746">
        <w:rPr>
          <w:rFonts w:eastAsia="Arial Unicode MS"/>
          <w:b/>
          <w:kern w:val="1"/>
          <w:sz w:val="22"/>
          <w:szCs w:val="22"/>
          <w:u w:val="single"/>
          <w:lang w:val="uk-UA"/>
        </w:rPr>
        <w:t>Для активних клієнтів:</w:t>
      </w:r>
    </w:p>
    <w:p w:rsidR="007519AE" w:rsidRPr="00485746" w:rsidRDefault="007519AE" w:rsidP="00AE6FA0">
      <w:pPr>
        <w:widowControl w:val="0"/>
        <w:suppressAutoHyphens/>
        <w:snapToGrid w:val="0"/>
        <w:jc w:val="both"/>
        <w:rPr>
          <w:rFonts w:eastAsia="Arial Unicode MS"/>
          <w:kern w:val="1"/>
          <w:sz w:val="22"/>
          <w:szCs w:val="22"/>
          <w:lang w:val="uk-UA"/>
        </w:rPr>
      </w:pPr>
    </w:p>
    <w:tbl>
      <w:tblPr>
        <w:tblW w:w="9739" w:type="dxa"/>
        <w:jc w:val="center"/>
        <w:tblLayout w:type="fixed"/>
        <w:tblLook w:val="0000" w:firstRow="0" w:lastRow="0" w:firstColumn="0" w:lastColumn="0" w:noHBand="0" w:noVBand="0"/>
      </w:tblPr>
      <w:tblGrid>
        <w:gridCol w:w="494"/>
        <w:gridCol w:w="4576"/>
        <w:gridCol w:w="2580"/>
        <w:gridCol w:w="2089"/>
      </w:tblGrid>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з/п</w:t>
            </w:r>
          </w:p>
        </w:tc>
        <w:tc>
          <w:tcPr>
            <w:tcW w:w="4576" w:type="dxa"/>
            <w:tcBorders>
              <w:top w:val="single" w:sz="4" w:space="0" w:color="000000"/>
              <w:left w:val="single" w:sz="4" w:space="0" w:color="000000"/>
              <w:bottom w:val="single" w:sz="4" w:space="0" w:color="000000"/>
            </w:tcBorders>
          </w:tcPr>
          <w:p w:rsidR="007519AE" w:rsidRPr="00485746" w:rsidRDefault="007519AE"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Вид послуг</w:t>
            </w:r>
          </w:p>
        </w:tc>
        <w:tc>
          <w:tcPr>
            <w:tcW w:w="2580" w:type="dxa"/>
            <w:tcBorders>
              <w:top w:val="single" w:sz="4" w:space="0" w:color="000000"/>
              <w:left w:val="single" w:sz="4" w:space="0" w:color="000000"/>
              <w:bottom w:val="single" w:sz="4" w:space="0" w:color="000000"/>
            </w:tcBorders>
          </w:tcPr>
          <w:p w:rsidR="007519AE" w:rsidRPr="00485746" w:rsidRDefault="007519AE"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Вартість послуг</w:t>
            </w:r>
          </w:p>
          <w:p w:rsidR="007519AE" w:rsidRPr="00485746" w:rsidRDefault="007519AE"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Без ПДВ (грн.)</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81406C">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Умови нарахування</w:t>
            </w: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w:t>
            </w:r>
          </w:p>
        </w:tc>
        <w:tc>
          <w:tcPr>
            <w:tcW w:w="9245" w:type="dxa"/>
            <w:gridSpan w:val="3"/>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Адміністративні операції</w:t>
            </w:r>
          </w:p>
        </w:tc>
      </w:tr>
      <w:tr w:rsidR="007519AE" w:rsidRPr="00485746" w:rsidTr="000C2BC7">
        <w:trPr>
          <w:trHeight w:val="88"/>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1.1</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Відкриття рахунку у ЦП</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val="restart"/>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210"/>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1.2</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Зміна реквізитів рахунку у ЦП</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2"/>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1.3</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Закриття рахунку у ЦП</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2"/>
          <w:jc w:val="center"/>
        </w:trPr>
        <w:tc>
          <w:tcPr>
            <w:tcW w:w="494"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2.</w:t>
            </w:r>
          </w:p>
        </w:tc>
        <w:tc>
          <w:tcPr>
            <w:tcW w:w="9245" w:type="dxa"/>
            <w:gridSpan w:val="3"/>
            <w:tcBorders>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Зберігання цінних паперів</w:t>
            </w:r>
          </w:p>
        </w:tc>
      </w:tr>
      <w:tr w:rsidR="007519AE" w:rsidRPr="00485746" w:rsidTr="000C2BC7">
        <w:trPr>
          <w:trHeight w:val="152"/>
          <w:jc w:val="center"/>
        </w:trPr>
        <w:tc>
          <w:tcPr>
            <w:tcW w:w="494"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2.1</w:t>
            </w:r>
          </w:p>
        </w:tc>
        <w:tc>
          <w:tcPr>
            <w:tcW w:w="4576"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Зберігання </w:t>
            </w:r>
            <w:r w:rsidR="00AE6FA0" w:rsidRPr="00485746">
              <w:rPr>
                <w:rFonts w:eastAsia="Arial Unicode MS"/>
                <w:kern w:val="1"/>
                <w:sz w:val="22"/>
                <w:szCs w:val="22"/>
                <w:lang w:val="uk-UA"/>
              </w:rPr>
              <w:t>ЦП/ прав на ЦП</w:t>
            </w:r>
          </w:p>
        </w:tc>
        <w:tc>
          <w:tcPr>
            <w:tcW w:w="2580"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2"/>
          <w:jc w:val="center"/>
        </w:trPr>
        <w:tc>
          <w:tcPr>
            <w:tcW w:w="494"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2.2</w:t>
            </w:r>
          </w:p>
        </w:tc>
        <w:tc>
          <w:tcPr>
            <w:tcW w:w="4576"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Абоненська плата</w:t>
            </w:r>
          </w:p>
        </w:tc>
        <w:tc>
          <w:tcPr>
            <w:tcW w:w="2580" w:type="dxa"/>
            <w:tcBorders>
              <w:left w:val="single" w:sz="4" w:space="0" w:color="000000"/>
              <w:bottom w:val="single" w:sz="4" w:space="0" w:color="000000"/>
            </w:tcBorders>
          </w:tcPr>
          <w:p w:rsidR="007519AE" w:rsidRPr="00485746" w:rsidRDefault="00661C08"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700</w:t>
            </w:r>
            <w:r w:rsidR="007519AE" w:rsidRPr="00485746">
              <w:rPr>
                <w:rFonts w:eastAsia="Arial Unicode MS"/>
                <w:kern w:val="1"/>
                <w:sz w:val="22"/>
                <w:szCs w:val="22"/>
                <w:lang w:val="uk-UA"/>
              </w:rPr>
              <w:t>,00грн</w:t>
            </w:r>
          </w:p>
        </w:tc>
        <w:tc>
          <w:tcPr>
            <w:tcW w:w="2089" w:type="dxa"/>
            <w:tcBorders>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За місяць</w:t>
            </w: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w:t>
            </w:r>
          </w:p>
        </w:tc>
        <w:tc>
          <w:tcPr>
            <w:tcW w:w="9245" w:type="dxa"/>
            <w:gridSpan w:val="3"/>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Облікові операції</w:t>
            </w:r>
          </w:p>
        </w:tc>
      </w:tr>
      <w:tr w:rsidR="007519AE" w:rsidRPr="00485746" w:rsidTr="000C2BC7">
        <w:trPr>
          <w:trHeight w:val="215"/>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3.1</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Списання </w:t>
            </w:r>
            <w:r w:rsidR="00AE6FA0" w:rsidRPr="00485746">
              <w:rPr>
                <w:rFonts w:eastAsia="Arial Unicode MS"/>
                <w:kern w:val="1"/>
                <w:sz w:val="22"/>
                <w:szCs w:val="22"/>
                <w:lang w:val="uk-UA"/>
              </w:rPr>
              <w:t>ЦП/ прав на ЦП</w:t>
            </w:r>
          </w:p>
        </w:tc>
        <w:tc>
          <w:tcPr>
            <w:tcW w:w="2580" w:type="dxa"/>
            <w:vMerge w:val="restart"/>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val="restart"/>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7"/>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3.2</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Зарахування </w:t>
            </w:r>
            <w:r w:rsidR="00AE6FA0" w:rsidRPr="00485746">
              <w:rPr>
                <w:rFonts w:eastAsia="Arial Unicode MS"/>
                <w:kern w:val="1"/>
                <w:sz w:val="22"/>
                <w:szCs w:val="22"/>
                <w:lang w:val="uk-UA"/>
              </w:rPr>
              <w:t>ЦП/ прав на ЦП</w:t>
            </w:r>
            <w:r w:rsidRPr="00485746">
              <w:rPr>
                <w:rFonts w:eastAsia="Arial Unicode MS"/>
                <w:kern w:val="1"/>
                <w:sz w:val="22"/>
                <w:szCs w:val="22"/>
                <w:lang w:val="uk-UA"/>
              </w:rPr>
              <w:t xml:space="preserve"> </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85"/>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3.3</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Переказ </w:t>
            </w:r>
            <w:r w:rsidR="00AE6FA0" w:rsidRPr="00485746">
              <w:rPr>
                <w:rFonts w:eastAsia="Arial Unicode MS"/>
                <w:kern w:val="1"/>
                <w:sz w:val="22"/>
                <w:szCs w:val="22"/>
                <w:lang w:val="uk-UA"/>
              </w:rPr>
              <w:t>ЦП/ прав на ЦП</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85"/>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3.4</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Переміщення </w:t>
            </w:r>
            <w:r w:rsidR="00AE6FA0" w:rsidRPr="00485746">
              <w:rPr>
                <w:rFonts w:eastAsia="Arial Unicode MS"/>
                <w:kern w:val="1"/>
                <w:sz w:val="22"/>
                <w:szCs w:val="22"/>
                <w:lang w:val="uk-UA"/>
              </w:rPr>
              <w:t>ЦП/ прав на ЦП</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1"/>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3.5</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Блокування \ розблокування </w:t>
            </w:r>
            <w:r w:rsidR="00AE6FA0" w:rsidRPr="00485746">
              <w:rPr>
                <w:rFonts w:eastAsia="Arial Unicode MS"/>
                <w:kern w:val="1"/>
                <w:sz w:val="22"/>
                <w:szCs w:val="22"/>
                <w:lang w:val="uk-UA"/>
              </w:rPr>
              <w:t>ЦП/ прав на ЦП</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151"/>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3.6</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Переказ \ зарахування в наслідок операції дарування </w:t>
            </w:r>
            <w:r w:rsidR="00AE6FA0" w:rsidRPr="00485746">
              <w:rPr>
                <w:rFonts w:eastAsia="Arial Unicode MS"/>
                <w:kern w:val="1"/>
                <w:sz w:val="22"/>
                <w:szCs w:val="22"/>
                <w:lang w:val="uk-UA"/>
              </w:rPr>
              <w:t>ЦП/ прав на ЦП</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91"/>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3.7</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 xml:space="preserve">Переказ \ зарахування  в наслідок операції застави </w:t>
            </w:r>
            <w:r w:rsidR="00AE6FA0" w:rsidRPr="00485746">
              <w:rPr>
                <w:rFonts w:eastAsia="Arial Unicode MS"/>
                <w:kern w:val="1"/>
                <w:sz w:val="22"/>
                <w:szCs w:val="22"/>
                <w:lang w:val="uk-UA"/>
              </w:rPr>
              <w:t>ЦП/ прав на ЦП</w:t>
            </w:r>
          </w:p>
        </w:tc>
        <w:tc>
          <w:tcPr>
            <w:tcW w:w="2580" w:type="dxa"/>
            <w:vMerge/>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4.</w:t>
            </w:r>
          </w:p>
        </w:tc>
        <w:tc>
          <w:tcPr>
            <w:tcW w:w="9245" w:type="dxa"/>
            <w:gridSpan w:val="3"/>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Інформаційні операції</w:t>
            </w: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4.1</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Видача виписок, довідок, звітів щодо рахунку у ЦП за запитом</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4.2</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Передача депонентам інформації щодо операцій емітента з ЦП та надання інформації про проведення емітентом загальних зборів акціонерів</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w:t>
            </w:r>
          </w:p>
        </w:tc>
        <w:tc>
          <w:tcPr>
            <w:tcW w:w="9245" w:type="dxa"/>
            <w:gridSpan w:val="3"/>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Інші послуги</w:t>
            </w:r>
          </w:p>
        </w:tc>
      </w:tr>
      <w:tr w:rsidR="007519AE" w:rsidRPr="00485746" w:rsidTr="000C2BC7">
        <w:trPr>
          <w:jc w:val="center"/>
        </w:trPr>
        <w:tc>
          <w:tcPr>
            <w:tcW w:w="494"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5.1</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Виплата доходів за ЦП</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371"/>
          <w:jc w:val="center"/>
        </w:trPr>
        <w:tc>
          <w:tcPr>
            <w:tcW w:w="494" w:type="dxa"/>
            <w:tcBorders>
              <w:top w:val="single" w:sz="4" w:space="0" w:color="000000"/>
              <w:left w:val="single" w:sz="4" w:space="0" w:color="000000"/>
              <w:bottom w:val="single" w:sz="4" w:space="0" w:color="000000"/>
            </w:tcBorders>
          </w:tcPr>
          <w:p w:rsidR="007519AE" w:rsidRPr="00485746" w:rsidRDefault="000C6407"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5.2</w:t>
            </w:r>
          </w:p>
        </w:tc>
        <w:tc>
          <w:tcPr>
            <w:tcW w:w="4576"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Перерахування грошей по операції „поставка проти платежу”</w:t>
            </w:r>
          </w:p>
        </w:tc>
        <w:tc>
          <w:tcPr>
            <w:tcW w:w="2580" w:type="dxa"/>
            <w:tcBorders>
              <w:top w:val="single" w:sz="4" w:space="0" w:color="000000"/>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trHeight w:val="359"/>
          <w:jc w:val="center"/>
        </w:trPr>
        <w:tc>
          <w:tcPr>
            <w:tcW w:w="494" w:type="dxa"/>
            <w:tcBorders>
              <w:left w:val="single" w:sz="4" w:space="0" w:color="000000"/>
              <w:bottom w:val="single" w:sz="4" w:space="0" w:color="000000"/>
            </w:tcBorders>
          </w:tcPr>
          <w:p w:rsidR="007519AE" w:rsidRPr="00485746" w:rsidRDefault="007519AE" w:rsidP="000C6407">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5.</w:t>
            </w:r>
            <w:r w:rsidR="00AE6FA0" w:rsidRPr="00485746">
              <w:rPr>
                <w:rFonts w:eastAsia="Arial Unicode MS"/>
                <w:kern w:val="1"/>
                <w:sz w:val="22"/>
                <w:szCs w:val="22"/>
                <w:lang w:val="uk-UA"/>
              </w:rPr>
              <w:t>3</w:t>
            </w:r>
          </w:p>
        </w:tc>
        <w:tc>
          <w:tcPr>
            <w:tcW w:w="4576"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Інші операції та послуги</w:t>
            </w:r>
          </w:p>
        </w:tc>
        <w:tc>
          <w:tcPr>
            <w:tcW w:w="2580" w:type="dxa"/>
            <w:tcBorders>
              <w:left w:val="single" w:sz="4" w:space="0" w:color="000000"/>
              <w:bottom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p>
        </w:tc>
      </w:tr>
      <w:tr w:rsidR="007519AE" w:rsidRPr="00485746" w:rsidTr="000C2BC7">
        <w:trPr>
          <w:jc w:val="center"/>
        </w:trPr>
        <w:tc>
          <w:tcPr>
            <w:tcW w:w="9739" w:type="dxa"/>
            <w:gridSpan w:val="4"/>
            <w:tcBorders>
              <w:top w:val="single" w:sz="4" w:space="0" w:color="000000"/>
              <w:left w:val="single" w:sz="4" w:space="0" w:color="000000"/>
              <w:bottom w:val="single" w:sz="4" w:space="0" w:color="000000"/>
              <w:right w:val="single" w:sz="4" w:space="0" w:color="000000"/>
            </w:tcBorders>
          </w:tcPr>
          <w:p w:rsidR="007519AE" w:rsidRPr="00485746" w:rsidRDefault="007519AE" w:rsidP="00AE6FA0">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Наведені послуги не є об’єктом оподаткування ПДВ на підставі п. 196.1. ст.196 Податкового кодексу України</w:t>
            </w:r>
            <w:r w:rsidR="000C6407" w:rsidRPr="00485746">
              <w:rPr>
                <w:rFonts w:eastAsia="Arial Unicode MS"/>
                <w:kern w:val="1"/>
                <w:sz w:val="22"/>
                <w:szCs w:val="22"/>
                <w:lang w:val="uk-UA"/>
              </w:rPr>
              <w:t>.</w:t>
            </w:r>
          </w:p>
        </w:tc>
      </w:tr>
    </w:tbl>
    <w:p w:rsidR="00AE6FA0" w:rsidRPr="00485746" w:rsidRDefault="00AE6FA0" w:rsidP="00AE6FA0">
      <w:pPr>
        <w:widowControl w:val="0"/>
        <w:suppressAutoHyphens/>
        <w:snapToGrid w:val="0"/>
        <w:jc w:val="both"/>
        <w:rPr>
          <w:rFonts w:eastAsia="Arial Unicode MS"/>
          <w:b/>
          <w:kern w:val="1"/>
          <w:sz w:val="22"/>
          <w:szCs w:val="22"/>
          <w:lang w:val="en-US"/>
        </w:rPr>
      </w:pPr>
    </w:p>
    <w:p w:rsidR="00AE6FA0" w:rsidRPr="00485746" w:rsidRDefault="00953903" w:rsidP="00953903">
      <w:pPr>
        <w:widowControl w:val="0"/>
        <w:numPr>
          <w:ilvl w:val="0"/>
          <w:numId w:val="20"/>
        </w:numPr>
        <w:suppressAutoHyphens/>
        <w:snapToGrid w:val="0"/>
        <w:rPr>
          <w:rFonts w:eastAsia="Arial Unicode MS"/>
          <w:b/>
          <w:kern w:val="1"/>
          <w:sz w:val="22"/>
          <w:szCs w:val="22"/>
          <w:u w:val="single"/>
          <w:lang w:val="uk-UA"/>
        </w:rPr>
      </w:pPr>
      <w:r w:rsidRPr="00485746">
        <w:rPr>
          <w:rFonts w:eastAsia="Arial Unicode MS"/>
          <w:b/>
          <w:kern w:val="1"/>
          <w:sz w:val="22"/>
          <w:szCs w:val="22"/>
          <w:u w:val="single"/>
          <w:lang w:val="uk-UA"/>
        </w:rPr>
        <w:t>Д</w:t>
      </w:r>
      <w:r w:rsidR="00AE6FA0" w:rsidRPr="00485746">
        <w:rPr>
          <w:rFonts w:eastAsia="Arial Unicode MS"/>
          <w:b/>
          <w:kern w:val="1"/>
          <w:sz w:val="22"/>
          <w:szCs w:val="22"/>
          <w:u w:val="single"/>
          <w:lang w:val="uk-UA"/>
        </w:rPr>
        <w:t>ля  ІСІ «Сім’</w:t>
      </w:r>
      <w:r w:rsidRPr="00485746">
        <w:rPr>
          <w:rFonts w:eastAsia="Arial Unicode MS"/>
          <w:b/>
          <w:kern w:val="1"/>
          <w:sz w:val="22"/>
          <w:szCs w:val="22"/>
          <w:u w:val="single"/>
          <w:lang w:val="uk-UA"/>
        </w:rPr>
        <w:t>я»</w:t>
      </w:r>
    </w:p>
    <w:p w:rsidR="00953903" w:rsidRPr="00485746" w:rsidRDefault="00953903" w:rsidP="00953903">
      <w:pPr>
        <w:widowControl w:val="0"/>
        <w:suppressAutoHyphens/>
        <w:snapToGrid w:val="0"/>
        <w:ind w:left="1069"/>
        <w:rPr>
          <w:rFonts w:eastAsia="Arial Unicode MS"/>
          <w:b/>
          <w:kern w:val="1"/>
          <w:sz w:val="22"/>
          <w:szCs w:val="22"/>
          <w:u w:val="single"/>
          <w:lang w:val="uk-UA"/>
        </w:rPr>
      </w:pPr>
    </w:p>
    <w:tbl>
      <w:tblPr>
        <w:tblW w:w="9739" w:type="dxa"/>
        <w:jc w:val="center"/>
        <w:tblLayout w:type="fixed"/>
        <w:tblLook w:val="0000" w:firstRow="0" w:lastRow="0" w:firstColumn="0" w:lastColumn="0" w:noHBand="0" w:noVBand="0"/>
      </w:tblPr>
      <w:tblGrid>
        <w:gridCol w:w="494"/>
        <w:gridCol w:w="4576"/>
        <w:gridCol w:w="2580"/>
        <w:gridCol w:w="2089"/>
      </w:tblGrid>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з/п</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Вид послуг</w:t>
            </w:r>
          </w:p>
        </w:tc>
        <w:tc>
          <w:tcPr>
            <w:tcW w:w="2580"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Вартість послуг</w:t>
            </w:r>
          </w:p>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Без ПДВ (грн.)</w:t>
            </w:r>
          </w:p>
        </w:tc>
        <w:tc>
          <w:tcPr>
            <w:tcW w:w="2089" w:type="dxa"/>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Умови нарахування</w:t>
            </w:r>
          </w:p>
        </w:tc>
      </w:tr>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1.</w:t>
            </w:r>
          </w:p>
        </w:tc>
        <w:tc>
          <w:tcPr>
            <w:tcW w:w="9245" w:type="dxa"/>
            <w:gridSpan w:val="3"/>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Адміністративні операції</w:t>
            </w:r>
          </w:p>
        </w:tc>
      </w:tr>
      <w:tr w:rsidR="000C2BC7" w:rsidRPr="00485746" w:rsidTr="000C2BC7">
        <w:trPr>
          <w:trHeight w:val="88"/>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1.1</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Відкриття рахунку у ЦП</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val="restart"/>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0C2BC7" w:rsidRPr="00485746" w:rsidTr="000C2BC7">
        <w:trPr>
          <w:trHeight w:val="210"/>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1.2</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Зміна реквізитів рахунку у ЦП</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0C2BC7" w:rsidRPr="00485746" w:rsidTr="000C2BC7">
        <w:trPr>
          <w:trHeight w:val="152"/>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1.3</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Закриття рахунку у ЦП</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953903" w:rsidRPr="00485746" w:rsidTr="000C2BC7">
        <w:trPr>
          <w:trHeight w:val="152"/>
          <w:jc w:val="center"/>
        </w:trPr>
        <w:tc>
          <w:tcPr>
            <w:tcW w:w="494" w:type="dxa"/>
            <w:tcBorders>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2.</w:t>
            </w:r>
          </w:p>
        </w:tc>
        <w:tc>
          <w:tcPr>
            <w:tcW w:w="9245" w:type="dxa"/>
            <w:gridSpan w:val="3"/>
            <w:tcBorders>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Зберігання цінних паперів</w:t>
            </w:r>
          </w:p>
        </w:tc>
      </w:tr>
      <w:tr w:rsidR="000C2BC7" w:rsidRPr="00485746" w:rsidTr="000C2BC7">
        <w:trPr>
          <w:trHeight w:val="152"/>
          <w:jc w:val="center"/>
        </w:trPr>
        <w:tc>
          <w:tcPr>
            <w:tcW w:w="494" w:type="dxa"/>
            <w:tcBorders>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2.1</w:t>
            </w:r>
          </w:p>
        </w:tc>
        <w:tc>
          <w:tcPr>
            <w:tcW w:w="4576" w:type="dxa"/>
            <w:tcBorders>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Депозитарний облік ЦП/ прав на ЦП</w:t>
            </w:r>
          </w:p>
        </w:tc>
        <w:tc>
          <w:tcPr>
            <w:tcW w:w="2580" w:type="dxa"/>
            <w:tcBorders>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953903" w:rsidRPr="00485746" w:rsidTr="000C2BC7">
        <w:trPr>
          <w:trHeight w:val="152"/>
          <w:jc w:val="center"/>
        </w:trPr>
        <w:tc>
          <w:tcPr>
            <w:tcW w:w="494" w:type="dxa"/>
            <w:tcBorders>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2.2</w:t>
            </w:r>
          </w:p>
        </w:tc>
        <w:tc>
          <w:tcPr>
            <w:tcW w:w="4576" w:type="dxa"/>
            <w:tcBorders>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Абоненська плата</w:t>
            </w:r>
          </w:p>
        </w:tc>
        <w:tc>
          <w:tcPr>
            <w:tcW w:w="2580" w:type="dxa"/>
            <w:tcBorders>
              <w:left w:val="single" w:sz="4" w:space="0" w:color="000000"/>
              <w:bottom w:val="single" w:sz="4" w:space="0" w:color="000000"/>
            </w:tcBorders>
          </w:tcPr>
          <w:p w:rsidR="00953903" w:rsidRPr="00485746" w:rsidRDefault="00A117DB"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500</w:t>
            </w:r>
            <w:r w:rsidR="00953903" w:rsidRPr="00485746">
              <w:rPr>
                <w:rFonts w:eastAsia="Arial Unicode MS"/>
                <w:kern w:val="1"/>
                <w:sz w:val="22"/>
                <w:szCs w:val="22"/>
                <w:lang w:val="uk-UA"/>
              </w:rPr>
              <w:t>,00</w:t>
            </w:r>
          </w:p>
        </w:tc>
        <w:tc>
          <w:tcPr>
            <w:tcW w:w="2089" w:type="dxa"/>
            <w:tcBorders>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місяць</w:t>
            </w:r>
          </w:p>
        </w:tc>
      </w:tr>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w:t>
            </w:r>
          </w:p>
        </w:tc>
        <w:tc>
          <w:tcPr>
            <w:tcW w:w="9245" w:type="dxa"/>
            <w:gridSpan w:val="3"/>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Облікові операції</w:t>
            </w:r>
          </w:p>
        </w:tc>
      </w:tr>
      <w:tr w:rsidR="000C2BC7" w:rsidRPr="00485746" w:rsidTr="000C2BC7">
        <w:trPr>
          <w:trHeight w:val="215"/>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3.1</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Списання ЦП/ прав на ЦП</w:t>
            </w:r>
          </w:p>
        </w:tc>
        <w:tc>
          <w:tcPr>
            <w:tcW w:w="2580" w:type="dxa"/>
            <w:vMerge w:val="restart"/>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vMerge w:val="restart"/>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953903" w:rsidRPr="00485746" w:rsidTr="000C2BC7">
        <w:trPr>
          <w:trHeight w:val="157"/>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3.2</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xml:space="preserve">Зарахування ЦП/ прав на ЦП </w:t>
            </w:r>
          </w:p>
        </w:tc>
        <w:tc>
          <w:tcPr>
            <w:tcW w:w="2580" w:type="dxa"/>
            <w:vMerge/>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953903" w:rsidRPr="00485746" w:rsidTr="000C2BC7">
        <w:trPr>
          <w:trHeight w:val="85"/>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3.3</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Переказ прав на  ЦП/ прав на ЦП</w:t>
            </w:r>
          </w:p>
        </w:tc>
        <w:tc>
          <w:tcPr>
            <w:tcW w:w="2580" w:type="dxa"/>
            <w:vMerge/>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953903" w:rsidRPr="00485746" w:rsidTr="000C2BC7">
        <w:trPr>
          <w:trHeight w:val="151"/>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3.4</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Блокування \ розблокування ЦП/ прав на ЦП</w:t>
            </w:r>
          </w:p>
        </w:tc>
        <w:tc>
          <w:tcPr>
            <w:tcW w:w="2580" w:type="dxa"/>
            <w:vMerge/>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953903" w:rsidRPr="00485746" w:rsidTr="000C2BC7">
        <w:trPr>
          <w:trHeight w:val="151"/>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3.5</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Переказ \ зарахування в наслідок операції дарування ЦП/ прав на ЦП</w:t>
            </w:r>
          </w:p>
        </w:tc>
        <w:tc>
          <w:tcPr>
            <w:tcW w:w="2580" w:type="dxa"/>
            <w:vMerge/>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953903" w:rsidRPr="00485746" w:rsidTr="000C2BC7">
        <w:trPr>
          <w:trHeight w:val="91"/>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3.6</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Переказ \ зарахування  в наслідок операції застави ЦП/ прав на ЦП</w:t>
            </w:r>
          </w:p>
        </w:tc>
        <w:tc>
          <w:tcPr>
            <w:tcW w:w="2580" w:type="dxa"/>
            <w:vMerge/>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4.</w:t>
            </w:r>
          </w:p>
        </w:tc>
        <w:tc>
          <w:tcPr>
            <w:tcW w:w="9245" w:type="dxa"/>
            <w:gridSpan w:val="3"/>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Інформаційні операції</w:t>
            </w:r>
          </w:p>
        </w:tc>
      </w:tr>
      <w:tr w:rsidR="000C2BC7" w:rsidRPr="00485746" w:rsidTr="000C2BC7">
        <w:trPr>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4.1</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Видача виписок, довідок, звітів щодо рахунку у ЦП за запитом</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0C2BC7" w:rsidRPr="00485746" w:rsidTr="000C2BC7">
        <w:trPr>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4.2</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Передача депонентам інформації щодо операцій емітента з ЦП та надання інформації про проведення емітентом загальних зборів акціонерів</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w:t>
            </w:r>
          </w:p>
        </w:tc>
        <w:tc>
          <w:tcPr>
            <w:tcW w:w="9245" w:type="dxa"/>
            <w:gridSpan w:val="3"/>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Інші послуги</w:t>
            </w:r>
          </w:p>
        </w:tc>
      </w:tr>
      <w:tr w:rsidR="00953903" w:rsidRPr="00485746" w:rsidTr="000C2BC7">
        <w:trPr>
          <w:jc w:val="center"/>
        </w:trPr>
        <w:tc>
          <w:tcPr>
            <w:tcW w:w="494"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5.1</w:t>
            </w:r>
          </w:p>
        </w:tc>
        <w:tc>
          <w:tcPr>
            <w:tcW w:w="4576"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Виплата доходів за ЦП</w:t>
            </w:r>
          </w:p>
        </w:tc>
        <w:tc>
          <w:tcPr>
            <w:tcW w:w="2580" w:type="dxa"/>
            <w:tcBorders>
              <w:top w:val="single" w:sz="4" w:space="0" w:color="000000"/>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окремою угодою</w:t>
            </w:r>
          </w:p>
        </w:tc>
        <w:tc>
          <w:tcPr>
            <w:tcW w:w="2089" w:type="dxa"/>
            <w:tcBorders>
              <w:top w:val="single" w:sz="4" w:space="0" w:color="000000"/>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0C2BC7" w:rsidRPr="00485746" w:rsidTr="000C2BC7">
        <w:trPr>
          <w:jc w:val="center"/>
        </w:trPr>
        <w:tc>
          <w:tcPr>
            <w:tcW w:w="494"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5.2</w:t>
            </w:r>
          </w:p>
        </w:tc>
        <w:tc>
          <w:tcPr>
            <w:tcW w:w="4576" w:type="dxa"/>
            <w:tcBorders>
              <w:top w:val="single" w:sz="4" w:space="0" w:color="000000"/>
              <w:left w:val="single" w:sz="4" w:space="0" w:color="000000"/>
              <w:bottom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Перерахування грошей по операції „поставка проти платежу”</w:t>
            </w:r>
          </w:p>
        </w:tc>
        <w:tc>
          <w:tcPr>
            <w:tcW w:w="2580" w:type="dxa"/>
            <w:tcBorders>
              <w:top w:val="single" w:sz="4" w:space="0" w:color="000000"/>
              <w:left w:val="single" w:sz="4" w:space="0" w:color="000000"/>
              <w:bottom w:val="single" w:sz="4" w:space="0" w:color="000000"/>
            </w:tcBorders>
          </w:tcPr>
          <w:p w:rsidR="000C2BC7" w:rsidRPr="00485746" w:rsidRDefault="000C2BC7" w:rsidP="0017624B">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Враховано у абонентській оплаті</w:t>
            </w:r>
          </w:p>
        </w:tc>
        <w:tc>
          <w:tcPr>
            <w:tcW w:w="2089" w:type="dxa"/>
            <w:tcBorders>
              <w:top w:val="single" w:sz="4" w:space="0" w:color="000000"/>
              <w:left w:val="single" w:sz="4" w:space="0" w:color="000000"/>
              <w:bottom w:val="single" w:sz="4" w:space="0" w:color="000000"/>
              <w:right w:val="single" w:sz="4" w:space="0" w:color="000000"/>
            </w:tcBorders>
          </w:tcPr>
          <w:p w:rsidR="000C2BC7" w:rsidRPr="00485746" w:rsidRDefault="000C2BC7" w:rsidP="00953903">
            <w:pPr>
              <w:widowControl w:val="0"/>
              <w:suppressAutoHyphens/>
              <w:snapToGrid w:val="0"/>
              <w:rPr>
                <w:rFonts w:eastAsia="Arial Unicode MS"/>
                <w:kern w:val="1"/>
                <w:sz w:val="22"/>
                <w:szCs w:val="22"/>
                <w:lang w:val="uk-UA"/>
              </w:rPr>
            </w:pPr>
          </w:p>
        </w:tc>
      </w:tr>
      <w:tr w:rsidR="00953903" w:rsidRPr="00485746" w:rsidTr="000C2BC7">
        <w:trPr>
          <w:trHeight w:val="281"/>
          <w:jc w:val="center"/>
        </w:trPr>
        <w:tc>
          <w:tcPr>
            <w:tcW w:w="494" w:type="dxa"/>
            <w:tcBorders>
              <w:left w:val="single" w:sz="4" w:space="0" w:color="000000"/>
              <w:bottom w:val="single" w:sz="4" w:space="0" w:color="000000"/>
            </w:tcBorders>
          </w:tcPr>
          <w:p w:rsidR="00953903" w:rsidRPr="00485746" w:rsidRDefault="000C6407"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5.3</w:t>
            </w:r>
          </w:p>
        </w:tc>
        <w:tc>
          <w:tcPr>
            <w:tcW w:w="4576" w:type="dxa"/>
            <w:tcBorders>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Інші операції та послуги</w:t>
            </w:r>
          </w:p>
        </w:tc>
        <w:tc>
          <w:tcPr>
            <w:tcW w:w="2580" w:type="dxa"/>
            <w:tcBorders>
              <w:left w:val="single" w:sz="4" w:space="0" w:color="000000"/>
              <w:bottom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За домовленістю сторін</w:t>
            </w:r>
          </w:p>
        </w:tc>
        <w:tc>
          <w:tcPr>
            <w:tcW w:w="2089" w:type="dxa"/>
            <w:tcBorders>
              <w:left w:val="single" w:sz="4" w:space="0" w:color="000000"/>
              <w:bottom w:val="single" w:sz="4" w:space="0" w:color="000000"/>
              <w:right w:val="single" w:sz="4" w:space="0" w:color="000000"/>
            </w:tcBorders>
          </w:tcPr>
          <w:p w:rsidR="00953903" w:rsidRPr="00485746" w:rsidRDefault="00953903" w:rsidP="00953903">
            <w:pPr>
              <w:widowControl w:val="0"/>
              <w:suppressAutoHyphens/>
              <w:snapToGrid w:val="0"/>
              <w:rPr>
                <w:rFonts w:eastAsia="Arial Unicode MS"/>
                <w:kern w:val="1"/>
                <w:sz w:val="22"/>
                <w:szCs w:val="22"/>
                <w:lang w:val="uk-UA"/>
              </w:rPr>
            </w:pPr>
          </w:p>
        </w:tc>
      </w:tr>
      <w:tr w:rsidR="0081406C" w:rsidRPr="00485746" w:rsidTr="000C2BC7">
        <w:trPr>
          <w:jc w:val="center"/>
        </w:trPr>
        <w:tc>
          <w:tcPr>
            <w:tcW w:w="9739" w:type="dxa"/>
            <w:gridSpan w:val="4"/>
            <w:tcBorders>
              <w:top w:val="single" w:sz="4" w:space="0" w:color="000000"/>
              <w:left w:val="single" w:sz="4" w:space="0" w:color="000000"/>
              <w:bottom w:val="single" w:sz="4" w:space="0" w:color="000000"/>
              <w:right w:val="single" w:sz="4" w:space="0" w:color="000000"/>
            </w:tcBorders>
          </w:tcPr>
          <w:p w:rsidR="0081406C" w:rsidRPr="00485746" w:rsidRDefault="0081406C" w:rsidP="0081406C">
            <w:pPr>
              <w:widowControl w:val="0"/>
              <w:suppressAutoHyphens/>
              <w:snapToGrid w:val="0"/>
              <w:jc w:val="both"/>
              <w:rPr>
                <w:rFonts w:eastAsia="Arial Unicode MS"/>
                <w:b/>
                <w:kern w:val="1"/>
                <w:sz w:val="22"/>
                <w:szCs w:val="22"/>
                <w:lang w:val="uk-UA"/>
              </w:rPr>
            </w:pPr>
            <w:r w:rsidRPr="00485746">
              <w:rPr>
                <w:rFonts w:eastAsia="Arial Unicode MS"/>
                <w:b/>
                <w:kern w:val="1"/>
                <w:sz w:val="22"/>
                <w:szCs w:val="22"/>
                <w:lang w:val="uk-UA"/>
              </w:rPr>
              <w:t>Термінове виконання розпоряджень у термін 1 робочого дня обчислюється у подвійному тарифі</w:t>
            </w:r>
          </w:p>
        </w:tc>
      </w:tr>
      <w:tr w:rsidR="00953903" w:rsidRPr="00485746" w:rsidTr="000C2BC7">
        <w:trPr>
          <w:jc w:val="center"/>
        </w:trPr>
        <w:tc>
          <w:tcPr>
            <w:tcW w:w="9739" w:type="dxa"/>
            <w:gridSpan w:val="4"/>
            <w:tcBorders>
              <w:top w:val="single" w:sz="4" w:space="0" w:color="000000"/>
              <w:left w:val="single" w:sz="4" w:space="0" w:color="000000"/>
              <w:bottom w:val="single" w:sz="4" w:space="0" w:color="000000"/>
              <w:right w:val="single" w:sz="4" w:space="0" w:color="000000"/>
            </w:tcBorders>
          </w:tcPr>
          <w:p w:rsidR="00953903" w:rsidRPr="00485746" w:rsidRDefault="00953903" w:rsidP="0081406C">
            <w:pPr>
              <w:widowControl w:val="0"/>
              <w:suppressAutoHyphens/>
              <w:snapToGrid w:val="0"/>
              <w:jc w:val="both"/>
              <w:rPr>
                <w:rFonts w:eastAsia="Arial Unicode MS"/>
                <w:kern w:val="1"/>
                <w:sz w:val="22"/>
                <w:szCs w:val="22"/>
                <w:lang w:val="uk-UA"/>
              </w:rPr>
            </w:pPr>
            <w:r w:rsidRPr="00485746">
              <w:rPr>
                <w:rFonts w:eastAsia="Arial Unicode MS"/>
                <w:kern w:val="1"/>
                <w:sz w:val="22"/>
                <w:szCs w:val="22"/>
                <w:lang w:val="uk-UA"/>
              </w:rPr>
              <w:t>Розмір тарифів вказаний без урахування ПДВ. (не є об'єктом оподаткування ПДВ п. 196.1.1 ст. 19</w:t>
            </w:r>
            <w:r w:rsidR="000C6407" w:rsidRPr="00485746">
              <w:rPr>
                <w:rFonts w:eastAsia="Arial Unicode MS"/>
                <w:kern w:val="1"/>
                <w:sz w:val="22"/>
                <w:szCs w:val="22"/>
                <w:lang w:val="uk-UA"/>
              </w:rPr>
              <w:t>6 Податкового Кодексу України)</w:t>
            </w:r>
            <w:r w:rsidRPr="00485746">
              <w:rPr>
                <w:rFonts w:eastAsia="Arial Unicode MS"/>
                <w:kern w:val="1"/>
                <w:sz w:val="22"/>
                <w:szCs w:val="22"/>
                <w:lang w:val="uk-UA"/>
              </w:rPr>
              <w:t>.</w:t>
            </w:r>
          </w:p>
        </w:tc>
      </w:tr>
    </w:tbl>
    <w:p w:rsidR="00953903" w:rsidRPr="00485746" w:rsidRDefault="00953903" w:rsidP="00953903">
      <w:pPr>
        <w:widowControl w:val="0"/>
        <w:suppressAutoHyphens/>
        <w:snapToGrid w:val="0"/>
        <w:rPr>
          <w:rFonts w:eastAsia="Arial Unicode MS"/>
          <w:kern w:val="1"/>
          <w:sz w:val="22"/>
          <w:szCs w:val="22"/>
          <w:lang w:val="uk-UA"/>
        </w:rPr>
      </w:pPr>
    </w:p>
    <w:p w:rsidR="00953903" w:rsidRPr="00485746" w:rsidRDefault="00953903" w:rsidP="00953903">
      <w:pPr>
        <w:widowControl w:val="0"/>
        <w:numPr>
          <w:ilvl w:val="0"/>
          <w:numId w:val="20"/>
        </w:numPr>
        <w:suppressAutoHyphens/>
        <w:snapToGrid w:val="0"/>
        <w:rPr>
          <w:rFonts w:eastAsia="Arial Unicode MS"/>
          <w:b/>
          <w:kern w:val="1"/>
          <w:sz w:val="22"/>
          <w:szCs w:val="22"/>
          <w:u w:val="single"/>
          <w:lang w:val="uk-UA"/>
        </w:rPr>
      </w:pPr>
      <w:r w:rsidRPr="00485746">
        <w:rPr>
          <w:rFonts w:eastAsia="Arial Unicode MS"/>
          <w:b/>
          <w:kern w:val="1"/>
          <w:sz w:val="22"/>
          <w:szCs w:val="22"/>
          <w:u w:val="single"/>
          <w:lang w:val="uk-UA"/>
        </w:rPr>
        <w:t>Для ІСІ «Стандарт»</w:t>
      </w:r>
    </w:p>
    <w:p w:rsidR="00953903" w:rsidRPr="00485746" w:rsidRDefault="00953903" w:rsidP="00953903">
      <w:pPr>
        <w:widowControl w:val="0"/>
        <w:suppressAutoHyphens/>
        <w:snapToGrid w:val="0"/>
        <w:ind w:left="1069"/>
        <w:rPr>
          <w:rFonts w:eastAsia="Arial Unicode MS"/>
          <w:b/>
          <w:kern w:val="1"/>
          <w:sz w:val="22"/>
          <w:szCs w:val="22"/>
          <w:u w:val="single"/>
          <w:lang w:val="uk-UA"/>
        </w:rPr>
      </w:pPr>
    </w:p>
    <w:tbl>
      <w:tblPr>
        <w:tblW w:w="9739" w:type="dxa"/>
        <w:jc w:val="right"/>
        <w:tblLayout w:type="fixed"/>
        <w:tblLook w:val="0000" w:firstRow="0" w:lastRow="0" w:firstColumn="0" w:lastColumn="0" w:noHBand="0" w:noVBand="0"/>
      </w:tblPr>
      <w:tblGrid>
        <w:gridCol w:w="494"/>
        <w:gridCol w:w="4576"/>
        <w:gridCol w:w="2580"/>
        <w:gridCol w:w="2089"/>
      </w:tblGrid>
      <w:tr w:rsidR="00002D0A" w:rsidRPr="00485746" w:rsidTr="00002D0A">
        <w:trPr>
          <w:trHeight w:val="479"/>
          <w:jc w:val="right"/>
        </w:trPr>
        <w:tc>
          <w:tcPr>
            <w:tcW w:w="494" w:type="dxa"/>
            <w:tcBorders>
              <w:top w:val="single" w:sz="4" w:space="0" w:color="000000"/>
              <w:left w:val="single" w:sz="4" w:space="0" w:color="000000"/>
              <w:bottom w:val="single" w:sz="4" w:space="0" w:color="000000"/>
            </w:tcBorders>
          </w:tcPr>
          <w:p w:rsidR="00002D0A" w:rsidRPr="00485746" w:rsidRDefault="00002D0A" w:rsidP="00026802">
            <w:pPr>
              <w:widowControl w:val="0"/>
              <w:suppressAutoHyphens/>
              <w:snapToGrid w:val="0"/>
              <w:rPr>
                <w:rFonts w:eastAsia="Arial Unicode MS"/>
                <w:kern w:val="1"/>
                <w:sz w:val="22"/>
                <w:szCs w:val="22"/>
                <w:lang w:val="uk-UA"/>
              </w:rPr>
            </w:pPr>
            <w:r w:rsidRPr="00485746">
              <w:rPr>
                <w:rFonts w:eastAsia="Arial Unicode MS"/>
                <w:kern w:val="1"/>
                <w:sz w:val="22"/>
                <w:szCs w:val="22"/>
                <w:lang w:val="uk-UA"/>
              </w:rPr>
              <w:t>№ з/п</w:t>
            </w:r>
          </w:p>
        </w:tc>
        <w:tc>
          <w:tcPr>
            <w:tcW w:w="4576" w:type="dxa"/>
            <w:tcBorders>
              <w:top w:val="single" w:sz="4" w:space="0" w:color="000000"/>
              <w:left w:val="single" w:sz="4" w:space="0" w:color="000000"/>
              <w:bottom w:val="single" w:sz="4" w:space="0" w:color="000000"/>
            </w:tcBorders>
          </w:tcPr>
          <w:p w:rsidR="00002D0A" w:rsidRPr="00485746" w:rsidRDefault="00002D0A" w:rsidP="0081406C">
            <w:pPr>
              <w:rPr>
                <w:rFonts w:eastAsia="Arial Unicode MS"/>
                <w:kern w:val="1"/>
                <w:sz w:val="22"/>
                <w:szCs w:val="22"/>
                <w:lang w:val="uk-UA"/>
              </w:rPr>
            </w:pPr>
            <w:r w:rsidRPr="00485746">
              <w:rPr>
                <w:rFonts w:eastAsia="Arial Unicode MS"/>
                <w:kern w:val="1"/>
                <w:sz w:val="22"/>
                <w:szCs w:val="22"/>
                <w:lang w:val="uk-UA"/>
              </w:rPr>
              <w:t>Вид послуг</w:t>
            </w:r>
          </w:p>
        </w:tc>
        <w:tc>
          <w:tcPr>
            <w:tcW w:w="2580" w:type="dxa"/>
            <w:tcBorders>
              <w:top w:val="single" w:sz="4" w:space="0" w:color="000000"/>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Вартість послуг</w:t>
            </w:r>
          </w:p>
          <w:p w:rsidR="00002D0A" w:rsidRPr="00485746" w:rsidRDefault="00002D0A" w:rsidP="0081406C">
            <w:pPr>
              <w:rPr>
                <w:rFonts w:eastAsia="Arial Unicode MS"/>
                <w:kern w:val="1"/>
                <w:sz w:val="22"/>
                <w:szCs w:val="22"/>
                <w:lang w:val="uk-UA"/>
              </w:rPr>
            </w:pPr>
            <w:r w:rsidRPr="00485746">
              <w:rPr>
                <w:rFonts w:eastAsia="Arial Unicode MS"/>
                <w:kern w:val="1"/>
                <w:sz w:val="22"/>
                <w:szCs w:val="22"/>
                <w:lang w:val="uk-UA"/>
              </w:rPr>
              <w:t>Без ПДВ (грн.)</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Умови нарахування</w:t>
            </w: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1.</w:t>
            </w:r>
          </w:p>
        </w:tc>
        <w:tc>
          <w:tcPr>
            <w:tcW w:w="9245" w:type="dxa"/>
            <w:gridSpan w:val="3"/>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Адміністративні операції</w:t>
            </w:r>
          </w:p>
        </w:tc>
      </w:tr>
      <w:tr w:rsidR="00002D0A" w:rsidRPr="00485746" w:rsidTr="000C2BC7">
        <w:trPr>
          <w:trHeight w:val="88"/>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1.1</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Відкриття рахунку у ЦП</w:t>
            </w:r>
          </w:p>
        </w:tc>
        <w:tc>
          <w:tcPr>
            <w:tcW w:w="2580" w:type="dxa"/>
            <w:tcBorders>
              <w:top w:val="single" w:sz="4" w:space="0" w:color="000000"/>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vMerge w:val="restart"/>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trHeight w:val="210"/>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8"/>
              <w:rPr>
                <w:rFonts w:eastAsia="Arial Unicode MS"/>
                <w:kern w:val="1"/>
                <w:sz w:val="22"/>
                <w:szCs w:val="22"/>
                <w:lang w:val="uk-UA"/>
              </w:rPr>
            </w:pPr>
            <w:r w:rsidRPr="00485746">
              <w:rPr>
                <w:rFonts w:eastAsia="Arial Unicode MS"/>
                <w:kern w:val="1"/>
                <w:sz w:val="22"/>
                <w:szCs w:val="22"/>
                <w:lang w:val="uk-UA"/>
              </w:rPr>
              <w:t>1.2</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Зміна реквізитів рахунку у ЦП</w:t>
            </w:r>
          </w:p>
        </w:tc>
        <w:tc>
          <w:tcPr>
            <w:tcW w:w="2580" w:type="dxa"/>
            <w:tcBorders>
              <w:top w:val="single" w:sz="4" w:space="0" w:color="000000"/>
              <w:left w:val="single" w:sz="4" w:space="0" w:color="000000"/>
              <w:bottom w:val="single" w:sz="4" w:space="0" w:color="000000"/>
            </w:tcBorders>
          </w:tcPr>
          <w:p w:rsidR="00002D0A" w:rsidRPr="00485746" w:rsidRDefault="00002D0A" w:rsidP="000C2BC7">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trHeight w:val="152"/>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1.3</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Закриття рахунку у ЦП</w:t>
            </w:r>
          </w:p>
        </w:tc>
        <w:tc>
          <w:tcPr>
            <w:tcW w:w="2580" w:type="dxa"/>
            <w:tcBorders>
              <w:top w:val="single" w:sz="4" w:space="0" w:color="000000"/>
              <w:left w:val="single" w:sz="4" w:space="0" w:color="000000"/>
              <w:bottom w:val="single" w:sz="4" w:space="0" w:color="000000"/>
            </w:tcBorders>
          </w:tcPr>
          <w:p w:rsidR="00002D0A" w:rsidRPr="00485746" w:rsidRDefault="00002D0A" w:rsidP="000C2BC7">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jc w:val="both"/>
              <w:rPr>
                <w:rFonts w:eastAsia="Arial Unicode MS"/>
                <w:kern w:val="1"/>
                <w:sz w:val="22"/>
                <w:szCs w:val="22"/>
                <w:lang w:val="uk-UA"/>
              </w:rPr>
            </w:pPr>
          </w:p>
        </w:tc>
      </w:tr>
      <w:tr w:rsidR="00002D0A" w:rsidRPr="00485746" w:rsidTr="000C2BC7">
        <w:trPr>
          <w:trHeight w:val="152"/>
          <w:jc w:val="right"/>
        </w:trPr>
        <w:tc>
          <w:tcPr>
            <w:tcW w:w="494" w:type="dxa"/>
            <w:tcBorders>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2.</w:t>
            </w:r>
          </w:p>
        </w:tc>
        <w:tc>
          <w:tcPr>
            <w:tcW w:w="9245" w:type="dxa"/>
            <w:gridSpan w:val="3"/>
            <w:tcBorders>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Зберігання цінних паперів</w:t>
            </w:r>
          </w:p>
        </w:tc>
      </w:tr>
      <w:tr w:rsidR="00002D0A" w:rsidRPr="00485746" w:rsidTr="000C2BC7">
        <w:trPr>
          <w:trHeight w:val="152"/>
          <w:jc w:val="right"/>
        </w:trPr>
        <w:tc>
          <w:tcPr>
            <w:tcW w:w="494" w:type="dxa"/>
            <w:tcBorders>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2.1</w:t>
            </w:r>
          </w:p>
        </w:tc>
        <w:tc>
          <w:tcPr>
            <w:tcW w:w="4576" w:type="dxa"/>
            <w:tcBorders>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Депозитарний облік ЦП/ прав на ЦП</w:t>
            </w:r>
          </w:p>
        </w:tc>
        <w:tc>
          <w:tcPr>
            <w:tcW w:w="2580" w:type="dxa"/>
            <w:tcBorders>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tcBorders>
              <w:left w:val="single" w:sz="4" w:space="0" w:color="000000"/>
              <w:bottom w:val="single" w:sz="4" w:space="0" w:color="000000"/>
              <w:right w:val="single" w:sz="4" w:space="0" w:color="000000"/>
            </w:tcBorders>
          </w:tcPr>
          <w:p w:rsidR="00002D0A" w:rsidRPr="00485746" w:rsidRDefault="00002D0A" w:rsidP="00827596">
            <w:pPr>
              <w:snapToGrid w:val="0"/>
              <w:jc w:val="both"/>
              <w:rPr>
                <w:rFonts w:eastAsia="Arial Unicode MS"/>
                <w:kern w:val="1"/>
                <w:sz w:val="22"/>
                <w:szCs w:val="22"/>
                <w:lang w:val="uk-UA"/>
              </w:rPr>
            </w:pPr>
          </w:p>
        </w:tc>
      </w:tr>
      <w:tr w:rsidR="00002D0A" w:rsidRPr="00485746" w:rsidTr="000C2BC7">
        <w:trPr>
          <w:trHeight w:val="152"/>
          <w:jc w:val="right"/>
        </w:trPr>
        <w:tc>
          <w:tcPr>
            <w:tcW w:w="494" w:type="dxa"/>
            <w:tcBorders>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2.2</w:t>
            </w:r>
          </w:p>
        </w:tc>
        <w:tc>
          <w:tcPr>
            <w:tcW w:w="4576" w:type="dxa"/>
            <w:tcBorders>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Абоненська плата</w:t>
            </w:r>
          </w:p>
        </w:tc>
        <w:tc>
          <w:tcPr>
            <w:tcW w:w="2580" w:type="dxa"/>
            <w:tcBorders>
              <w:left w:val="single" w:sz="4" w:space="0" w:color="000000"/>
              <w:bottom w:val="single" w:sz="4" w:space="0" w:color="000000"/>
            </w:tcBorders>
          </w:tcPr>
          <w:p w:rsidR="00002D0A" w:rsidRPr="00485746" w:rsidRDefault="00A20B18" w:rsidP="0081406C">
            <w:pPr>
              <w:snapToGrid w:val="0"/>
              <w:rPr>
                <w:rFonts w:eastAsia="Arial Unicode MS"/>
                <w:kern w:val="1"/>
                <w:sz w:val="22"/>
                <w:szCs w:val="22"/>
                <w:lang w:val="uk-UA"/>
              </w:rPr>
            </w:pPr>
            <w:r w:rsidRPr="00485746">
              <w:rPr>
                <w:rFonts w:eastAsia="Arial Unicode MS"/>
                <w:kern w:val="1"/>
                <w:sz w:val="22"/>
                <w:szCs w:val="22"/>
                <w:lang w:val="en-US"/>
              </w:rPr>
              <w:t>7</w:t>
            </w:r>
            <w:r w:rsidR="00002D0A" w:rsidRPr="00485746">
              <w:rPr>
                <w:rFonts w:eastAsia="Arial Unicode MS"/>
                <w:kern w:val="1"/>
                <w:sz w:val="22"/>
                <w:szCs w:val="22"/>
                <w:lang w:val="uk-UA"/>
              </w:rPr>
              <w:t>00,00</w:t>
            </w:r>
          </w:p>
        </w:tc>
        <w:tc>
          <w:tcPr>
            <w:tcW w:w="2089" w:type="dxa"/>
            <w:tcBorders>
              <w:left w:val="single" w:sz="4" w:space="0" w:color="000000"/>
              <w:bottom w:val="single" w:sz="4" w:space="0" w:color="000000"/>
              <w:right w:val="single" w:sz="4" w:space="0" w:color="000000"/>
            </w:tcBorders>
          </w:tcPr>
          <w:p w:rsidR="00002D0A" w:rsidRPr="00485746" w:rsidRDefault="00002D0A" w:rsidP="00827596">
            <w:pPr>
              <w:snapToGrid w:val="0"/>
              <w:jc w:val="both"/>
              <w:rPr>
                <w:rFonts w:eastAsia="Arial Unicode MS"/>
                <w:kern w:val="1"/>
                <w:sz w:val="22"/>
                <w:szCs w:val="22"/>
                <w:lang w:val="uk-UA"/>
              </w:rPr>
            </w:pPr>
            <w:r w:rsidRPr="00485746">
              <w:rPr>
                <w:rFonts w:eastAsia="Arial Unicode MS"/>
                <w:kern w:val="1"/>
                <w:sz w:val="22"/>
                <w:szCs w:val="22"/>
                <w:lang w:val="uk-UA"/>
              </w:rPr>
              <w:t>За місяць</w:t>
            </w: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3.</w:t>
            </w:r>
          </w:p>
        </w:tc>
        <w:tc>
          <w:tcPr>
            <w:tcW w:w="9245" w:type="dxa"/>
            <w:gridSpan w:val="3"/>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hd w:val="clear" w:color="auto" w:fill="E6E6E6"/>
              <w:snapToGrid w:val="0"/>
              <w:rPr>
                <w:rFonts w:eastAsia="Arial Unicode MS"/>
                <w:kern w:val="1"/>
                <w:sz w:val="22"/>
                <w:szCs w:val="22"/>
                <w:lang w:val="uk-UA"/>
              </w:rPr>
            </w:pPr>
            <w:r w:rsidRPr="00485746">
              <w:rPr>
                <w:rFonts w:eastAsia="Arial Unicode MS"/>
                <w:kern w:val="1"/>
                <w:sz w:val="22"/>
                <w:szCs w:val="22"/>
                <w:lang w:val="uk-UA"/>
              </w:rPr>
              <w:t>Облікові операції</w:t>
            </w:r>
          </w:p>
        </w:tc>
      </w:tr>
      <w:tr w:rsidR="00002D0A" w:rsidRPr="00485746" w:rsidTr="000C2BC7">
        <w:trPr>
          <w:trHeight w:val="215"/>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3.1</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Списання ЦП/ прав на ЦП</w:t>
            </w:r>
          </w:p>
        </w:tc>
        <w:tc>
          <w:tcPr>
            <w:tcW w:w="2580" w:type="dxa"/>
            <w:vMerge w:val="restart"/>
            <w:tcBorders>
              <w:top w:val="single" w:sz="4" w:space="0" w:color="000000"/>
              <w:left w:val="single" w:sz="4" w:space="0" w:color="000000"/>
              <w:bottom w:val="single" w:sz="4" w:space="0" w:color="000000"/>
            </w:tcBorders>
          </w:tcPr>
          <w:p w:rsidR="00002D0A" w:rsidRPr="00485746" w:rsidRDefault="00002D0A" w:rsidP="000C2BC7">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vMerge w:val="restart"/>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trHeight w:val="157"/>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3.2</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Зарахування ЦП/ прав на ЦП</w:t>
            </w:r>
          </w:p>
        </w:tc>
        <w:tc>
          <w:tcPr>
            <w:tcW w:w="2580" w:type="dxa"/>
            <w:vMerge/>
            <w:tcBorders>
              <w:top w:val="single" w:sz="4" w:space="0" w:color="000000"/>
              <w:left w:val="single" w:sz="4" w:space="0" w:color="000000"/>
              <w:bottom w:val="single" w:sz="4" w:space="0" w:color="000000"/>
            </w:tcBorders>
          </w:tcPr>
          <w:p w:rsidR="00002D0A" w:rsidRPr="00485746" w:rsidRDefault="00002D0A" w:rsidP="00827596">
            <w:pPr>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trHeight w:val="85"/>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3.3</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Переказ прав на  ЦП/ прав на ЦП</w:t>
            </w:r>
          </w:p>
        </w:tc>
        <w:tc>
          <w:tcPr>
            <w:tcW w:w="2580" w:type="dxa"/>
            <w:vMerge/>
            <w:tcBorders>
              <w:top w:val="single" w:sz="4" w:space="0" w:color="000000"/>
              <w:left w:val="single" w:sz="4" w:space="0" w:color="000000"/>
              <w:bottom w:val="single" w:sz="4" w:space="0" w:color="000000"/>
            </w:tcBorders>
          </w:tcPr>
          <w:p w:rsidR="00002D0A" w:rsidRPr="00485746" w:rsidRDefault="00002D0A" w:rsidP="00827596">
            <w:pPr>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trHeight w:val="151"/>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3.4</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Блокування \ розблокування  ЦП/ прав на ЦП</w:t>
            </w:r>
          </w:p>
        </w:tc>
        <w:tc>
          <w:tcPr>
            <w:tcW w:w="2580" w:type="dxa"/>
            <w:vMerge/>
            <w:tcBorders>
              <w:top w:val="single" w:sz="4" w:space="0" w:color="000000"/>
              <w:left w:val="single" w:sz="4" w:space="0" w:color="000000"/>
              <w:bottom w:val="single" w:sz="4" w:space="0" w:color="000000"/>
            </w:tcBorders>
          </w:tcPr>
          <w:p w:rsidR="00002D0A" w:rsidRPr="00485746" w:rsidRDefault="00002D0A" w:rsidP="00827596">
            <w:pPr>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trHeight w:val="151"/>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3.5</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Переказ \ зарахування в наслідок операції дарування ЦП/ прав на ЦП</w:t>
            </w:r>
          </w:p>
        </w:tc>
        <w:tc>
          <w:tcPr>
            <w:tcW w:w="2580" w:type="dxa"/>
            <w:vMerge/>
            <w:tcBorders>
              <w:top w:val="single" w:sz="4" w:space="0" w:color="000000"/>
              <w:left w:val="single" w:sz="4" w:space="0" w:color="000000"/>
              <w:bottom w:val="single" w:sz="4" w:space="0" w:color="000000"/>
            </w:tcBorders>
          </w:tcPr>
          <w:p w:rsidR="00002D0A" w:rsidRPr="00485746" w:rsidRDefault="00002D0A" w:rsidP="00827596">
            <w:pPr>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trHeight w:val="91"/>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3.6</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Переказ \ зарахування  в наслідок операції застави ЦП/ прав на ЦП</w:t>
            </w:r>
          </w:p>
        </w:tc>
        <w:tc>
          <w:tcPr>
            <w:tcW w:w="2580" w:type="dxa"/>
            <w:vMerge/>
            <w:tcBorders>
              <w:top w:val="single" w:sz="4" w:space="0" w:color="000000"/>
              <w:left w:val="single" w:sz="4" w:space="0" w:color="000000"/>
              <w:bottom w:val="single" w:sz="4" w:space="0" w:color="000000"/>
            </w:tcBorders>
          </w:tcPr>
          <w:p w:rsidR="00002D0A" w:rsidRPr="00485746" w:rsidRDefault="00002D0A" w:rsidP="00827596">
            <w:pPr>
              <w:rPr>
                <w:rFonts w:eastAsia="Arial Unicode MS"/>
                <w:kern w:val="1"/>
                <w:sz w:val="22"/>
                <w:szCs w:val="22"/>
                <w:lang w:val="uk-UA"/>
              </w:rPr>
            </w:pPr>
          </w:p>
        </w:tc>
        <w:tc>
          <w:tcPr>
            <w:tcW w:w="2089" w:type="dxa"/>
            <w:vMerge/>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rPr>
                <w:rFonts w:eastAsia="Arial Unicode MS"/>
                <w:kern w:val="1"/>
                <w:sz w:val="22"/>
                <w:szCs w:val="22"/>
                <w:lang w:val="uk-UA"/>
              </w:rPr>
            </w:pP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4.</w:t>
            </w:r>
          </w:p>
        </w:tc>
        <w:tc>
          <w:tcPr>
            <w:tcW w:w="9245" w:type="dxa"/>
            <w:gridSpan w:val="3"/>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Інформаційні операції</w:t>
            </w: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4.1</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Видача виписок, довідок, звітів щодо рахунку у ЦП за запитом</w:t>
            </w:r>
          </w:p>
        </w:tc>
        <w:tc>
          <w:tcPr>
            <w:tcW w:w="2580" w:type="dxa"/>
            <w:tcBorders>
              <w:top w:val="single" w:sz="4" w:space="0" w:color="000000"/>
              <w:left w:val="single" w:sz="4" w:space="0" w:color="000000"/>
              <w:bottom w:val="single" w:sz="4" w:space="0" w:color="000000"/>
            </w:tcBorders>
          </w:tcPr>
          <w:p w:rsidR="00002D0A" w:rsidRPr="00485746" w:rsidRDefault="00002D0A" w:rsidP="000C2BC7">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4.2</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Передача депонентам інформації щодо операцій емітента з ЦП та надання інформації про проведення емітентом загальних зборів акціонерів</w:t>
            </w:r>
          </w:p>
        </w:tc>
        <w:tc>
          <w:tcPr>
            <w:tcW w:w="2580" w:type="dxa"/>
            <w:tcBorders>
              <w:top w:val="single" w:sz="4" w:space="0" w:color="000000"/>
              <w:left w:val="single" w:sz="4" w:space="0" w:color="000000"/>
              <w:bottom w:val="single" w:sz="4" w:space="0" w:color="000000"/>
            </w:tcBorders>
          </w:tcPr>
          <w:p w:rsidR="00002D0A" w:rsidRPr="00485746" w:rsidRDefault="00002D0A" w:rsidP="000C2BC7">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jc w:val="center"/>
              <w:rPr>
                <w:rFonts w:eastAsia="Arial Unicode MS"/>
                <w:kern w:val="1"/>
                <w:sz w:val="22"/>
                <w:szCs w:val="22"/>
                <w:lang w:val="uk-UA"/>
              </w:rPr>
            </w:pP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5.</w:t>
            </w:r>
          </w:p>
        </w:tc>
        <w:tc>
          <w:tcPr>
            <w:tcW w:w="9245" w:type="dxa"/>
            <w:gridSpan w:val="3"/>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Інші послуги</w:t>
            </w: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827596">
            <w:pPr>
              <w:snapToGrid w:val="0"/>
              <w:ind w:right="-107"/>
              <w:rPr>
                <w:rFonts w:eastAsia="Arial Unicode MS"/>
                <w:kern w:val="1"/>
                <w:sz w:val="22"/>
                <w:szCs w:val="22"/>
                <w:lang w:val="uk-UA"/>
              </w:rPr>
            </w:pPr>
            <w:r w:rsidRPr="00485746">
              <w:rPr>
                <w:rFonts w:eastAsia="Arial Unicode MS"/>
                <w:kern w:val="1"/>
                <w:sz w:val="22"/>
                <w:szCs w:val="22"/>
                <w:lang w:val="uk-UA"/>
              </w:rPr>
              <w:t>5.1</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Виплата доходів за ЦП</w:t>
            </w:r>
          </w:p>
        </w:tc>
        <w:tc>
          <w:tcPr>
            <w:tcW w:w="2580" w:type="dxa"/>
            <w:tcBorders>
              <w:top w:val="single" w:sz="4" w:space="0" w:color="000000"/>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за окремою угодою</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jc w:val="right"/>
        </w:trPr>
        <w:tc>
          <w:tcPr>
            <w:tcW w:w="494" w:type="dxa"/>
            <w:tcBorders>
              <w:top w:val="single" w:sz="4" w:space="0" w:color="000000"/>
              <w:left w:val="single" w:sz="4" w:space="0" w:color="000000"/>
              <w:bottom w:val="single" w:sz="4" w:space="0" w:color="000000"/>
            </w:tcBorders>
          </w:tcPr>
          <w:p w:rsidR="00002D0A" w:rsidRPr="00485746" w:rsidRDefault="00002D0A" w:rsidP="000C6407">
            <w:pPr>
              <w:snapToGrid w:val="0"/>
              <w:ind w:right="-107"/>
              <w:rPr>
                <w:rFonts w:eastAsia="Arial Unicode MS"/>
                <w:kern w:val="1"/>
                <w:sz w:val="22"/>
                <w:szCs w:val="22"/>
                <w:lang w:val="uk-UA"/>
              </w:rPr>
            </w:pPr>
            <w:r w:rsidRPr="00485746">
              <w:rPr>
                <w:rFonts w:eastAsia="Arial Unicode MS"/>
                <w:kern w:val="1"/>
                <w:sz w:val="22"/>
                <w:szCs w:val="22"/>
                <w:lang w:val="uk-UA"/>
              </w:rPr>
              <w:t>5.2</w:t>
            </w:r>
          </w:p>
        </w:tc>
        <w:tc>
          <w:tcPr>
            <w:tcW w:w="4576" w:type="dxa"/>
            <w:tcBorders>
              <w:top w:val="single" w:sz="4" w:space="0" w:color="000000"/>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Перерахування грошей по операції „поставка проти платежу”</w:t>
            </w:r>
          </w:p>
        </w:tc>
        <w:tc>
          <w:tcPr>
            <w:tcW w:w="2580" w:type="dxa"/>
            <w:tcBorders>
              <w:top w:val="single" w:sz="4" w:space="0" w:color="000000"/>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Враховано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trHeight w:val="281"/>
          <w:jc w:val="right"/>
        </w:trPr>
        <w:tc>
          <w:tcPr>
            <w:tcW w:w="494" w:type="dxa"/>
            <w:tcBorders>
              <w:left w:val="single" w:sz="4" w:space="0" w:color="000000"/>
              <w:bottom w:val="single" w:sz="4" w:space="0" w:color="000000"/>
            </w:tcBorders>
          </w:tcPr>
          <w:p w:rsidR="00002D0A" w:rsidRPr="00485746" w:rsidRDefault="00002D0A" w:rsidP="000C6407">
            <w:pPr>
              <w:snapToGrid w:val="0"/>
              <w:ind w:right="-107"/>
              <w:rPr>
                <w:rFonts w:eastAsia="Arial Unicode MS"/>
                <w:kern w:val="1"/>
                <w:sz w:val="22"/>
                <w:szCs w:val="22"/>
                <w:lang w:val="uk-UA"/>
              </w:rPr>
            </w:pPr>
            <w:r w:rsidRPr="00485746">
              <w:rPr>
                <w:rFonts w:eastAsia="Arial Unicode MS"/>
                <w:kern w:val="1"/>
                <w:sz w:val="22"/>
                <w:szCs w:val="22"/>
                <w:lang w:val="uk-UA"/>
              </w:rPr>
              <w:t>5.3</w:t>
            </w:r>
          </w:p>
        </w:tc>
        <w:tc>
          <w:tcPr>
            <w:tcW w:w="4576" w:type="dxa"/>
            <w:tcBorders>
              <w:left w:val="single" w:sz="4" w:space="0" w:color="000000"/>
              <w:bottom w:val="single" w:sz="4" w:space="0" w:color="000000"/>
            </w:tcBorders>
          </w:tcPr>
          <w:p w:rsidR="00002D0A" w:rsidRPr="00485746" w:rsidRDefault="00002D0A" w:rsidP="00827596">
            <w:pPr>
              <w:snapToGrid w:val="0"/>
              <w:rPr>
                <w:rFonts w:eastAsia="Arial Unicode MS"/>
                <w:kern w:val="1"/>
                <w:sz w:val="22"/>
                <w:szCs w:val="22"/>
                <w:lang w:val="uk-UA"/>
              </w:rPr>
            </w:pPr>
            <w:r w:rsidRPr="00485746">
              <w:rPr>
                <w:rFonts w:eastAsia="Arial Unicode MS"/>
                <w:kern w:val="1"/>
                <w:sz w:val="22"/>
                <w:szCs w:val="22"/>
                <w:lang w:val="uk-UA"/>
              </w:rPr>
              <w:t>Інші операції та послуги</w:t>
            </w:r>
          </w:p>
        </w:tc>
        <w:tc>
          <w:tcPr>
            <w:tcW w:w="2580" w:type="dxa"/>
            <w:tcBorders>
              <w:left w:val="single" w:sz="4" w:space="0" w:color="000000"/>
              <w:bottom w:val="single" w:sz="4" w:space="0" w:color="000000"/>
            </w:tcBorders>
          </w:tcPr>
          <w:p w:rsidR="00002D0A" w:rsidRPr="00485746" w:rsidRDefault="00002D0A" w:rsidP="0081406C">
            <w:pPr>
              <w:snapToGrid w:val="0"/>
              <w:rPr>
                <w:rFonts w:eastAsia="Arial Unicode MS"/>
                <w:kern w:val="1"/>
                <w:sz w:val="22"/>
                <w:szCs w:val="22"/>
                <w:lang w:val="uk-UA"/>
              </w:rPr>
            </w:pPr>
            <w:r w:rsidRPr="00485746">
              <w:rPr>
                <w:rFonts w:eastAsia="Arial Unicode MS"/>
                <w:kern w:val="1"/>
                <w:sz w:val="22"/>
                <w:szCs w:val="22"/>
                <w:lang w:val="uk-UA"/>
              </w:rPr>
              <w:t>За домовленістю сторін</w:t>
            </w:r>
          </w:p>
        </w:tc>
        <w:tc>
          <w:tcPr>
            <w:tcW w:w="2089" w:type="dxa"/>
            <w:tcBorders>
              <w:left w:val="single" w:sz="4" w:space="0" w:color="000000"/>
              <w:bottom w:val="single" w:sz="4" w:space="0" w:color="000000"/>
              <w:right w:val="single" w:sz="4" w:space="0" w:color="000000"/>
            </w:tcBorders>
          </w:tcPr>
          <w:p w:rsidR="00002D0A" w:rsidRPr="00485746" w:rsidRDefault="00002D0A" w:rsidP="00827596">
            <w:pPr>
              <w:snapToGrid w:val="0"/>
              <w:rPr>
                <w:rFonts w:eastAsia="Arial Unicode MS"/>
                <w:kern w:val="1"/>
                <w:sz w:val="22"/>
                <w:szCs w:val="22"/>
                <w:lang w:val="uk-UA"/>
              </w:rPr>
            </w:pPr>
          </w:p>
        </w:tc>
      </w:tr>
      <w:tr w:rsidR="00002D0A" w:rsidRPr="00485746" w:rsidTr="000C2BC7">
        <w:trPr>
          <w:jc w:val="right"/>
        </w:trPr>
        <w:tc>
          <w:tcPr>
            <w:tcW w:w="9739" w:type="dxa"/>
            <w:gridSpan w:val="4"/>
            <w:tcBorders>
              <w:top w:val="single" w:sz="4" w:space="0" w:color="000000"/>
              <w:left w:val="single" w:sz="4" w:space="0" w:color="000000"/>
              <w:bottom w:val="single" w:sz="4" w:space="0" w:color="000000"/>
              <w:right w:val="single" w:sz="4" w:space="0" w:color="000000"/>
            </w:tcBorders>
          </w:tcPr>
          <w:p w:rsidR="00002D0A" w:rsidRPr="00485746" w:rsidRDefault="00002D0A" w:rsidP="0081406C">
            <w:pPr>
              <w:snapToGrid w:val="0"/>
              <w:jc w:val="both"/>
              <w:rPr>
                <w:rFonts w:eastAsia="Arial Unicode MS"/>
                <w:kern w:val="1"/>
                <w:sz w:val="22"/>
                <w:szCs w:val="22"/>
                <w:lang w:val="uk-UA"/>
              </w:rPr>
            </w:pPr>
            <w:r w:rsidRPr="00485746">
              <w:rPr>
                <w:rFonts w:eastAsia="Arial Unicode MS"/>
                <w:kern w:val="1"/>
                <w:sz w:val="22"/>
                <w:szCs w:val="22"/>
                <w:lang w:val="uk-UA"/>
              </w:rPr>
              <w:t>Термінове виконання розпоряджень у термін 1 робочого дня обчислюється у подвійному тарифі</w:t>
            </w:r>
          </w:p>
        </w:tc>
      </w:tr>
      <w:tr w:rsidR="00002D0A" w:rsidRPr="00485746" w:rsidTr="000C2BC7">
        <w:trPr>
          <w:jc w:val="right"/>
        </w:trPr>
        <w:tc>
          <w:tcPr>
            <w:tcW w:w="9739" w:type="dxa"/>
            <w:gridSpan w:val="4"/>
            <w:tcBorders>
              <w:top w:val="single" w:sz="4" w:space="0" w:color="000000"/>
              <w:left w:val="single" w:sz="4" w:space="0" w:color="000000"/>
              <w:bottom w:val="single" w:sz="4" w:space="0" w:color="000000"/>
              <w:right w:val="single" w:sz="4" w:space="0" w:color="000000"/>
            </w:tcBorders>
          </w:tcPr>
          <w:p w:rsidR="00002D0A" w:rsidRPr="00485746" w:rsidRDefault="00002D0A" w:rsidP="000C6407">
            <w:pPr>
              <w:snapToGrid w:val="0"/>
              <w:jc w:val="both"/>
              <w:rPr>
                <w:rFonts w:eastAsia="Arial Unicode MS"/>
                <w:kern w:val="1"/>
                <w:sz w:val="22"/>
                <w:szCs w:val="22"/>
                <w:lang w:val="uk-UA"/>
              </w:rPr>
            </w:pPr>
            <w:r w:rsidRPr="00485746">
              <w:rPr>
                <w:rFonts w:eastAsia="Arial Unicode MS"/>
                <w:kern w:val="1"/>
                <w:sz w:val="22"/>
                <w:szCs w:val="22"/>
                <w:lang w:val="uk-UA"/>
              </w:rPr>
              <w:t>Розмір тарифів вказаний без урахування ПДВ. (не є об'єктом оподаткування ПДВ п. 196.1.1 ст. 196 Податкового Кодексу України).</w:t>
            </w:r>
          </w:p>
        </w:tc>
      </w:tr>
    </w:tbl>
    <w:p w:rsidR="00953903" w:rsidRPr="00485746" w:rsidRDefault="00953903" w:rsidP="00953903">
      <w:pPr>
        <w:jc w:val="both"/>
        <w:rPr>
          <w:rFonts w:eastAsia="Arial Unicode MS"/>
          <w:kern w:val="1"/>
          <w:sz w:val="22"/>
          <w:szCs w:val="22"/>
          <w:lang w:val="uk-UA"/>
        </w:rPr>
      </w:pPr>
      <w:r w:rsidRPr="00485746">
        <w:rPr>
          <w:rFonts w:eastAsia="Arial Unicode MS"/>
          <w:kern w:val="1"/>
          <w:sz w:val="22"/>
          <w:szCs w:val="22"/>
          <w:lang w:val="uk-UA"/>
        </w:rPr>
        <w:t xml:space="preserve"> </w:t>
      </w:r>
    </w:p>
    <w:p w:rsidR="00953903" w:rsidRPr="00485746" w:rsidRDefault="00953903" w:rsidP="00953903">
      <w:pPr>
        <w:widowControl w:val="0"/>
        <w:suppressAutoHyphens/>
        <w:snapToGrid w:val="0"/>
        <w:ind w:left="709"/>
        <w:rPr>
          <w:rFonts w:eastAsia="Arial Unicode MS"/>
          <w:b/>
          <w:kern w:val="1"/>
          <w:sz w:val="22"/>
          <w:szCs w:val="22"/>
          <w:u w:val="single"/>
          <w:lang w:val="uk-UA"/>
        </w:rPr>
      </w:pPr>
      <w:r w:rsidRPr="00485746">
        <w:rPr>
          <w:rFonts w:eastAsia="Arial Unicode MS"/>
          <w:b/>
          <w:kern w:val="1"/>
          <w:sz w:val="22"/>
          <w:szCs w:val="22"/>
          <w:u w:val="single"/>
          <w:lang w:val="uk-UA"/>
        </w:rPr>
        <w:t>6.Для фізичних осіб</w:t>
      </w:r>
    </w:p>
    <w:p w:rsidR="004A1027" w:rsidRPr="00485746" w:rsidRDefault="004A1027" w:rsidP="004A1027">
      <w:pPr>
        <w:widowControl w:val="0"/>
        <w:suppressAutoHyphens/>
        <w:ind w:firstLine="709"/>
        <w:jc w:val="both"/>
        <w:rPr>
          <w:rFonts w:eastAsia="Arial Unicode MS"/>
          <w:kern w:val="1"/>
          <w:lang w:val="uk-UA" w:eastAsia="en-US"/>
        </w:rPr>
      </w:pPr>
    </w:p>
    <w:tbl>
      <w:tblPr>
        <w:tblW w:w="9739" w:type="dxa"/>
        <w:tblInd w:w="108" w:type="dxa"/>
        <w:tblLayout w:type="fixed"/>
        <w:tblLook w:val="0000" w:firstRow="0" w:lastRow="0" w:firstColumn="0" w:lastColumn="0" w:noHBand="0" w:noVBand="0"/>
      </w:tblPr>
      <w:tblGrid>
        <w:gridCol w:w="494"/>
        <w:gridCol w:w="4576"/>
        <w:gridCol w:w="2580"/>
        <w:gridCol w:w="2089"/>
      </w:tblGrid>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 з/п</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Вид послуг</w:t>
            </w:r>
          </w:p>
        </w:tc>
        <w:tc>
          <w:tcPr>
            <w:tcW w:w="2580"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Вартість послуг</w:t>
            </w:r>
          </w:p>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Без ПДВ (грн.)</w:t>
            </w: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Умови нарахування</w:t>
            </w: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1.</w:t>
            </w:r>
          </w:p>
        </w:tc>
        <w:tc>
          <w:tcPr>
            <w:tcW w:w="9245" w:type="dxa"/>
            <w:gridSpan w:val="3"/>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Адміністративні операції</w:t>
            </w:r>
          </w:p>
        </w:tc>
      </w:tr>
      <w:tr w:rsidR="004A1027" w:rsidRPr="00485746" w:rsidTr="006621DD">
        <w:trPr>
          <w:trHeight w:val="88"/>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1.1</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Відкриття рахунку у ЦП</w:t>
            </w:r>
          </w:p>
        </w:tc>
        <w:tc>
          <w:tcPr>
            <w:tcW w:w="2580" w:type="dxa"/>
            <w:tcBorders>
              <w:top w:val="single" w:sz="4" w:space="0" w:color="000000"/>
              <w:left w:val="single" w:sz="4" w:space="0" w:color="000000"/>
              <w:bottom w:val="single" w:sz="4" w:space="0" w:color="000000"/>
            </w:tcBorders>
          </w:tcPr>
          <w:p w:rsidR="004A1027" w:rsidRPr="00485746" w:rsidRDefault="001E4544"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10</w:t>
            </w:r>
            <w:r w:rsidR="004A1027" w:rsidRPr="00485746">
              <w:rPr>
                <w:rFonts w:eastAsia="Arial Unicode MS"/>
                <w:kern w:val="1"/>
                <w:sz w:val="22"/>
                <w:szCs w:val="22"/>
                <w:lang w:val="uk-UA" w:eastAsia="en-US"/>
              </w:rPr>
              <w:t>0,00</w:t>
            </w:r>
          </w:p>
        </w:tc>
        <w:tc>
          <w:tcPr>
            <w:tcW w:w="2089" w:type="dxa"/>
            <w:vMerge w:val="restart"/>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одну операцію</w:t>
            </w:r>
          </w:p>
        </w:tc>
      </w:tr>
      <w:tr w:rsidR="004A1027" w:rsidRPr="00485746" w:rsidTr="006621DD">
        <w:trPr>
          <w:trHeight w:val="210"/>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1.2</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Зміна реквізитів рахунку у ЦП</w:t>
            </w:r>
          </w:p>
        </w:tc>
        <w:tc>
          <w:tcPr>
            <w:tcW w:w="2580" w:type="dxa"/>
            <w:tcBorders>
              <w:top w:val="single" w:sz="4" w:space="0" w:color="000000"/>
              <w:left w:val="single" w:sz="4" w:space="0" w:color="000000"/>
              <w:bottom w:val="single" w:sz="4" w:space="0" w:color="000000"/>
            </w:tcBorders>
          </w:tcPr>
          <w:p w:rsidR="004A1027" w:rsidRPr="00485746" w:rsidRDefault="001E4544"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5</w:t>
            </w:r>
            <w:r w:rsidR="004A1027" w:rsidRPr="00485746">
              <w:rPr>
                <w:rFonts w:eastAsia="Arial Unicode MS"/>
                <w:kern w:val="1"/>
                <w:sz w:val="22"/>
                <w:szCs w:val="22"/>
                <w:lang w:val="uk-UA" w:eastAsia="en-US"/>
              </w:rPr>
              <w:t>0,00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rPr>
          <w:trHeight w:val="152"/>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1.3</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Закриття рахунку у ЦП</w:t>
            </w:r>
          </w:p>
        </w:tc>
        <w:tc>
          <w:tcPr>
            <w:tcW w:w="2580" w:type="dxa"/>
            <w:tcBorders>
              <w:top w:val="single" w:sz="4" w:space="0" w:color="000000"/>
              <w:left w:val="single" w:sz="4" w:space="0" w:color="000000"/>
              <w:bottom w:val="single" w:sz="4" w:space="0" w:color="000000"/>
            </w:tcBorders>
          </w:tcPr>
          <w:p w:rsidR="004A1027" w:rsidRPr="00485746" w:rsidRDefault="004A1027" w:rsidP="000C2BC7">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Врахован</w:t>
            </w:r>
            <w:r w:rsidR="000C2BC7" w:rsidRPr="00485746">
              <w:rPr>
                <w:rFonts w:eastAsia="Arial Unicode MS"/>
                <w:kern w:val="1"/>
                <w:sz w:val="22"/>
                <w:szCs w:val="22"/>
                <w:lang w:val="uk-UA" w:eastAsia="en-US"/>
              </w:rPr>
              <w:t>о</w:t>
            </w:r>
            <w:r w:rsidRPr="00485746">
              <w:rPr>
                <w:rFonts w:eastAsia="Arial Unicode MS"/>
                <w:kern w:val="1"/>
                <w:sz w:val="22"/>
                <w:szCs w:val="22"/>
                <w:lang w:val="uk-UA" w:eastAsia="en-US"/>
              </w:rPr>
              <w:t xml:space="preserve">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4A1027" w:rsidRPr="00485746" w:rsidTr="006621DD">
        <w:trPr>
          <w:trHeight w:val="152"/>
        </w:trPr>
        <w:tc>
          <w:tcPr>
            <w:tcW w:w="494"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2.</w:t>
            </w:r>
          </w:p>
        </w:tc>
        <w:tc>
          <w:tcPr>
            <w:tcW w:w="9245" w:type="dxa"/>
            <w:gridSpan w:val="3"/>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Зберігання цінних паперів</w:t>
            </w:r>
          </w:p>
        </w:tc>
      </w:tr>
      <w:tr w:rsidR="004A1027" w:rsidRPr="00485746" w:rsidTr="006621DD">
        <w:trPr>
          <w:trHeight w:val="152"/>
        </w:trPr>
        <w:tc>
          <w:tcPr>
            <w:tcW w:w="494"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2.1</w:t>
            </w:r>
          </w:p>
        </w:tc>
        <w:tc>
          <w:tcPr>
            <w:tcW w:w="4576"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Депозитарний облік</w:t>
            </w:r>
          </w:p>
        </w:tc>
        <w:tc>
          <w:tcPr>
            <w:tcW w:w="2580" w:type="dxa"/>
            <w:tcBorders>
              <w:left w:val="single" w:sz="4" w:space="0" w:color="000000"/>
              <w:bottom w:val="single" w:sz="4" w:space="0" w:color="000000"/>
            </w:tcBorders>
          </w:tcPr>
          <w:p w:rsidR="004A1027" w:rsidRPr="00485746" w:rsidRDefault="004A1027" w:rsidP="000C2BC7">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Врахован</w:t>
            </w:r>
            <w:r w:rsidR="000C2BC7" w:rsidRPr="00485746">
              <w:rPr>
                <w:rFonts w:eastAsia="Arial Unicode MS"/>
                <w:kern w:val="1"/>
                <w:sz w:val="22"/>
                <w:szCs w:val="22"/>
                <w:lang w:val="uk-UA" w:eastAsia="en-US"/>
              </w:rPr>
              <w:t>о</w:t>
            </w:r>
            <w:r w:rsidRPr="00485746">
              <w:rPr>
                <w:rFonts w:eastAsia="Arial Unicode MS"/>
                <w:kern w:val="1"/>
                <w:sz w:val="22"/>
                <w:szCs w:val="22"/>
                <w:lang w:val="uk-UA" w:eastAsia="en-US"/>
              </w:rPr>
              <w:t xml:space="preserve"> у вартості відкриття рахунку у ЦП</w:t>
            </w:r>
          </w:p>
        </w:tc>
        <w:tc>
          <w:tcPr>
            <w:tcW w:w="2089" w:type="dxa"/>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4A1027" w:rsidRPr="00485746" w:rsidTr="006621DD">
        <w:trPr>
          <w:trHeight w:val="152"/>
        </w:trPr>
        <w:tc>
          <w:tcPr>
            <w:tcW w:w="494"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2.2</w:t>
            </w:r>
          </w:p>
        </w:tc>
        <w:tc>
          <w:tcPr>
            <w:tcW w:w="4576"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Абоненська плата</w:t>
            </w:r>
          </w:p>
        </w:tc>
        <w:tc>
          <w:tcPr>
            <w:tcW w:w="2580" w:type="dxa"/>
            <w:tcBorders>
              <w:left w:val="single" w:sz="4" w:space="0" w:color="000000"/>
              <w:bottom w:val="single" w:sz="4" w:space="0" w:color="000000"/>
            </w:tcBorders>
          </w:tcPr>
          <w:p w:rsidR="004A1027" w:rsidRPr="00485746" w:rsidRDefault="004A1027" w:rsidP="000C2BC7">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Врахован</w:t>
            </w:r>
            <w:r w:rsidR="000C2BC7" w:rsidRPr="00485746">
              <w:rPr>
                <w:rFonts w:eastAsia="Arial Unicode MS"/>
                <w:kern w:val="1"/>
                <w:sz w:val="22"/>
                <w:szCs w:val="22"/>
                <w:lang w:val="uk-UA" w:eastAsia="en-US"/>
              </w:rPr>
              <w:t>о</w:t>
            </w:r>
            <w:r w:rsidRPr="00485746">
              <w:rPr>
                <w:rFonts w:eastAsia="Arial Unicode MS"/>
                <w:kern w:val="1"/>
                <w:sz w:val="22"/>
                <w:szCs w:val="22"/>
                <w:lang w:val="uk-UA" w:eastAsia="en-US"/>
              </w:rPr>
              <w:t xml:space="preserve"> у вартості відкриття рахунку у ЦП</w:t>
            </w:r>
          </w:p>
        </w:tc>
        <w:tc>
          <w:tcPr>
            <w:tcW w:w="2089" w:type="dxa"/>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3.</w:t>
            </w:r>
          </w:p>
        </w:tc>
        <w:tc>
          <w:tcPr>
            <w:tcW w:w="9245" w:type="dxa"/>
            <w:gridSpan w:val="3"/>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hd w:val="clear" w:color="auto" w:fill="E6E6E6"/>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Облікові операції</w:t>
            </w:r>
          </w:p>
        </w:tc>
      </w:tr>
      <w:tr w:rsidR="004A1027" w:rsidRPr="00485746" w:rsidTr="006621DD">
        <w:trPr>
          <w:trHeight w:val="215"/>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3.1</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rPr>
              <w:t>Списання прав на ЦП</w:t>
            </w:r>
          </w:p>
        </w:tc>
        <w:tc>
          <w:tcPr>
            <w:tcW w:w="2580" w:type="dxa"/>
            <w:vMerge w:val="restart"/>
            <w:tcBorders>
              <w:top w:val="single" w:sz="4" w:space="0" w:color="000000"/>
              <w:left w:val="single" w:sz="4" w:space="0" w:color="000000"/>
              <w:bottom w:val="single" w:sz="4" w:space="0" w:color="000000"/>
            </w:tcBorders>
          </w:tcPr>
          <w:p w:rsidR="004A1027" w:rsidRPr="00485746" w:rsidRDefault="001E4544"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10</w:t>
            </w:r>
            <w:r w:rsidR="004A1027" w:rsidRPr="00485746">
              <w:rPr>
                <w:rFonts w:eastAsia="Arial Unicode MS"/>
                <w:kern w:val="1"/>
                <w:sz w:val="22"/>
                <w:szCs w:val="22"/>
                <w:lang w:val="uk-UA" w:eastAsia="en-US"/>
              </w:rPr>
              <w:t>0,00</w:t>
            </w:r>
          </w:p>
        </w:tc>
        <w:tc>
          <w:tcPr>
            <w:tcW w:w="2089" w:type="dxa"/>
            <w:vMerge w:val="restart"/>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одну операцію</w:t>
            </w:r>
          </w:p>
        </w:tc>
      </w:tr>
      <w:tr w:rsidR="004A1027" w:rsidRPr="00485746" w:rsidTr="006621DD">
        <w:trPr>
          <w:trHeight w:val="157"/>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3.2</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 xml:space="preserve">Зарахування ЦП </w:t>
            </w:r>
          </w:p>
        </w:tc>
        <w:tc>
          <w:tcPr>
            <w:tcW w:w="2580" w:type="dxa"/>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50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rPr>
          <w:trHeight w:val="85"/>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3.3</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 xml:space="preserve">Переказ </w:t>
            </w:r>
            <w:r w:rsidRPr="00485746">
              <w:rPr>
                <w:rFonts w:eastAsia="Arial Unicode MS"/>
                <w:kern w:val="1"/>
                <w:sz w:val="22"/>
                <w:szCs w:val="22"/>
                <w:lang w:val="uk-UA"/>
              </w:rPr>
              <w:t>прав на ЦП</w:t>
            </w:r>
          </w:p>
        </w:tc>
        <w:tc>
          <w:tcPr>
            <w:tcW w:w="2580" w:type="dxa"/>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50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rPr>
          <w:trHeight w:val="85"/>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3.4</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Блокування \ розблокування ЦП</w:t>
            </w:r>
          </w:p>
        </w:tc>
        <w:tc>
          <w:tcPr>
            <w:tcW w:w="2580" w:type="dxa"/>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50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rPr>
          <w:trHeight w:val="151"/>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3.5</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Переказ \ зарахування в наслідок операції дарування ЦП</w:t>
            </w:r>
          </w:p>
        </w:tc>
        <w:tc>
          <w:tcPr>
            <w:tcW w:w="2580" w:type="dxa"/>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50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rPr>
          <w:trHeight w:val="151"/>
        </w:trPr>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3.6</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Переказ \ зарахування  в наслідок операції застави ЦП</w:t>
            </w:r>
          </w:p>
        </w:tc>
        <w:tc>
          <w:tcPr>
            <w:tcW w:w="2580" w:type="dxa"/>
            <w:vMerge/>
            <w:tcBorders>
              <w:top w:val="single" w:sz="4" w:space="0" w:color="000000"/>
              <w:left w:val="single" w:sz="4" w:space="0" w:color="000000"/>
              <w:bottom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r w:rsidRPr="00485746">
              <w:rPr>
                <w:rFonts w:eastAsia="Arial Unicode MS"/>
                <w:kern w:val="1"/>
                <w:sz w:val="22"/>
                <w:szCs w:val="22"/>
                <w:lang w:val="uk-UA" w:eastAsia="en-US"/>
              </w:rPr>
              <w:t>50</w:t>
            </w:r>
          </w:p>
        </w:tc>
        <w:tc>
          <w:tcPr>
            <w:tcW w:w="2089" w:type="dxa"/>
            <w:vMerge/>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rPr>
                <w:rFonts w:eastAsia="Arial Unicode MS"/>
                <w:kern w:val="1"/>
                <w:sz w:val="22"/>
                <w:szCs w:val="22"/>
                <w:lang w:val="uk-UA" w:eastAsia="en-US"/>
              </w:rPr>
            </w:pP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4.</w:t>
            </w:r>
          </w:p>
        </w:tc>
        <w:tc>
          <w:tcPr>
            <w:tcW w:w="9245" w:type="dxa"/>
            <w:gridSpan w:val="3"/>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Інформаційні операції</w:t>
            </w: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4.1</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Видача виписок, довідок, звітів щодо рахунку у ЦП за запитом</w:t>
            </w:r>
          </w:p>
        </w:tc>
        <w:tc>
          <w:tcPr>
            <w:tcW w:w="2580"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10,00</w:t>
            </w: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одну операцію</w:t>
            </w: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4.2</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Передача депонентам інформації щодо операцій емітента з ЦП та надання інформації про проведення емітентом загальних зборів акціонерів</w:t>
            </w:r>
          </w:p>
        </w:tc>
        <w:tc>
          <w:tcPr>
            <w:tcW w:w="2580" w:type="dxa"/>
            <w:tcBorders>
              <w:top w:val="single" w:sz="4" w:space="0" w:color="000000"/>
              <w:left w:val="single" w:sz="4" w:space="0" w:color="000000"/>
              <w:bottom w:val="single" w:sz="4" w:space="0" w:color="000000"/>
            </w:tcBorders>
          </w:tcPr>
          <w:p w:rsidR="004A1027" w:rsidRPr="00485746" w:rsidRDefault="004A1027" w:rsidP="000C2BC7">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Врахован</w:t>
            </w:r>
            <w:r w:rsidR="000C2BC7" w:rsidRPr="00485746">
              <w:rPr>
                <w:rFonts w:eastAsia="Arial Unicode MS"/>
                <w:kern w:val="1"/>
                <w:sz w:val="22"/>
                <w:szCs w:val="22"/>
                <w:lang w:val="uk-UA" w:eastAsia="en-US"/>
              </w:rPr>
              <w:t>о</w:t>
            </w:r>
            <w:r w:rsidRPr="00485746">
              <w:rPr>
                <w:rFonts w:eastAsia="Arial Unicode MS"/>
                <w:kern w:val="1"/>
                <w:sz w:val="22"/>
                <w:szCs w:val="22"/>
                <w:lang w:val="uk-UA" w:eastAsia="en-US"/>
              </w:rPr>
              <w:t xml:space="preserve"> у вартості відкриття рахунку у ЦП</w:t>
            </w: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5.</w:t>
            </w:r>
          </w:p>
        </w:tc>
        <w:tc>
          <w:tcPr>
            <w:tcW w:w="9245" w:type="dxa"/>
            <w:gridSpan w:val="3"/>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b/>
                <w:kern w:val="1"/>
                <w:sz w:val="22"/>
                <w:szCs w:val="22"/>
                <w:lang w:val="uk-UA" w:eastAsia="en-US"/>
              </w:rPr>
            </w:pPr>
            <w:r w:rsidRPr="00485746">
              <w:rPr>
                <w:rFonts w:eastAsia="Arial Unicode MS"/>
                <w:b/>
                <w:kern w:val="1"/>
                <w:sz w:val="22"/>
                <w:szCs w:val="22"/>
                <w:lang w:val="uk-UA" w:eastAsia="en-US"/>
              </w:rPr>
              <w:t>Інші послуги</w:t>
            </w: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5.1</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Виплата доходів за ЦП</w:t>
            </w:r>
          </w:p>
        </w:tc>
        <w:tc>
          <w:tcPr>
            <w:tcW w:w="2580"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окремою угодою</w:t>
            </w: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4A1027" w:rsidRPr="00485746" w:rsidTr="006621DD">
        <w:tc>
          <w:tcPr>
            <w:tcW w:w="494" w:type="dxa"/>
            <w:tcBorders>
              <w:top w:val="single" w:sz="4" w:space="0" w:color="000000"/>
              <w:left w:val="single" w:sz="4" w:space="0" w:color="000000"/>
              <w:bottom w:val="single" w:sz="4" w:space="0" w:color="000000"/>
            </w:tcBorders>
          </w:tcPr>
          <w:p w:rsidR="004A1027" w:rsidRPr="00485746" w:rsidRDefault="000C640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5.2</w:t>
            </w:r>
          </w:p>
        </w:tc>
        <w:tc>
          <w:tcPr>
            <w:tcW w:w="4576"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Перерахування грошей по операції „поставка проти платежу”</w:t>
            </w:r>
          </w:p>
        </w:tc>
        <w:tc>
          <w:tcPr>
            <w:tcW w:w="2580" w:type="dxa"/>
            <w:tcBorders>
              <w:top w:val="single" w:sz="4" w:space="0" w:color="000000"/>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 xml:space="preserve">300,00 </w:t>
            </w:r>
          </w:p>
          <w:p w:rsidR="004A1027" w:rsidRPr="00485746" w:rsidRDefault="004A1027" w:rsidP="006621DD">
            <w:pPr>
              <w:widowControl w:val="0"/>
              <w:suppressAutoHyphens/>
              <w:rPr>
                <w:rFonts w:eastAsia="Arial Unicode MS"/>
                <w:kern w:val="1"/>
                <w:sz w:val="22"/>
                <w:szCs w:val="22"/>
                <w:lang w:val="uk-UA" w:eastAsia="en-US"/>
              </w:rPr>
            </w:pPr>
          </w:p>
        </w:tc>
        <w:tc>
          <w:tcPr>
            <w:tcW w:w="2089" w:type="dxa"/>
            <w:tcBorders>
              <w:top w:val="single" w:sz="4" w:space="0" w:color="000000"/>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одну операцію</w:t>
            </w:r>
          </w:p>
        </w:tc>
      </w:tr>
      <w:tr w:rsidR="004A1027" w:rsidRPr="00485746" w:rsidTr="006621DD">
        <w:trPr>
          <w:trHeight w:val="500"/>
        </w:trPr>
        <w:tc>
          <w:tcPr>
            <w:tcW w:w="494"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5.3</w:t>
            </w:r>
          </w:p>
        </w:tc>
        <w:tc>
          <w:tcPr>
            <w:tcW w:w="4576"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Інші операції та послуги</w:t>
            </w:r>
          </w:p>
        </w:tc>
        <w:tc>
          <w:tcPr>
            <w:tcW w:w="2580" w:type="dxa"/>
            <w:tcBorders>
              <w:left w:val="single" w:sz="4" w:space="0" w:color="000000"/>
              <w:bottom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r w:rsidRPr="00485746">
              <w:rPr>
                <w:rFonts w:eastAsia="Arial Unicode MS"/>
                <w:kern w:val="1"/>
                <w:sz w:val="22"/>
                <w:szCs w:val="22"/>
                <w:lang w:val="uk-UA" w:eastAsia="en-US"/>
              </w:rPr>
              <w:t>За домовленістю сторін</w:t>
            </w:r>
          </w:p>
        </w:tc>
        <w:tc>
          <w:tcPr>
            <w:tcW w:w="2089" w:type="dxa"/>
            <w:tcBorders>
              <w:left w:val="single" w:sz="4" w:space="0" w:color="000000"/>
              <w:bottom w:val="single" w:sz="4" w:space="0" w:color="000000"/>
              <w:right w:val="single" w:sz="4" w:space="0" w:color="000000"/>
            </w:tcBorders>
          </w:tcPr>
          <w:p w:rsidR="004A1027" w:rsidRPr="00485746" w:rsidRDefault="004A1027" w:rsidP="006621DD">
            <w:pPr>
              <w:widowControl w:val="0"/>
              <w:suppressAutoHyphens/>
              <w:snapToGrid w:val="0"/>
              <w:rPr>
                <w:rFonts w:eastAsia="Arial Unicode MS"/>
                <w:kern w:val="1"/>
                <w:sz w:val="22"/>
                <w:szCs w:val="22"/>
                <w:lang w:val="uk-UA" w:eastAsia="en-US"/>
              </w:rPr>
            </w:pPr>
          </w:p>
        </w:tc>
      </w:tr>
      <w:tr w:rsidR="0081406C" w:rsidRPr="00485746" w:rsidTr="001850D7">
        <w:tc>
          <w:tcPr>
            <w:tcW w:w="9739" w:type="dxa"/>
            <w:gridSpan w:val="4"/>
            <w:tcBorders>
              <w:top w:val="single" w:sz="4" w:space="0" w:color="000000"/>
              <w:left w:val="single" w:sz="4" w:space="0" w:color="000000"/>
              <w:bottom w:val="single" w:sz="4" w:space="0" w:color="000000"/>
              <w:right w:val="single" w:sz="4" w:space="0" w:color="000000"/>
            </w:tcBorders>
          </w:tcPr>
          <w:p w:rsidR="0081406C" w:rsidRPr="00485746" w:rsidRDefault="0081406C" w:rsidP="0081406C">
            <w:pPr>
              <w:widowControl w:val="0"/>
              <w:suppressAutoHyphens/>
              <w:snapToGrid w:val="0"/>
              <w:jc w:val="both"/>
              <w:rPr>
                <w:rFonts w:eastAsia="Arial Unicode MS"/>
                <w:b/>
                <w:kern w:val="1"/>
                <w:sz w:val="22"/>
                <w:szCs w:val="22"/>
                <w:lang w:val="uk-UA" w:eastAsia="en-US"/>
              </w:rPr>
            </w:pPr>
            <w:r w:rsidRPr="00485746">
              <w:rPr>
                <w:rFonts w:eastAsia="Arial Unicode MS"/>
                <w:b/>
                <w:kern w:val="1"/>
                <w:sz w:val="22"/>
                <w:szCs w:val="22"/>
                <w:lang w:val="uk-UA" w:eastAsia="en-US"/>
              </w:rPr>
              <w:t>Термінове виконання розпоряджень у термін 1 робочого дня обчислюється у подвійному тарифі</w:t>
            </w:r>
          </w:p>
        </w:tc>
      </w:tr>
      <w:tr w:rsidR="004A1027" w:rsidRPr="00485746" w:rsidTr="006621DD">
        <w:tc>
          <w:tcPr>
            <w:tcW w:w="9739" w:type="dxa"/>
            <w:gridSpan w:val="4"/>
            <w:tcBorders>
              <w:top w:val="single" w:sz="4" w:space="0" w:color="000000"/>
              <w:left w:val="single" w:sz="4" w:space="0" w:color="000000"/>
              <w:bottom w:val="single" w:sz="4" w:space="0" w:color="000000"/>
              <w:right w:val="single" w:sz="4" w:space="0" w:color="000000"/>
            </w:tcBorders>
          </w:tcPr>
          <w:p w:rsidR="004A1027" w:rsidRPr="00485746" w:rsidRDefault="004A1027" w:rsidP="000C6407">
            <w:pPr>
              <w:widowControl w:val="0"/>
              <w:suppressAutoHyphens/>
              <w:snapToGrid w:val="0"/>
              <w:jc w:val="both"/>
              <w:rPr>
                <w:rFonts w:eastAsia="Arial Unicode MS"/>
                <w:kern w:val="1"/>
                <w:sz w:val="22"/>
                <w:szCs w:val="22"/>
                <w:lang w:val="uk-UA" w:eastAsia="en-US"/>
              </w:rPr>
            </w:pPr>
            <w:r w:rsidRPr="00485746">
              <w:rPr>
                <w:rFonts w:eastAsia="Arial Unicode MS"/>
                <w:kern w:val="2"/>
                <w:sz w:val="22"/>
                <w:szCs w:val="22"/>
                <w:lang w:val="uk-UA" w:eastAsia="en-US"/>
              </w:rPr>
              <w:t>Розмір тарифів вказаний без урахування ПДВ. Наведені послуги не є об’єктом оподаткування ПДВ згідно п. 196.1.1 статті 196 Податкового кодексу України.</w:t>
            </w:r>
          </w:p>
        </w:tc>
      </w:tr>
    </w:tbl>
    <w:p w:rsidR="004A1027" w:rsidRPr="00485746" w:rsidRDefault="004A1027" w:rsidP="004A1027">
      <w:pPr>
        <w:ind w:firstLine="709"/>
        <w:jc w:val="both"/>
        <w:rPr>
          <w:rFonts w:eastAsia="Arial Unicode MS"/>
          <w:b/>
          <w:lang w:val="uk-UA" w:eastAsia="uk-UA"/>
        </w:rPr>
      </w:pPr>
    </w:p>
    <w:tbl>
      <w:tblPr>
        <w:tblW w:w="9796" w:type="dxa"/>
        <w:tblInd w:w="93" w:type="dxa"/>
        <w:tblLook w:val="0000" w:firstRow="0" w:lastRow="0" w:firstColumn="0" w:lastColumn="0" w:noHBand="0" w:noVBand="0"/>
      </w:tblPr>
      <w:tblGrid>
        <w:gridCol w:w="5235"/>
        <w:gridCol w:w="4561"/>
      </w:tblGrid>
      <w:tr w:rsidR="004A1027" w:rsidRPr="00485746" w:rsidTr="00F76C91">
        <w:trPr>
          <w:trHeight w:val="255"/>
        </w:trPr>
        <w:tc>
          <w:tcPr>
            <w:tcW w:w="5235" w:type="dxa"/>
            <w:vMerge w:val="restart"/>
          </w:tcPr>
          <w:p w:rsidR="004A1027" w:rsidRPr="00485746" w:rsidRDefault="004A1027" w:rsidP="006621DD">
            <w:pPr>
              <w:widowControl w:val="0"/>
              <w:suppressAutoHyphens/>
              <w:ind w:firstLine="709"/>
              <w:jc w:val="both"/>
              <w:rPr>
                <w:rFonts w:eastAsia="Arial Unicode MS"/>
                <w:b/>
                <w:kern w:val="1"/>
                <w:lang w:val="uk-UA" w:eastAsia="en-US"/>
              </w:rPr>
            </w:pPr>
            <w:r w:rsidRPr="00485746">
              <w:rPr>
                <w:rFonts w:eastAsia="Arial Unicode MS"/>
                <w:b/>
                <w:kern w:val="1"/>
                <w:lang w:val="uk-UA" w:eastAsia="en-US"/>
              </w:rPr>
              <w:t>Від Депозитарної установи:</w:t>
            </w:r>
          </w:p>
        </w:tc>
        <w:tc>
          <w:tcPr>
            <w:tcW w:w="4561" w:type="dxa"/>
          </w:tcPr>
          <w:p w:rsidR="004A1027" w:rsidRPr="00485746" w:rsidRDefault="004A1027" w:rsidP="006621DD">
            <w:pPr>
              <w:widowControl w:val="0"/>
              <w:suppressAutoHyphens/>
              <w:ind w:firstLine="709"/>
              <w:jc w:val="both"/>
              <w:rPr>
                <w:rFonts w:eastAsia="Arial Unicode MS"/>
                <w:b/>
                <w:kern w:val="1"/>
                <w:lang w:val="uk-UA" w:eastAsia="en-US"/>
              </w:rPr>
            </w:pPr>
            <w:r w:rsidRPr="00485746">
              <w:rPr>
                <w:rFonts w:eastAsia="Arial Unicode MS"/>
                <w:b/>
                <w:kern w:val="1"/>
                <w:lang w:val="uk-UA" w:eastAsia="en-US"/>
              </w:rPr>
              <w:t>Від Депонента:</w:t>
            </w:r>
          </w:p>
        </w:tc>
      </w:tr>
      <w:tr w:rsidR="004A1027" w:rsidRPr="00485746" w:rsidTr="00F76C91">
        <w:trPr>
          <w:trHeight w:val="255"/>
        </w:trPr>
        <w:tc>
          <w:tcPr>
            <w:tcW w:w="5235" w:type="dxa"/>
            <w:vMerge/>
            <w:vAlign w:val="center"/>
          </w:tcPr>
          <w:p w:rsidR="004A1027" w:rsidRPr="00485746" w:rsidRDefault="004A1027" w:rsidP="006621DD">
            <w:pPr>
              <w:widowControl w:val="0"/>
              <w:suppressAutoHyphens/>
              <w:ind w:firstLine="709"/>
              <w:jc w:val="both"/>
              <w:rPr>
                <w:rFonts w:eastAsia="Arial Unicode MS"/>
                <w:kern w:val="1"/>
                <w:lang w:val="uk-UA" w:eastAsia="en-US"/>
              </w:rPr>
            </w:pPr>
          </w:p>
        </w:tc>
        <w:tc>
          <w:tcPr>
            <w:tcW w:w="4561" w:type="dxa"/>
          </w:tcPr>
          <w:p w:rsidR="004A1027" w:rsidRPr="00485746" w:rsidRDefault="004A1027" w:rsidP="006621DD">
            <w:pPr>
              <w:widowControl w:val="0"/>
              <w:suppressAutoHyphens/>
              <w:ind w:firstLine="709"/>
              <w:jc w:val="both"/>
              <w:rPr>
                <w:rFonts w:eastAsia="Arial Unicode MS"/>
                <w:kern w:val="1"/>
                <w:lang w:val="uk-UA" w:eastAsia="en-US"/>
              </w:rPr>
            </w:pPr>
          </w:p>
        </w:tc>
      </w:tr>
      <w:tr w:rsidR="004A1027" w:rsidRPr="00485746" w:rsidTr="00F76C91">
        <w:trPr>
          <w:trHeight w:val="276"/>
        </w:trPr>
        <w:tc>
          <w:tcPr>
            <w:tcW w:w="5235" w:type="dxa"/>
          </w:tcPr>
          <w:p w:rsidR="004A1027" w:rsidRPr="00485746" w:rsidRDefault="004A1027" w:rsidP="006621DD">
            <w:pPr>
              <w:widowControl w:val="0"/>
              <w:suppressAutoHyphens/>
              <w:ind w:firstLine="709"/>
              <w:jc w:val="both"/>
              <w:rPr>
                <w:rFonts w:eastAsia="Arial Unicode MS"/>
                <w:kern w:val="1"/>
                <w:lang w:val="uk-UA" w:eastAsia="en-US"/>
              </w:rPr>
            </w:pPr>
            <w:r w:rsidRPr="00485746">
              <w:rPr>
                <w:rFonts w:eastAsia="Arial Unicode MS"/>
                <w:kern w:val="1"/>
                <w:lang w:val="uk-UA" w:eastAsia="en-US"/>
              </w:rPr>
              <w:t xml:space="preserve">_____________________ </w:t>
            </w:r>
          </w:p>
        </w:tc>
        <w:tc>
          <w:tcPr>
            <w:tcW w:w="4561" w:type="dxa"/>
          </w:tcPr>
          <w:p w:rsidR="004A1027" w:rsidRPr="00485746" w:rsidRDefault="004A1027" w:rsidP="006621DD">
            <w:pPr>
              <w:widowControl w:val="0"/>
              <w:suppressAutoHyphens/>
              <w:ind w:firstLine="709"/>
              <w:jc w:val="both"/>
              <w:rPr>
                <w:rFonts w:eastAsia="Arial Unicode MS"/>
                <w:kern w:val="1"/>
                <w:lang w:val="uk-UA" w:eastAsia="en-US"/>
              </w:rPr>
            </w:pPr>
            <w:r w:rsidRPr="00485746">
              <w:rPr>
                <w:rFonts w:eastAsia="Arial Unicode MS"/>
                <w:kern w:val="1"/>
                <w:lang w:val="uk-UA" w:eastAsia="en-US"/>
              </w:rPr>
              <w:t xml:space="preserve">___________________________ </w:t>
            </w:r>
            <w:bookmarkStart w:id="346" w:name="name2"/>
            <w:bookmarkEnd w:id="346"/>
          </w:p>
        </w:tc>
      </w:tr>
    </w:tbl>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82387A" w:rsidRPr="00485746" w:rsidRDefault="0082387A" w:rsidP="004A1027">
      <w:pPr>
        <w:ind w:firstLine="709"/>
        <w:jc w:val="center"/>
        <w:rPr>
          <w:b/>
          <w:lang w:val="uk-UA"/>
        </w:rPr>
      </w:pPr>
    </w:p>
    <w:p w:rsidR="004A1027" w:rsidRPr="00485746" w:rsidRDefault="004A1027" w:rsidP="004A1027">
      <w:pPr>
        <w:ind w:firstLine="709"/>
        <w:jc w:val="center"/>
        <w:rPr>
          <w:b/>
          <w:lang w:val="uk-UA"/>
        </w:rPr>
      </w:pPr>
      <w:r w:rsidRPr="00485746">
        <w:rPr>
          <w:b/>
          <w:lang w:val="uk-UA"/>
        </w:rPr>
        <w:t>Додатки. Форми вхідних та вихідних документів</w:t>
      </w:r>
    </w:p>
    <w:p w:rsidR="00EA4C09" w:rsidRPr="00485746" w:rsidRDefault="00EA4C09" w:rsidP="00EA4C09">
      <w:pPr>
        <w:pStyle w:val="a6"/>
        <w:ind w:firstLine="709"/>
        <w:jc w:val="center"/>
        <w:rPr>
          <w:rFonts w:ascii="Times New Roman" w:hAnsi="Times New Roman"/>
          <w:sz w:val="24"/>
          <w:szCs w:val="24"/>
          <w:lang w:val="uk-UA"/>
        </w:rPr>
      </w:pPr>
    </w:p>
    <w:p w:rsidR="00EA4C09" w:rsidRPr="00485746" w:rsidRDefault="00EA4C09" w:rsidP="0066794B">
      <w:pPr>
        <w:rPr>
          <w:rFonts w:ascii="Verdana" w:hAnsi="Verdana" w:cs="Verdana"/>
          <w:sz w:val="16"/>
          <w:szCs w:val="16"/>
          <w:lang w:val="en-US"/>
        </w:rPr>
      </w:pPr>
      <w:r w:rsidRPr="00485746">
        <w:rPr>
          <w:rFonts w:ascii="Verdana" w:hAnsi="Verdana" w:cs="Verdana"/>
          <w:sz w:val="16"/>
          <w:szCs w:val="16"/>
          <w:lang w:val="uk-UA"/>
        </w:rPr>
        <w:t>Додаток № 1</w:t>
      </w:r>
    </w:p>
    <w:p w:rsidR="00EA4C09" w:rsidRPr="00485746" w:rsidRDefault="00EA4C09" w:rsidP="00EA4C09">
      <w:pPr>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uk-UA"/>
        </w:rPr>
      </w:pPr>
    </w:p>
    <w:tbl>
      <w:tblPr>
        <w:tblW w:w="0" w:type="auto"/>
        <w:tblLook w:val="01E0" w:firstRow="1" w:lastRow="1" w:firstColumn="1" w:lastColumn="1" w:noHBand="0" w:noVBand="0"/>
      </w:tblPr>
      <w:tblGrid>
        <w:gridCol w:w="4939"/>
        <w:gridCol w:w="4915"/>
      </w:tblGrid>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вих. № __________</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від __ __________ 20___ р</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bl>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Заява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на відкриття рахунку в цінних паперах</w:t>
      </w:r>
    </w:p>
    <w:p w:rsidR="00EA4C09" w:rsidRPr="00485746" w:rsidRDefault="00EA4C09" w:rsidP="00EA4C09">
      <w:pPr>
        <w:jc w:val="center"/>
        <w:rPr>
          <w:rFonts w:ascii="Verdana" w:hAnsi="Verdana" w:cs="Verdana"/>
          <w:sz w:val="20"/>
          <w:szCs w:val="20"/>
          <w:lang w:val="uk-UA"/>
        </w:rPr>
      </w:pPr>
      <w:r w:rsidRPr="00485746">
        <w:rPr>
          <w:rFonts w:ascii="Verdana" w:hAnsi="Verdana" w:cs="Verdana"/>
          <w:sz w:val="20"/>
          <w:szCs w:val="20"/>
          <w:lang w:val="uk-UA"/>
        </w:rPr>
        <w:t>(юридична особа)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6089"/>
      </w:tblGrid>
      <w:tr w:rsidR="00435826" w:rsidRPr="00485746" w:rsidTr="00435826">
        <w:tc>
          <w:tcPr>
            <w:tcW w:w="3482" w:type="dxa"/>
            <w:shd w:val="clear" w:color="auto" w:fill="auto"/>
          </w:tcPr>
          <w:p w:rsidR="00435826" w:rsidRPr="00485746" w:rsidRDefault="00435826" w:rsidP="00443ED2">
            <w:pPr>
              <w:ind w:left="-11" w:right="139" w:firstLine="11"/>
              <w:jc w:val="both"/>
              <w:rPr>
                <w:b/>
                <w:w w:val="90"/>
                <w:sz w:val="16"/>
                <w:szCs w:val="16"/>
                <w:lang w:val="uk-UA" w:eastAsia="uk-UA"/>
              </w:rPr>
            </w:pPr>
            <w:r w:rsidRPr="00485746">
              <w:rPr>
                <w:b/>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6089" w:type="dxa"/>
            <w:shd w:val="clear" w:color="auto" w:fill="auto"/>
          </w:tcPr>
          <w:p w:rsidR="00435826" w:rsidRPr="00485746" w:rsidRDefault="00435826" w:rsidP="001D3AA7">
            <w:pPr>
              <w:rPr>
                <w:sz w:val="16"/>
                <w:szCs w:val="16"/>
                <w:lang w:val="uk-UA"/>
              </w:rPr>
            </w:pPr>
          </w:p>
        </w:tc>
      </w:tr>
      <w:tr w:rsidR="00435826" w:rsidRPr="00485746" w:rsidTr="00435826">
        <w:tc>
          <w:tcPr>
            <w:tcW w:w="3482" w:type="dxa"/>
            <w:shd w:val="clear" w:color="auto" w:fill="auto"/>
          </w:tcPr>
          <w:p w:rsidR="00435826" w:rsidRPr="00485746" w:rsidRDefault="00435826" w:rsidP="00443ED2">
            <w:pPr>
              <w:ind w:left="-11" w:right="139" w:firstLine="11"/>
              <w:jc w:val="both"/>
              <w:rPr>
                <w:b/>
                <w:w w:val="90"/>
                <w:sz w:val="16"/>
                <w:szCs w:val="16"/>
                <w:lang w:val="uk-UA" w:eastAsia="uk-UA"/>
              </w:rPr>
            </w:pPr>
            <w:r w:rsidRPr="00485746">
              <w:rPr>
                <w:b/>
                <w:sz w:val="16"/>
                <w:szCs w:val="16"/>
                <w:lang w:val="uk-UA" w:eastAsia="uk-UA"/>
              </w:rPr>
              <w:t>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w:t>
            </w:r>
          </w:p>
        </w:tc>
        <w:tc>
          <w:tcPr>
            <w:tcW w:w="6089" w:type="dxa"/>
            <w:shd w:val="clear" w:color="auto" w:fill="auto"/>
          </w:tcPr>
          <w:p w:rsidR="00435826" w:rsidRPr="00485746" w:rsidRDefault="00435826" w:rsidP="001D3AA7">
            <w:pPr>
              <w:rPr>
                <w:sz w:val="16"/>
                <w:szCs w:val="16"/>
                <w:lang w:val="uk-UA"/>
              </w:rPr>
            </w:pPr>
          </w:p>
        </w:tc>
      </w:tr>
    </w:tbl>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Просимо відкрити рахунок в цінних паперах для зберігання, обліку і проведення операцій з цінними папер</w:t>
      </w:r>
      <w:r w:rsidRPr="00485746">
        <w:rPr>
          <w:rFonts w:ascii="Verdana" w:hAnsi="Verdana" w:cs="Verdana"/>
          <w:sz w:val="16"/>
          <w:szCs w:val="16"/>
        </w:rPr>
        <w:t>а</w:t>
      </w:r>
      <w:r w:rsidRPr="00485746">
        <w:rPr>
          <w:rFonts w:ascii="Verdana" w:hAnsi="Verdana" w:cs="Verdana"/>
          <w:sz w:val="16"/>
          <w:szCs w:val="16"/>
          <w:lang w:val="uk-UA"/>
        </w:rPr>
        <w:t>ми.</w:t>
      </w:r>
    </w:p>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З умовами депозитарного обслуговування депонентів ознайомлені і зобов’язуємося їх повністю виконувати. Довіряємо здійснювати операції по своєму рахунку в цінних паперах згідно цих умов.</w:t>
      </w:r>
    </w:p>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Ми гарантуємо, що всі цінні папери, які будуть депонуватися на вказаному рахунку, належать нам на праві власності відповідно до діючого законодавства.</w:t>
      </w:r>
    </w:p>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 xml:space="preserve">З </w:t>
      </w:r>
      <w:r w:rsidRPr="00485746">
        <w:rPr>
          <w:rFonts w:ascii="Verdana" w:hAnsi="Verdana"/>
          <w:sz w:val="16"/>
          <w:szCs w:val="16"/>
          <w:lang w:val="uk-UA"/>
        </w:rPr>
        <w:t>інформацію, зазначену у частині другій статті 12 Закону України "Про фінансові послуги та державне регулювання ринків фінансових послуг" ознайомлені.</w:t>
      </w:r>
    </w:p>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До заяви додаємо необхідні для відкриття рахунку в цінних паперах документи: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pStyle w:val="af1"/>
        <w:numPr>
          <w:ilvl w:val="0"/>
          <w:numId w:val="25"/>
        </w:numPr>
        <w:spacing w:before="0" w:beforeAutospacing="0" w:after="0" w:afterAutospacing="0"/>
        <w:jc w:val="both"/>
        <w:rPr>
          <w:rFonts w:ascii="Verdana" w:hAnsi="Verdana"/>
          <w:sz w:val="16"/>
          <w:szCs w:val="16"/>
        </w:rPr>
      </w:pPr>
      <w:r w:rsidRPr="00485746">
        <w:rPr>
          <w:rFonts w:ascii="Verdana" w:hAnsi="Verdana"/>
          <w:sz w:val="16"/>
          <w:szCs w:val="16"/>
        </w:rPr>
        <w:t>анкета рахунку в цінних паперах;</w:t>
      </w:r>
    </w:p>
    <w:p w:rsidR="00EA4C09" w:rsidRPr="00485746" w:rsidRDefault="00EA4C09" w:rsidP="00EA4C09">
      <w:pPr>
        <w:pStyle w:val="af1"/>
        <w:numPr>
          <w:ilvl w:val="0"/>
          <w:numId w:val="25"/>
        </w:numPr>
        <w:spacing w:before="0" w:beforeAutospacing="0" w:after="0" w:afterAutospacing="0"/>
        <w:jc w:val="both"/>
        <w:rPr>
          <w:rFonts w:ascii="Verdana" w:hAnsi="Verdana"/>
          <w:sz w:val="16"/>
          <w:szCs w:val="16"/>
        </w:rPr>
      </w:pPr>
      <w:r w:rsidRPr="00485746">
        <w:rPr>
          <w:rFonts w:ascii="Verdana" w:hAnsi="Verdana"/>
          <w:sz w:val="16"/>
          <w:szCs w:val="16"/>
        </w:rPr>
        <w:t>копія зареєстрованого установчого документа;</w:t>
      </w:r>
    </w:p>
    <w:p w:rsidR="00EA4C09" w:rsidRPr="00485746" w:rsidRDefault="00EA4C09" w:rsidP="00EA4C09">
      <w:pPr>
        <w:pStyle w:val="af1"/>
        <w:numPr>
          <w:ilvl w:val="0"/>
          <w:numId w:val="25"/>
        </w:numPr>
        <w:spacing w:before="0" w:beforeAutospacing="0" w:after="0" w:afterAutospacing="0"/>
        <w:jc w:val="both"/>
        <w:rPr>
          <w:rFonts w:ascii="Verdana" w:hAnsi="Verdana"/>
          <w:sz w:val="16"/>
          <w:szCs w:val="16"/>
        </w:rPr>
      </w:pPr>
      <w:r w:rsidRPr="00485746">
        <w:rPr>
          <w:rFonts w:ascii="Verdana" w:hAnsi="Verdana"/>
          <w:sz w:val="16"/>
          <w:szCs w:val="16"/>
        </w:rPr>
        <w:t>копії документів, що підтверджують призначення на посаду осіб, що мають право діяти від імені юридичної особи без довіреності;</w:t>
      </w:r>
    </w:p>
    <w:p w:rsidR="00EA4C09" w:rsidRPr="00485746" w:rsidRDefault="00EA4C09" w:rsidP="00EA4C09">
      <w:pPr>
        <w:pStyle w:val="af1"/>
        <w:numPr>
          <w:ilvl w:val="0"/>
          <w:numId w:val="25"/>
        </w:numPr>
        <w:spacing w:before="0" w:beforeAutospacing="0" w:after="0" w:afterAutospacing="0"/>
        <w:jc w:val="both"/>
        <w:rPr>
          <w:rFonts w:ascii="Verdana" w:hAnsi="Verdana"/>
          <w:sz w:val="16"/>
          <w:szCs w:val="16"/>
        </w:rPr>
      </w:pPr>
      <w:r w:rsidRPr="00485746">
        <w:rPr>
          <w:rFonts w:ascii="Verdana" w:hAnsi="Verdana"/>
          <w:sz w:val="16"/>
          <w:szCs w:val="16"/>
        </w:rPr>
        <w:t>оригінал або копія документа, що містить інформацію щодо реквізитів банку, в якому відкрито поточний рахунок, та номер цього рахунку;</w:t>
      </w:r>
    </w:p>
    <w:p w:rsidR="00EA4C09" w:rsidRPr="00485746" w:rsidRDefault="00EA4C09" w:rsidP="00EA4C09">
      <w:pPr>
        <w:pStyle w:val="af1"/>
        <w:numPr>
          <w:ilvl w:val="0"/>
          <w:numId w:val="25"/>
        </w:numPr>
        <w:spacing w:before="0" w:beforeAutospacing="0" w:after="0" w:afterAutospacing="0"/>
        <w:jc w:val="both"/>
        <w:rPr>
          <w:rFonts w:ascii="Verdana" w:hAnsi="Verdana"/>
          <w:sz w:val="16"/>
          <w:szCs w:val="16"/>
        </w:rPr>
      </w:pPr>
      <w:r w:rsidRPr="00485746">
        <w:rPr>
          <w:rFonts w:ascii="Verdana" w:hAnsi="Verdana"/>
          <w:sz w:val="16"/>
          <w:szCs w:val="16"/>
        </w:rPr>
        <w:t xml:space="preserve">картка із зразками підписів розпорядників рахунку в цінних паперах та відбитка печатки, затверджена керівником або іншою уповноваженою особою юридичної особи. </w:t>
      </w:r>
    </w:p>
    <w:p w:rsidR="00EA4C09" w:rsidRPr="00485746" w:rsidRDefault="00EA4C09" w:rsidP="00EA4C09">
      <w:pPr>
        <w:ind w:left="284"/>
        <w:jc w:val="both"/>
        <w:rPr>
          <w:rFonts w:ascii="Verdana" w:hAnsi="Verdana" w:cs="Verdana"/>
          <w:sz w:val="16"/>
          <w:szCs w:val="16"/>
          <w:lang w:val="uk-UA"/>
        </w:rPr>
      </w:pPr>
    </w:p>
    <w:p w:rsidR="00EA4C09" w:rsidRPr="00485746" w:rsidRDefault="00EA4C09" w:rsidP="00EA4C09">
      <w:pPr>
        <w:numPr>
          <w:ilvl w:val="0"/>
          <w:numId w:val="15"/>
        </w:numPr>
        <w:jc w:val="both"/>
        <w:rPr>
          <w:rFonts w:ascii="Verdana" w:hAnsi="Verdana" w:cs="Verdana"/>
          <w:sz w:val="16"/>
          <w:szCs w:val="16"/>
          <w:lang w:val="uk-UA"/>
        </w:rPr>
      </w:pPr>
      <w:r w:rsidRPr="00485746">
        <w:rPr>
          <w:rFonts w:ascii="Verdana" w:hAnsi="Verdana" w:cs="Verdana"/>
          <w:sz w:val="16"/>
          <w:szCs w:val="16"/>
          <w:lang w:val="uk-UA"/>
        </w:rPr>
        <w:t>Зобов’язуємося на протязі 5 днів сповістити про всі зміни в документах, які надаються для відкриття рахунку в цінних паперах.</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tabs>
          <w:tab w:val="left" w:pos="2085"/>
        </w:tabs>
        <w:ind w:firstLine="708"/>
        <w:jc w:val="both"/>
        <w:rPr>
          <w:rFonts w:ascii="Verdana" w:hAnsi="Verdana" w:cs="Verdana"/>
          <w:b/>
          <w:bCs/>
          <w:sz w:val="16"/>
          <w:szCs w:val="16"/>
          <w:lang w:val="uk-UA"/>
        </w:rPr>
      </w:pPr>
      <w:r w:rsidRPr="00485746">
        <w:rPr>
          <w:rFonts w:ascii="Verdana" w:hAnsi="Verdana" w:cs="Verdana"/>
          <w:b/>
          <w:bCs/>
          <w:sz w:val="16"/>
          <w:szCs w:val="16"/>
          <w:lang w:val="uk-UA"/>
        </w:rPr>
        <w:tab/>
      </w:r>
    </w:p>
    <w:p w:rsidR="00EA4C09" w:rsidRPr="00485746" w:rsidRDefault="00EA4C09" w:rsidP="00EA4C09">
      <w:pPr>
        <w:ind w:firstLine="708"/>
        <w:jc w:val="both"/>
        <w:rPr>
          <w:rFonts w:ascii="Verdana" w:hAnsi="Verdana" w:cs="Verdana"/>
          <w:b/>
          <w:bCs/>
          <w:sz w:val="16"/>
          <w:szCs w:val="16"/>
          <w:lang w:val="uk-UA"/>
        </w:rPr>
      </w:pPr>
    </w:p>
    <w:p w:rsidR="00EA4C09" w:rsidRPr="00485746" w:rsidRDefault="00EA4C09" w:rsidP="00EA4C09">
      <w:pPr>
        <w:ind w:firstLine="708"/>
        <w:jc w:val="both"/>
        <w:rPr>
          <w:rFonts w:ascii="Verdana" w:hAnsi="Verdana" w:cs="Verdana"/>
          <w:sz w:val="16"/>
          <w:szCs w:val="16"/>
          <w:lang w:val="uk-UA"/>
        </w:rPr>
      </w:pPr>
      <w:r w:rsidRPr="00485746">
        <w:rPr>
          <w:rFonts w:ascii="Verdana" w:hAnsi="Verdana" w:cs="Verdana"/>
          <w:b/>
          <w:bCs/>
          <w:sz w:val="16"/>
          <w:szCs w:val="16"/>
          <w:lang w:val="uk-UA"/>
        </w:rPr>
        <w:t xml:space="preserve">Уповноважена особа </w:t>
      </w:r>
      <w:r w:rsidRPr="00485746">
        <w:rPr>
          <w:rFonts w:ascii="Verdana" w:hAnsi="Verdana" w:cs="Verdana"/>
          <w:sz w:val="16"/>
          <w:szCs w:val="16"/>
          <w:lang w:val="uk-UA"/>
        </w:rPr>
        <w:t>_________________</w:t>
      </w:r>
      <w:r w:rsidRPr="00485746">
        <w:rPr>
          <w:rFonts w:ascii="Verdana" w:hAnsi="Verdana" w:cs="Verdana"/>
          <w:sz w:val="16"/>
          <w:szCs w:val="16"/>
          <w:lang w:val="uk-UA"/>
        </w:rPr>
        <w:tab/>
        <w:t>________________________</w:t>
      </w: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t xml:space="preserve">   </w:t>
      </w:r>
      <w:r w:rsidRPr="00485746">
        <w:rPr>
          <w:rFonts w:ascii="Verdana" w:hAnsi="Verdana" w:cs="Verdana"/>
          <w:sz w:val="16"/>
          <w:szCs w:val="16"/>
          <w:lang w:val="uk-UA"/>
        </w:rPr>
        <w:t>П.І.Б.</w:t>
      </w:r>
    </w:p>
    <w:p w:rsidR="00EA4C09" w:rsidRPr="00485746" w:rsidRDefault="00EA4C09" w:rsidP="00EA4C09">
      <w:pPr>
        <w:jc w:val="both"/>
        <w:rPr>
          <w:rFonts w:ascii="Verdana" w:hAnsi="Verdana"/>
          <w:b/>
          <w:sz w:val="17"/>
          <w:szCs w:val="17"/>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sz w:val="16"/>
          <w:szCs w:val="16"/>
          <w:lang w:val="uk-UA"/>
        </w:rPr>
        <w:t>М.П.</w:t>
      </w:r>
      <w:r w:rsidRPr="00485746">
        <w:rPr>
          <w:rFonts w:ascii="Verdana" w:hAnsi="Verdana"/>
          <w:b/>
          <w:sz w:val="17"/>
          <w:szCs w:val="17"/>
          <w:lang w:val="uk-UA"/>
        </w:rPr>
        <w:t xml:space="preserve"> *</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Відмітки депозитарної установи: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Підстава для відкриття рахунку в цінних паперах:</w:t>
      </w:r>
    </w:p>
    <w:tbl>
      <w:tblPr>
        <w:tblW w:w="0" w:type="auto"/>
        <w:tblLook w:val="01E0" w:firstRow="1" w:lastRow="1" w:firstColumn="1" w:lastColumn="1" w:noHBand="0" w:noVBand="0"/>
      </w:tblPr>
      <w:tblGrid>
        <w:gridCol w:w="9758"/>
      </w:tblGrid>
      <w:tr w:rsidR="00EA4C09" w:rsidRPr="00485746" w:rsidTr="001D3AA7">
        <w:trPr>
          <w:trHeight w:val="545"/>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ДОГОВІР № _____________________________ від ___  __________ 20_ р.</w:t>
            </w:r>
          </w:p>
        </w:tc>
      </w:tr>
      <w:tr w:rsidR="00EA4C09" w:rsidRPr="00485746" w:rsidTr="001D3AA7">
        <w:trPr>
          <w:trHeight w:val="449"/>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Дата відкриття та номер рахунку в цінних паперах:_______________ 20__ р., № _______________</w:t>
            </w:r>
          </w:p>
        </w:tc>
      </w:tr>
    </w:tbl>
    <w:p w:rsidR="00EA4C09" w:rsidRPr="00485746" w:rsidRDefault="00EA4C09" w:rsidP="00EA4C09">
      <w:pPr>
        <w:jc w:val="both"/>
        <w:rPr>
          <w:rFonts w:ascii="Verdana" w:hAnsi="Verdana" w:cs="Verdana"/>
          <w:b/>
          <w:bCs/>
          <w:sz w:val="16"/>
          <w:szCs w:val="16"/>
          <w:lang w:val="en-US"/>
        </w:rPr>
      </w:pPr>
    </w:p>
    <w:tbl>
      <w:tblPr>
        <w:tblW w:w="9690"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05"/>
        <w:gridCol w:w="2736"/>
        <w:gridCol w:w="3249"/>
      </w:tblGrid>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запису у журналі адміністративних операцій</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 __________________ </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___ ______________ 20__ р.</w:t>
            </w:r>
          </w:p>
        </w:tc>
      </w:tr>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Відповідальна особа</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підпис</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ПІБ</w:t>
            </w:r>
          </w:p>
        </w:tc>
      </w:tr>
    </w:tbl>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br w:type="page"/>
      </w:r>
      <w:r w:rsidRPr="00485746">
        <w:rPr>
          <w:rFonts w:ascii="Verdana" w:hAnsi="Verdana" w:cs="Verdana"/>
          <w:sz w:val="16"/>
          <w:szCs w:val="16"/>
          <w:lang w:val="uk-UA"/>
        </w:rPr>
        <w:t>Додаток № 2</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uk-UA"/>
        </w:rPr>
      </w:pPr>
      <w:r w:rsidRPr="00485746">
        <w:rPr>
          <w:rFonts w:ascii="Verdana" w:hAnsi="Verdana" w:cs="Verdana"/>
          <w:sz w:val="16"/>
          <w:szCs w:val="16"/>
          <w:lang w:val="uk-UA"/>
        </w:rPr>
        <w:t xml:space="preserve"> </w:t>
      </w:r>
    </w:p>
    <w:tbl>
      <w:tblPr>
        <w:tblW w:w="0" w:type="auto"/>
        <w:tblLook w:val="01E0" w:firstRow="1" w:lastRow="1" w:firstColumn="1" w:lastColumn="1" w:noHBand="0" w:noVBand="0"/>
      </w:tblPr>
      <w:tblGrid>
        <w:gridCol w:w="4939"/>
        <w:gridCol w:w="4915"/>
      </w:tblGrid>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вих. № __________</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від __ __________ 20___ р</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bl>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Заява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на відкриття рахунку в цінних паперах</w:t>
      </w:r>
    </w:p>
    <w:p w:rsidR="00EA4C09" w:rsidRPr="00485746" w:rsidRDefault="00EA4C09" w:rsidP="00EA4C09">
      <w:pPr>
        <w:jc w:val="center"/>
        <w:rPr>
          <w:rFonts w:ascii="Verdana" w:hAnsi="Verdana" w:cs="Verdana"/>
          <w:sz w:val="20"/>
          <w:szCs w:val="20"/>
          <w:lang w:val="uk-UA"/>
        </w:rPr>
      </w:pPr>
      <w:r w:rsidRPr="00485746">
        <w:rPr>
          <w:rFonts w:ascii="Verdana" w:hAnsi="Verdana" w:cs="Verdana"/>
          <w:sz w:val="20"/>
          <w:szCs w:val="20"/>
          <w:lang w:val="uk-UA"/>
        </w:rPr>
        <w:t>(</w:t>
      </w:r>
      <w:r w:rsidRPr="00485746">
        <w:rPr>
          <w:rFonts w:ascii="Verdana" w:hAnsi="Verdana"/>
          <w:sz w:val="20"/>
          <w:szCs w:val="20"/>
          <w:lang w:val="uk-UA"/>
        </w:rPr>
        <w:t>держава Україна</w:t>
      </w:r>
      <w:r w:rsidRPr="00485746">
        <w:rPr>
          <w:rFonts w:ascii="Verdana" w:hAnsi="Verdana" w:cs="Verdana"/>
          <w:sz w:val="20"/>
          <w:szCs w:val="20"/>
          <w:lang w:val="uk-U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7"/>
        <w:gridCol w:w="7541"/>
      </w:tblGrid>
      <w:tr w:rsidR="00EA4C09" w:rsidRPr="00485746" w:rsidTr="001D3AA7">
        <w:tc>
          <w:tcPr>
            <w:tcW w:w="2217" w:type="dxa"/>
            <w:tcBorders>
              <w:top w:val="single" w:sz="12" w:space="0" w:color="auto"/>
              <w:left w:val="single" w:sz="12" w:space="0" w:color="auto"/>
              <w:bottom w:val="single" w:sz="6" w:space="0" w:color="auto"/>
              <w:right w:val="single" w:sz="6"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Повне найменування</w:t>
            </w:r>
          </w:p>
        </w:tc>
        <w:tc>
          <w:tcPr>
            <w:tcW w:w="7541" w:type="dxa"/>
            <w:tcBorders>
              <w:top w:val="single" w:sz="12"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(Суб</w:t>
            </w:r>
            <w:r w:rsidRPr="00485746">
              <w:rPr>
                <w:sz w:val="16"/>
                <w:szCs w:val="16"/>
                <w:lang w:val="en-US"/>
              </w:rPr>
              <w:t>`</w:t>
            </w:r>
            <w:r w:rsidRPr="00485746">
              <w:rPr>
                <w:sz w:val="16"/>
                <w:szCs w:val="16"/>
                <w:lang w:val="uk-UA"/>
              </w:rPr>
              <w:t>єкт управління, що ініціює депозитарну операцію:_____________)</w:t>
            </w:r>
          </w:p>
        </w:tc>
      </w:tr>
      <w:tr w:rsidR="00EA4C09" w:rsidRPr="00485746" w:rsidTr="001D3AA7">
        <w:tc>
          <w:tcPr>
            <w:tcW w:w="2217" w:type="dxa"/>
            <w:tcBorders>
              <w:top w:val="single" w:sz="6" w:space="0" w:color="auto"/>
              <w:left w:val="single" w:sz="12" w:space="0" w:color="auto"/>
              <w:bottom w:val="single" w:sz="12" w:space="0" w:color="auto"/>
              <w:right w:val="single" w:sz="6"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 xml:space="preserve">Код за ЄДРПОУ (якщо </w:t>
            </w:r>
            <w:r w:rsidRPr="00485746">
              <w:rPr>
                <w:b/>
                <w:sz w:val="16"/>
                <w:szCs w:val="16"/>
              </w:rPr>
              <w:t>суб'єкт управління, який виконує функції з управління цінними паперами</w:t>
            </w:r>
            <w:r w:rsidRPr="00485746">
              <w:rPr>
                <w:b/>
                <w:sz w:val="16"/>
                <w:szCs w:val="16"/>
                <w:lang w:val="uk-UA"/>
              </w:rPr>
              <w:t xml:space="preserve"> є юридичною особою)</w:t>
            </w:r>
          </w:p>
        </w:tc>
        <w:tc>
          <w:tcPr>
            <w:tcW w:w="7541" w:type="dxa"/>
            <w:tcBorders>
              <w:top w:val="single" w:sz="6" w:space="0" w:color="auto"/>
              <w:left w:val="single" w:sz="6" w:space="0" w:color="auto"/>
              <w:bottom w:val="single" w:sz="12" w:space="0" w:color="auto"/>
              <w:right w:val="single" w:sz="12"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(Суб</w:t>
            </w:r>
            <w:r w:rsidRPr="00485746">
              <w:rPr>
                <w:sz w:val="16"/>
                <w:szCs w:val="16"/>
                <w:lang w:val="en-US"/>
              </w:rPr>
              <w:t>`</w:t>
            </w:r>
            <w:r w:rsidRPr="00485746">
              <w:rPr>
                <w:sz w:val="16"/>
                <w:szCs w:val="16"/>
                <w:lang w:val="uk-UA"/>
              </w:rPr>
              <w:t>єкт управління, що ініціює депозитарну операцію:____________)</w:t>
            </w:r>
          </w:p>
        </w:tc>
      </w:tr>
    </w:tbl>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Просимо відкрити рахунок в цінних паперах для зберігання, обліку і проведення операцій з цінними паперами.</w:t>
      </w:r>
    </w:p>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З умовами депозитарного обслуговування депонентів ознайомлені і зобов’язуємося їх повністю виконувати. Довіряємо здійснювати операції по своєму рахунку в цінних паперах згідно цих умов.</w:t>
      </w:r>
    </w:p>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Ми гарантуємо, що всі цінні папери, які будуть депонуватися на вказаному рахунку, належать нам на праві власності відповідно до діючого законодавства.</w:t>
      </w:r>
    </w:p>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 xml:space="preserve">З </w:t>
      </w:r>
      <w:r w:rsidRPr="00485746">
        <w:rPr>
          <w:rFonts w:ascii="Verdana" w:hAnsi="Verdana"/>
          <w:sz w:val="16"/>
          <w:szCs w:val="16"/>
          <w:lang w:val="uk-UA"/>
        </w:rPr>
        <w:t>інформацію, зазначену у частині другій статті 12 Закону України "Про фінансові послуги та державне регулювання ринків фінансових послуг" ознайомлені.</w:t>
      </w:r>
    </w:p>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До заяви додаємо необхідні для відкриття рахунку в цінних паперах документи: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pStyle w:val="af1"/>
        <w:numPr>
          <w:ilvl w:val="0"/>
          <w:numId w:val="24"/>
        </w:numPr>
        <w:tabs>
          <w:tab w:val="left" w:pos="709"/>
        </w:tabs>
        <w:spacing w:before="0" w:beforeAutospacing="0" w:after="0" w:afterAutospacing="0"/>
        <w:ind w:left="709" w:hanging="425"/>
        <w:jc w:val="both"/>
        <w:rPr>
          <w:rFonts w:ascii="Verdana" w:hAnsi="Verdana"/>
          <w:sz w:val="16"/>
          <w:szCs w:val="16"/>
        </w:rPr>
      </w:pPr>
      <w:r w:rsidRPr="00485746">
        <w:rPr>
          <w:rFonts w:ascii="Verdana" w:hAnsi="Verdana"/>
          <w:sz w:val="16"/>
          <w:szCs w:val="16"/>
        </w:rPr>
        <w:t>анкету рахунку в цінних паперах;</w:t>
      </w:r>
    </w:p>
    <w:p w:rsidR="00EA4C09" w:rsidRPr="00485746" w:rsidRDefault="00EA4C09" w:rsidP="00EA4C09">
      <w:pPr>
        <w:pStyle w:val="af1"/>
        <w:numPr>
          <w:ilvl w:val="0"/>
          <w:numId w:val="24"/>
        </w:numPr>
        <w:tabs>
          <w:tab w:val="left" w:pos="709"/>
        </w:tabs>
        <w:spacing w:before="0" w:beforeAutospacing="0" w:after="0" w:afterAutospacing="0"/>
        <w:ind w:left="709" w:hanging="425"/>
        <w:jc w:val="both"/>
        <w:rPr>
          <w:rFonts w:ascii="Verdana" w:hAnsi="Verdana"/>
          <w:sz w:val="16"/>
          <w:szCs w:val="16"/>
        </w:rPr>
      </w:pPr>
      <w:r w:rsidRPr="00485746">
        <w:rPr>
          <w:rFonts w:ascii="Verdana" w:hAnsi="Verdana"/>
          <w:sz w:val="16"/>
          <w:szCs w:val="16"/>
        </w:rPr>
        <w:t>анкету керуючого рахунком;</w:t>
      </w:r>
    </w:p>
    <w:p w:rsidR="00EA4C09" w:rsidRPr="00485746" w:rsidRDefault="00EA4C09" w:rsidP="00EA4C09">
      <w:pPr>
        <w:pStyle w:val="af1"/>
        <w:numPr>
          <w:ilvl w:val="0"/>
          <w:numId w:val="24"/>
        </w:numPr>
        <w:tabs>
          <w:tab w:val="left" w:pos="709"/>
        </w:tabs>
        <w:spacing w:before="0" w:beforeAutospacing="0" w:after="0" w:afterAutospacing="0"/>
        <w:ind w:left="709" w:hanging="425"/>
        <w:jc w:val="both"/>
        <w:rPr>
          <w:rFonts w:ascii="Verdana" w:hAnsi="Verdana"/>
          <w:sz w:val="16"/>
          <w:szCs w:val="16"/>
        </w:rPr>
      </w:pPr>
      <w:r w:rsidRPr="00485746">
        <w:rPr>
          <w:rFonts w:ascii="Verdana" w:hAnsi="Verdana"/>
          <w:sz w:val="16"/>
          <w:szCs w:val="16"/>
        </w:rPr>
        <w:t>копію(ї) документа(ів), що відповідно до законодавства підтверджує(ють) повноваження суб'єкта управління;</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3120" behindDoc="0" locked="0" layoutInCell="1" allowOverlap="1">
                <wp:simplePos x="0" y="0"/>
                <wp:positionH relativeFrom="column">
                  <wp:posOffset>219710</wp:posOffset>
                </wp:positionH>
                <wp:positionV relativeFrom="paragraph">
                  <wp:posOffset>34925</wp:posOffset>
                </wp:positionV>
                <wp:extent cx="90805" cy="90805"/>
                <wp:effectExtent l="10160" t="6350" r="13335" b="762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FF36" id="Rectangle 53" o:spid="_x0000_s1026" style="position:absolute;margin-left:17.3pt;margin-top:2.7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HAIAADo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копія зареєстрованого установчого документа;</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4144" behindDoc="0" locked="0" layoutInCell="1" allowOverlap="1">
                <wp:simplePos x="0" y="0"/>
                <wp:positionH relativeFrom="column">
                  <wp:posOffset>219710</wp:posOffset>
                </wp:positionH>
                <wp:positionV relativeFrom="paragraph">
                  <wp:posOffset>1905</wp:posOffset>
                </wp:positionV>
                <wp:extent cx="90805" cy="90805"/>
                <wp:effectExtent l="10160" t="11430" r="13335" b="12065"/>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1BA24" id="Rectangle 54" o:spid="_x0000_s1026" style="position:absolute;margin-left:17.3pt;margin-top:.1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LP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копії документів, що підтверджують призначення на посаду осіб, що мають право діяти від імені юридичної особи без довіреності;</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5168" behindDoc="0" locked="0" layoutInCell="1" allowOverlap="1">
                <wp:simplePos x="0" y="0"/>
                <wp:positionH relativeFrom="column">
                  <wp:posOffset>219710</wp:posOffset>
                </wp:positionH>
                <wp:positionV relativeFrom="paragraph">
                  <wp:posOffset>34925</wp:posOffset>
                </wp:positionV>
                <wp:extent cx="90805" cy="90805"/>
                <wp:effectExtent l="10160" t="6350" r="13335" b="762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AD12" id="Rectangle 55" o:spid="_x0000_s1026" style="position:absolute;margin-left:17.3pt;margin-top:2.75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оригінал або копія документа, що містить інформацію щодо реквізитів банку, в якому відкрито поточний рахунок, та номер цього рахунку;</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6192" behindDoc="0" locked="0" layoutInCell="1" allowOverlap="1">
                <wp:simplePos x="0" y="0"/>
                <wp:positionH relativeFrom="column">
                  <wp:posOffset>219710</wp:posOffset>
                </wp:positionH>
                <wp:positionV relativeFrom="paragraph">
                  <wp:posOffset>23495</wp:posOffset>
                </wp:positionV>
                <wp:extent cx="90805" cy="90805"/>
                <wp:effectExtent l="10160" t="13970" r="13335" b="952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F6A85" id="Rectangle 57" o:spid="_x0000_s1026" style="position:absolute;margin-left:17.3pt;margin-top:1.8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картка із зразками підписів розпорядників рахунку в цінних паперах та відбитка печатки, затверджена керівником або іншою уповноваженою особою юридичної особи</w:t>
      </w:r>
      <w:r w:rsidR="00EA4C09" w:rsidRPr="00485746">
        <w:rPr>
          <w:rFonts w:ascii="Verdana" w:hAnsi="Verdana"/>
          <w:sz w:val="16"/>
          <w:szCs w:val="16"/>
          <w:lang w:val="ru-RU"/>
        </w:rPr>
        <w:t>;</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7216" behindDoc="0" locked="0" layoutInCell="1" allowOverlap="1">
                <wp:simplePos x="0" y="0"/>
                <wp:positionH relativeFrom="column">
                  <wp:posOffset>219710</wp:posOffset>
                </wp:positionH>
                <wp:positionV relativeFrom="paragraph">
                  <wp:posOffset>32385</wp:posOffset>
                </wp:positionV>
                <wp:extent cx="90805" cy="90805"/>
                <wp:effectExtent l="10160" t="13335" r="13335" b="10160"/>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5748B" id="Rectangle 58" o:spid="_x0000_s1026" style="position:absolute;margin-left:17.3pt;margin-top:2.5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копії документів, що підтверджують призначення на посаду осіб, що мають право діяти від імені Кабінету Міністрів України без довіреності;</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8240" behindDoc="0" locked="0" layoutInCell="1" allowOverlap="1">
                <wp:simplePos x="0" y="0"/>
                <wp:positionH relativeFrom="column">
                  <wp:posOffset>219710</wp:posOffset>
                </wp:positionH>
                <wp:positionV relativeFrom="paragraph">
                  <wp:posOffset>22225</wp:posOffset>
                </wp:positionV>
                <wp:extent cx="90805" cy="90805"/>
                <wp:effectExtent l="10160" t="12700" r="13335" b="1079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6C72B" id="Rectangle 59" o:spid="_x0000_s1026" style="position:absolute;margin-left:17.3pt;margin-top:1.7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b+GwIAADo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копії розпорядчих документів Кабінету Міністрів України щодо призначення розпорядника(ів) рахунку в цінних паперах;</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18415</wp:posOffset>
                </wp:positionV>
                <wp:extent cx="90805" cy="90805"/>
                <wp:effectExtent l="10160" t="8890" r="13335" b="5080"/>
                <wp:wrapNone/>
                <wp:docPr id="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5424" id="Rectangle 60" o:spid="_x0000_s1026" style="position:absolute;margin-left:17.3pt;margin-top:1.4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картку із зразком(ами) підпису(ів) розпорядника(ів) рахунку в цінних паперах, засвідчену нотаріально;</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60288" behindDoc="0" locked="0" layoutInCell="1" allowOverlap="1">
                <wp:simplePos x="0" y="0"/>
                <wp:positionH relativeFrom="column">
                  <wp:posOffset>219710</wp:posOffset>
                </wp:positionH>
                <wp:positionV relativeFrom="paragraph">
                  <wp:posOffset>14605</wp:posOffset>
                </wp:positionV>
                <wp:extent cx="90805" cy="90805"/>
                <wp:effectExtent l="10160" t="5080" r="13335" b="889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1F306" id="Rectangle 61" o:spid="_x0000_s1026" style="position:absolute;margin-left:17.3pt;margin-top:1.1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копію(ї) документа(ів), що підтверджує(ють) обрання суб'єкта управління, та склад суб'єкта управління;</w:t>
      </w:r>
    </w:p>
    <w:p w:rsidR="00EA4C09" w:rsidRPr="00485746" w:rsidRDefault="007B3B98" w:rsidP="00EA4C09">
      <w:pPr>
        <w:pStyle w:val="af1"/>
        <w:tabs>
          <w:tab w:val="left" w:pos="709"/>
        </w:tabs>
        <w:spacing w:before="0" w:beforeAutospacing="0" w:after="0" w:afterAutospacing="0"/>
        <w:ind w:left="709" w:hanging="425"/>
        <w:jc w:val="both"/>
        <w:rPr>
          <w:rFonts w:ascii="Verdana" w:hAnsi="Verdana"/>
          <w:sz w:val="16"/>
          <w:szCs w:val="16"/>
        </w:rPr>
      </w:pPr>
      <w:r w:rsidRPr="00485746">
        <w:rPr>
          <w:rFonts w:ascii="Verdana" w:hAnsi="Verdana"/>
          <w:noProof/>
          <w:sz w:val="16"/>
          <w:szCs w:val="16"/>
          <w:lang w:val="ru-RU" w:eastAsia="ru-RU"/>
        </w:rPr>
        <mc:AlternateContent>
          <mc:Choice Requires="wps">
            <w:drawing>
              <wp:anchor distT="0" distB="0" distL="114300" distR="114300" simplePos="0" relativeHeight="251661312" behindDoc="0" locked="0" layoutInCell="1" allowOverlap="1">
                <wp:simplePos x="0" y="0"/>
                <wp:positionH relativeFrom="column">
                  <wp:posOffset>219710</wp:posOffset>
                </wp:positionH>
                <wp:positionV relativeFrom="paragraph">
                  <wp:posOffset>10795</wp:posOffset>
                </wp:positionV>
                <wp:extent cx="90805" cy="90805"/>
                <wp:effectExtent l="10160" t="10795" r="13335" b="1270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CD087" id="Rectangle 62" o:spid="_x0000_s1026" style="position:absolute;margin-left:17.3pt;margin-top:.8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o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"/>
            </w:pict>
          </mc:Fallback>
        </mc:AlternateContent>
      </w:r>
      <w:r w:rsidR="00EA4C09" w:rsidRPr="00485746">
        <w:rPr>
          <w:rFonts w:ascii="Verdana" w:hAnsi="Verdana"/>
          <w:sz w:val="16"/>
          <w:szCs w:val="16"/>
          <w:lang w:val="ru-RU"/>
        </w:rPr>
        <w:t xml:space="preserve">       </w:t>
      </w:r>
      <w:r w:rsidR="00EA4C09" w:rsidRPr="00485746">
        <w:rPr>
          <w:rFonts w:ascii="Verdana" w:hAnsi="Verdana"/>
          <w:sz w:val="16"/>
          <w:szCs w:val="16"/>
        </w:rPr>
        <w:t>копію(ї) рішення суб'єкта управління щодо призначення розпорядника(ів) рахунку в цінних паперах</w:t>
      </w:r>
      <w:r w:rsidR="00EA4C09" w:rsidRPr="00485746">
        <w:rPr>
          <w:rFonts w:ascii="Verdana" w:hAnsi="Verdana"/>
          <w:sz w:val="16"/>
          <w:szCs w:val="16"/>
          <w:lang w:val="ru-RU"/>
        </w:rPr>
        <w:t>.</w:t>
      </w:r>
    </w:p>
    <w:p w:rsidR="00EA4C09" w:rsidRPr="00485746" w:rsidRDefault="00EA4C09" w:rsidP="00EA4C09">
      <w:pPr>
        <w:ind w:left="709"/>
        <w:jc w:val="both"/>
        <w:rPr>
          <w:rFonts w:ascii="Verdana" w:hAnsi="Verdana" w:cs="Verdana"/>
          <w:sz w:val="16"/>
          <w:szCs w:val="16"/>
          <w:lang w:val="uk-UA"/>
        </w:rPr>
      </w:pPr>
    </w:p>
    <w:p w:rsidR="00EA4C09" w:rsidRPr="00485746" w:rsidRDefault="00EA4C09" w:rsidP="00EA4C09">
      <w:pPr>
        <w:numPr>
          <w:ilvl w:val="0"/>
          <w:numId w:val="18"/>
        </w:numPr>
        <w:jc w:val="both"/>
        <w:rPr>
          <w:rFonts w:ascii="Verdana" w:hAnsi="Verdana" w:cs="Verdana"/>
          <w:sz w:val="16"/>
          <w:szCs w:val="16"/>
          <w:lang w:val="uk-UA"/>
        </w:rPr>
      </w:pPr>
      <w:r w:rsidRPr="00485746">
        <w:rPr>
          <w:rFonts w:ascii="Verdana" w:hAnsi="Verdana" w:cs="Verdana"/>
          <w:sz w:val="16"/>
          <w:szCs w:val="16"/>
          <w:lang w:val="uk-UA"/>
        </w:rPr>
        <w:t>Зобов’язуємося на протязі 5 днів сповістити про всі зміни в документах, які надаються для відкриття рахунку в цінних паперах.</w:t>
      </w:r>
    </w:p>
    <w:p w:rsidR="00EA4C09" w:rsidRPr="00485746" w:rsidRDefault="00EA4C09" w:rsidP="00EA4C09">
      <w:pPr>
        <w:ind w:firstLine="708"/>
        <w:jc w:val="both"/>
        <w:rPr>
          <w:rFonts w:ascii="Verdana" w:hAnsi="Verdana" w:cs="Verdana"/>
          <w:b/>
          <w:bCs/>
          <w:sz w:val="16"/>
          <w:szCs w:val="16"/>
          <w:lang w:val="uk-UA"/>
        </w:rPr>
      </w:pPr>
    </w:p>
    <w:p w:rsidR="00EA4C09" w:rsidRPr="00485746" w:rsidRDefault="00EA4C09" w:rsidP="00EA4C09">
      <w:pPr>
        <w:ind w:firstLine="708"/>
        <w:jc w:val="both"/>
        <w:rPr>
          <w:rFonts w:ascii="Verdana" w:hAnsi="Verdana" w:cs="Verdana"/>
          <w:sz w:val="16"/>
          <w:szCs w:val="16"/>
          <w:lang w:val="uk-UA"/>
        </w:rPr>
      </w:pPr>
      <w:r w:rsidRPr="00485746">
        <w:rPr>
          <w:rFonts w:ascii="Verdana" w:hAnsi="Verdana" w:cs="Verdana"/>
          <w:b/>
          <w:bCs/>
          <w:sz w:val="16"/>
          <w:szCs w:val="16"/>
          <w:lang w:val="uk-UA"/>
        </w:rPr>
        <w:t xml:space="preserve">Уповноважена особа </w:t>
      </w:r>
      <w:r w:rsidRPr="00485746">
        <w:rPr>
          <w:rFonts w:ascii="Verdana" w:hAnsi="Verdana" w:cs="Verdana"/>
          <w:sz w:val="16"/>
          <w:szCs w:val="16"/>
          <w:lang w:val="uk-UA"/>
        </w:rPr>
        <w:t>_________________</w:t>
      </w:r>
      <w:r w:rsidRPr="00485746">
        <w:rPr>
          <w:rFonts w:ascii="Verdana" w:hAnsi="Verdana" w:cs="Verdana"/>
          <w:sz w:val="16"/>
          <w:szCs w:val="16"/>
          <w:lang w:val="uk-UA"/>
        </w:rPr>
        <w:tab/>
        <w:t>________________________</w:t>
      </w: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t xml:space="preserve">   </w:t>
      </w:r>
      <w:r w:rsidRPr="00485746">
        <w:rPr>
          <w:rFonts w:ascii="Verdana" w:hAnsi="Verdana" w:cs="Verdana"/>
          <w:sz w:val="16"/>
          <w:szCs w:val="16"/>
          <w:lang w:val="uk-UA"/>
        </w:rPr>
        <w:t>П.І.Б.</w:t>
      </w:r>
    </w:p>
    <w:p w:rsidR="00EA4C09" w:rsidRPr="00485746" w:rsidRDefault="00EA4C09" w:rsidP="00EA4C09">
      <w:pPr>
        <w:jc w:val="both"/>
        <w:rPr>
          <w:rFonts w:ascii="Verdana" w:hAnsi="Verdana"/>
          <w:b/>
          <w:sz w:val="17"/>
          <w:szCs w:val="17"/>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sz w:val="16"/>
          <w:szCs w:val="16"/>
          <w:lang w:val="uk-UA"/>
        </w:rPr>
        <w:t>М.П.</w:t>
      </w:r>
      <w:r w:rsidRPr="00485746">
        <w:rPr>
          <w:rFonts w:ascii="Verdana" w:hAnsi="Verdana"/>
          <w:b/>
          <w:sz w:val="17"/>
          <w:szCs w:val="17"/>
          <w:lang w:val="uk-UA"/>
        </w:rPr>
        <w:t xml:space="preserve"> *</w:t>
      </w: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w:t>
      </w:r>
      <w:r w:rsidR="006E66DB" w:rsidRPr="00485746">
        <w:rPr>
          <w:rFonts w:ascii="Verdana" w:hAnsi="Verdana"/>
          <w:sz w:val="12"/>
          <w:szCs w:val="12"/>
          <w:lang w:val="uk-UA"/>
        </w:rPr>
        <w:t xml:space="preserve"> у разі використання</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Відмітки депозитарної установи:</w:t>
      </w:r>
    </w:p>
    <w:p w:rsidR="00B011FA" w:rsidRPr="00485746" w:rsidRDefault="00B011FA" w:rsidP="00EA4C09">
      <w:pPr>
        <w:jc w:val="both"/>
        <w:rPr>
          <w:rFonts w:ascii="Verdana" w:hAnsi="Verdana" w:cs="Verdana"/>
          <w:b/>
          <w:bCs/>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Підстава для відкриття рахунку в цінних паперах:</w:t>
      </w:r>
    </w:p>
    <w:tbl>
      <w:tblPr>
        <w:tblW w:w="0" w:type="auto"/>
        <w:tblLook w:val="01E0" w:firstRow="1" w:lastRow="1" w:firstColumn="1" w:lastColumn="1" w:noHBand="0" w:noVBand="0"/>
      </w:tblPr>
      <w:tblGrid>
        <w:gridCol w:w="9758"/>
      </w:tblGrid>
      <w:tr w:rsidR="00EA4C09" w:rsidRPr="00485746" w:rsidTr="001D3AA7">
        <w:trPr>
          <w:trHeight w:val="321"/>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ДОГОВІР № _____________________________ від ___  __________ 20_ р.</w:t>
            </w:r>
          </w:p>
        </w:tc>
      </w:tr>
      <w:tr w:rsidR="00EA4C09" w:rsidRPr="00485746" w:rsidTr="001D3AA7">
        <w:trPr>
          <w:trHeight w:val="449"/>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Дата відкриття та номер рахунку в цінних паперах:_______________ 20_ р., № _______________</w:t>
            </w:r>
          </w:p>
        </w:tc>
      </w:tr>
    </w:tbl>
    <w:p w:rsidR="00EA4C09" w:rsidRPr="00485746" w:rsidRDefault="00EA4C09" w:rsidP="00EA4C09">
      <w:pPr>
        <w:jc w:val="both"/>
        <w:rPr>
          <w:rFonts w:ascii="Verdana" w:hAnsi="Verdana" w:cs="Verdana"/>
          <w:b/>
          <w:bCs/>
          <w:sz w:val="16"/>
          <w:szCs w:val="16"/>
          <w:lang w:val="en-US"/>
        </w:rPr>
      </w:pPr>
    </w:p>
    <w:tbl>
      <w:tblPr>
        <w:tblW w:w="961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05"/>
        <w:gridCol w:w="2736"/>
        <w:gridCol w:w="3171"/>
      </w:tblGrid>
      <w:tr w:rsidR="00EA4C09" w:rsidRPr="00485746" w:rsidTr="001D3AA7">
        <w:trPr>
          <w:trHeight w:val="384"/>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запису у журналі адміністративних операцій</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 __________________ </w:t>
            </w:r>
          </w:p>
        </w:tc>
        <w:tc>
          <w:tcPr>
            <w:tcW w:w="3171"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___ ______________ 20__ р.</w:t>
            </w:r>
          </w:p>
        </w:tc>
      </w:tr>
      <w:tr w:rsidR="00EA4C09" w:rsidRPr="00485746" w:rsidTr="001D3AA7">
        <w:trPr>
          <w:trHeight w:val="389"/>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Відповідальна особа</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підпис</w:t>
            </w:r>
          </w:p>
        </w:tc>
        <w:tc>
          <w:tcPr>
            <w:tcW w:w="3171"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ПІБ</w:t>
            </w:r>
          </w:p>
        </w:tc>
      </w:tr>
    </w:tbl>
    <w:p w:rsidR="00EA4C09" w:rsidRPr="00485746" w:rsidRDefault="00EA4C09" w:rsidP="00EA4C09">
      <w:pPr>
        <w:jc w:val="both"/>
        <w:rPr>
          <w:rFonts w:ascii="Verdana" w:hAnsi="Verdana" w:cs="Verdana"/>
          <w:b/>
          <w:bCs/>
          <w:sz w:val="16"/>
          <w:szCs w:val="16"/>
          <w:lang w:val="uk-UA"/>
        </w:rPr>
      </w:pP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br w:type="page"/>
      </w:r>
      <w:r w:rsidRPr="00485746">
        <w:rPr>
          <w:rFonts w:ascii="Verdana" w:hAnsi="Verdana" w:cs="Verdana"/>
          <w:sz w:val="16"/>
          <w:szCs w:val="16"/>
          <w:lang w:val="uk-UA"/>
        </w:rPr>
        <w:t>Додаток № 3</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uk-UA"/>
        </w:rPr>
      </w:pPr>
    </w:p>
    <w:tbl>
      <w:tblPr>
        <w:tblW w:w="0" w:type="auto"/>
        <w:tblLook w:val="01E0" w:firstRow="1" w:lastRow="1" w:firstColumn="1" w:lastColumn="1" w:noHBand="0" w:noVBand="0"/>
      </w:tblPr>
      <w:tblGrid>
        <w:gridCol w:w="4939"/>
        <w:gridCol w:w="4915"/>
      </w:tblGrid>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вих. № __________</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r w:rsidR="00EA4C09" w:rsidRPr="00485746" w:rsidTr="001D3AA7">
        <w:tc>
          <w:tcPr>
            <w:tcW w:w="5068" w:type="dxa"/>
            <w:shd w:val="clear" w:color="auto" w:fill="auto"/>
          </w:tcPr>
          <w:p w:rsidR="00EA4C09" w:rsidRPr="00485746" w:rsidRDefault="00EA4C09" w:rsidP="001D3AA7">
            <w:pPr>
              <w:rPr>
                <w:b/>
                <w:bCs/>
                <w:sz w:val="16"/>
                <w:szCs w:val="16"/>
                <w:lang w:val="uk-UA"/>
              </w:rPr>
            </w:pPr>
            <w:r w:rsidRPr="00485746">
              <w:rPr>
                <w:sz w:val="16"/>
                <w:szCs w:val="16"/>
                <w:lang w:val="uk-UA"/>
              </w:rPr>
              <w:t>від __ __________ 20___ р</w:t>
            </w:r>
          </w:p>
        </w:tc>
        <w:tc>
          <w:tcPr>
            <w:tcW w:w="5069" w:type="dxa"/>
            <w:shd w:val="clear" w:color="auto" w:fill="auto"/>
          </w:tcPr>
          <w:p w:rsidR="00EA4C09" w:rsidRPr="00485746" w:rsidRDefault="00EA4C09" w:rsidP="001D3AA7">
            <w:pPr>
              <w:jc w:val="right"/>
              <w:rPr>
                <w:b/>
                <w:bCs/>
                <w:sz w:val="16"/>
                <w:szCs w:val="16"/>
                <w:lang w:val="uk-UA"/>
              </w:rPr>
            </w:pPr>
            <w:r w:rsidRPr="00485746">
              <w:rPr>
                <w:b/>
                <w:bCs/>
                <w:sz w:val="16"/>
                <w:szCs w:val="16"/>
                <w:lang w:val="uk-UA"/>
              </w:rPr>
              <w:t xml:space="preserve"> </w:t>
            </w:r>
          </w:p>
        </w:tc>
      </w:tr>
    </w:tbl>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Заява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на відкриття рахунку в цінних паперах</w:t>
      </w:r>
    </w:p>
    <w:p w:rsidR="00EA4C09" w:rsidRPr="00485746" w:rsidRDefault="00EA4C09" w:rsidP="00EA4C09">
      <w:pPr>
        <w:jc w:val="center"/>
        <w:rPr>
          <w:rFonts w:ascii="Verdana" w:hAnsi="Verdana" w:cs="Verdana"/>
          <w:sz w:val="20"/>
          <w:szCs w:val="20"/>
          <w:lang w:val="uk-UA"/>
        </w:rPr>
      </w:pPr>
      <w:r w:rsidRPr="00485746">
        <w:rPr>
          <w:rFonts w:ascii="Verdana" w:hAnsi="Verdana" w:cs="Verdana"/>
          <w:sz w:val="20"/>
          <w:szCs w:val="20"/>
          <w:lang w:val="uk-UA"/>
        </w:rPr>
        <w:t>(</w:t>
      </w:r>
      <w:r w:rsidRPr="00485746">
        <w:rPr>
          <w:rFonts w:ascii="Verdana" w:hAnsi="Verdana"/>
          <w:sz w:val="20"/>
          <w:szCs w:val="20"/>
          <w:lang w:val="uk-UA"/>
        </w:rPr>
        <w:t>територіальна громада</w:t>
      </w:r>
      <w:r w:rsidRPr="00485746">
        <w:rPr>
          <w:rFonts w:ascii="Verdana" w:hAnsi="Verdana" w:cs="Verdana"/>
          <w:sz w:val="20"/>
          <w:szCs w:val="20"/>
          <w:lang w:val="uk-U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0"/>
        <w:gridCol w:w="6788"/>
      </w:tblGrid>
      <w:tr w:rsidR="00EA4C09" w:rsidRPr="00485746" w:rsidTr="001D3AA7">
        <w:tc>
          <w:tcPr>
            <w:tcW w:w="2970" w:type="dxa"/>
            <w:tcBorders>
              <w:top w:val="single" w:sz="12" w:space="0" w:color="auto"/>
              <w:left w:val="single" w:sz="12" w:space="0" w:color="auto"/>
              <w:bottom w:val="single" w:sz="6" w:space="0" w:color="auto"/>
              <w:right w:val="single" w:sz="6" w:space="0" w:color="auto"/>
            </w:tcBorders>
            <w:shd w:val="clear" w:color="auto" w:fill="auto"/>
          </w:tcPr>
          <w:p w:rsidR="00EA4C09" w:rsidRPr="00485746" w:rsidRDefault="00EA4C09" w:rsidP="001D3AA7">
            <w:pPr>
              <w:rPr>
                <w:b/>
                <w:sz w:val="15"/>
                <w:szCs w:val="17"/>
                <w:lang w:val="uk-UA"/>
              </w:rPr>
            </w:pPr>
            <w:r w:rsidRPr="00485746">
              <w:rPr>
                <w:b/>
                <w:sz w:val="15"/>
                <w:szCs w:val="17"/>
                <w:lang w:val="uk-UA"/>
              </w:rPr>
              <w:t>Повне найменування</w:t>
            </w:r>
          </w:p>
        </w:tc>
        <w:tc>
          <w:tcPr>
            <w:tcW w:w="6788" w:type="dxa"/>
            <w:tcBorders>
              <w:top w:val="single" w:sz="12"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5"/>
                <w:szCs w:val="17"/>
                <w:lang w:val="uk-UA"/>
              </w:rPr>
            </w:pPr>
            <w:r w:rsidRPr="00485746">
              <w:rPr>
                <w:sz w:val="15"/>
                <w:szCs w:val="17"/>
                <w:lang w:val="uk-UA"/>
              </w:rPr>
              <w:t>Територіальна громада</w:t>
            </w:r>
          </w:p>
          <w:p w:rsidR="00EA4C09" w:rsidRPr="00485746" w:rsidRDefault="00EA4C09" w:rsidP="001D3AA7">
            <w:pPr>
              <w:jc w:val="both"/>
              <w:rPr>
                <w:sz w:val="15"/>
                <w:szCs w:val="17"/>
                <w:lang w:val="uk-UA"/>
              </w:rPr>
            </w:pPr>
            <w:r w:rsidRPr="00485746">
              <w:rPr>
                <w:sz w:val="15"/>
                <w:szCs w:val="17"/>
                <w:lang w:val="uk-UA"/>
              </w:rPr>
              <w:t xml:space="preserve">Адміністративно-територіальна одиниця, на якій розташована територіальна громада </w:t>
            </w:r>
          </w:p>
          <w:p w:rsidR="00EA4C09" w:rsidRPr="00485746" w:rsidRDefault="00EA4C09" w:rsidP="001D3AA7">
            <w:pPr>
              <w:rPr>
                <w:sz w:val="15"/>
                <w:szCs w:val="17"/>
                <w:lang w:val="uk-UA"/>
              </w:rPr>
            </w:pPr>
            <w:r w:rsidRPr="00485746">
              <w:rPr>
                <w:sz w:val="15"/>
                <w:szCs w:val="17"/>
                <w:lang w:val="uk-UA"/>
              </w:rPr>
              <w:t>(</w:t>
            </w:r>
            <w:r w:rsidRPr="00485746">
              <w:rPr>
                <w:sz w:val="15"/>
                <w:szCs w:val="15"/>
                <w:lang w:val="uk-UA"/>
              </w:rPr>
              <w:t>Суб</w:t>
            </w:r>
            <w:r w:rsidRPr="00485746">
              <w:rPr>
                <w:sz w:val="15"/>
                <w:szCs w:val="15"/>
                <w:lang w:val="en-US"/>
              </w:rPr>
              <w:t>`</w:t>
            </w:r>
            <w:r w:rsidRPr="00485746">
              <w:rPr>
                <w:sz w:val="15"/>
                <w:szCs w:val="15"/>
                <w:lang w:val="uk-UA"/>
              </w:rPr>
              <w:t>єкт управління</w:t>
            </w:r>
            <w:r w:rsidRPr="00485746">
              <w:rPr>
                <w:sz w:val="15"/>
                <w:szCs w:val="17"/>
                <w:lang w:val="uk-UA"/>
              </w:rPr>
              <w:t>, що ініціює депозитарну операцію:__________________________)</w:t>
            </w:r>
          </w:p>
        </w:tc>
      </w:tr>
      <w:tr w:rsidR="00EA4C09" w:rsidRPr="00485746" w:rsidTr="001D3AA7">
        <w:tc>
          <w:tcPr>
            <w:tcW w:w="2970" w:type="dxa"/>
            <w:tcBorders>
              <w:top w:val="single" w:sz="6" w:space="0" w:color="auto"/>
              <w:left w:val="single" w:sz="12" w:space="0" w:color="auto"/>
              <w:bottom w:val="single" w:sz="12" w:space="0" w:color="auto"/>
              <w:right w:val="single" w:sz="6" w:space="0" w:color="auto"/>
            </w:tcBorders>
            <w:shd w:val="clear" w:color="auto" w:fill="auto"/>
          </w:tcPr>
          <w:p w:rsidR="00EA4C09" w:rsidRPr="00485746" w:rsidRDefault="00EA4C09" w:rsidP="001D3AA7">
            <w:pPr>
              <w:rPr>
                <w:b/>
                <w:sz w:val="15"/>
                <w:szCs w:val="17"/>
                <w:lang w:val="uk-UA"/>
              </w:rPr>
            </w:pPr>
            <w:r w:rsidRPr="00485746">
              <w:rPr>
                <w:b/>
                <w:sz w:val="15"/>
                <w:szCs w:val="17"/>
                <w:lang w:val="uk-UA"/>
              </w:rPr>
              <w:t>Код за ЄДРПОУ</w:t>
            </w:r>
          </w:p>
        </w:tc>
        <w:tc>
          <w:tcPr>
            <w:tcW w:w="6788" w:type="dxa"/>
            <w:tcBorders>
              <w:top w:val="single" w:sz="6" w:space="0" w:color="auto"/>
              <w:left w:val="single" w:sz="6" w:space="0" w:color="auto"/>
              <w:bottom w:val="single" w:sz="12" w:space="0" w:color="auto"/>
              <w:right w:val="single" w:sz="12" w:space="0" w:color="auto"/>
            </w:tcBorders>
            <w:shd w:val="clear" w:color="auto" w:fill="auto"/>
          </w:tcPr>
          <w:p w:rsidR="00EA4C09" w:rsidRPr="00485746" w:rsidRDefault="00EA4C09" w:rsidP="001D3AA7">
            <w:pPr>
              <w:rPr>
                <w:sz w:val="15"/>
                <w:szCs w:val="17"/>
                <w:lang w:val="uk-UA"/>
              </w:rPr>
            </w:pPr>
            <w:r w:rsidRPr="00485746">
              <w:rPr>
                <w:sz w:val="15"/>
                <w:szCs w:val="17"/>
                <w:lang w:val="uk-UA"/>
              </w:rPr>
              <w:t>99999999</w:t>
            </w:r>
          </w:p>
          <w:p w:rsidR="00EA4C09" w:rsidRPr="00485746" w:rsidRDefault="00EA4C09" w:rsidP="001D3AA7">
            <w:pPr>
              <w:rPr>
                <w:sz w:val="15"/>
                <w:szCs w:val="17"/>
                <w:lang w:val="uk-UA"/>
              </w:rPr>
            </w:pPr>
            <w:r w:rsidRPr="00485746">
              <w:rPr>
                <w:sz w:val="15"/>
                <w:szCs w:val="17"/>
                <w:lang w:val="uk-UA"/>
              </w:rPr>
              <w:t>(</w:t>
            </w:r>
            <w:r w:rsidRPr="00485746">
              <w:rPr>
                <w:sz w:val="15"/>
                <w:szCs w:val="15"/>
                <w:lang w:val="uk-UA"/>
              </w:rPr>
              <w:t>Суб</w:t>
            </w:r>
            <w:r w:rsidRPr="00485746">
              <w:rPr>
                <w:sz w:val="15"/>
                <w:szCs w:val="15"/>
                <w:lang w:val="en-US"/>
              </w:rPr>
              <w:t>`</w:t>
            </w:r>
            <w:r w:rsidRPr="00485746">
              <w:rPr>
                <w:sz w:val="15"/>
                <w:szCs w:val="15"/>
                <w:lang w:val="uk-UA"/>
              </w:rPr>
              <w:t>єкт управління</w:t>
            </w:r>
            <w:r w:rsidRPr="00485746">
              <w:rPr>
                <w:sz w:val="15"/>
                <w:szCs w:val="17"/>
                <w:lang w:val="uk-UA"/>
              </w:rPr>
              <w:t>, що ініціює депозитарну операцію:__________________________)</w:t>
            </w:r>
          </w:p>
        </w:tc>
      </w:tr>
    </w:tbl>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Просимо відкрити рахунок у цінних паперах для зберігання, обліку і проведення операцій з цінними паперами.</w:t>
      </w:r>
    </w:p>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З умовами депозитарного обслуговування депонентів ознайомлені і зобов’язуємося їх повністю виконувати. Довіряємо здійснювати операції по своєму рахунку в цінних паперах згідно цих умов.</w:t>
      </w:r>
    </w:p>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Ми гарантуємо, що всі цінні папери, які будуть депонуватися на вказаному рахунку, належать нам на праві власності відповідно до діючого законодавства.</w:t>
      </w:r>
    </w:p>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 xml:space="preserve">З </w:t>
      </w:r>
      <w:r w:rsidRPr="00485746">
        <w:rPr>
          <w:rFonts w:ascii="Verdana" w:hAnsi="Verdana"/>
          <w:sz w:val="16"/>
          <w:szCs w:val="16"/>
          <w:lang w:val="uk-UA"/>
        </w:rPr>
        <w:t>інформацію, зазначену у частині другій статті 12 Закону України "Про фінансові послуги та державне регулювання ринків фінансових послуг" ознайомлені.</w:t>
      </w:r>
    </w:p>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До заяви додаємо необхідні для відкриття рахунку в цінних паперах документи: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pStyle w:val="af1"/>
        <w:numPr>
          <w:ilvl w:val="0"/>
          <w:numId w:val="22"/>
        </w:numPr>
        <w:spacing w:before="0" w:beforeAutospacing="0" w:after="0" w:afterAutospacing="0"/>
        <w:jc w:val="both"/>
        <w:rPr>
          <w:rFonts w:ascii="Verdana" w:hAnsi="Verdana"/>
          <w:sz w:val="16"/>
          <w:szCs w:val="16"/>
        </w:rPr>
      </w:pPr>
      <w:r w:rsidRPr="00485746">
        <w:rPr>
          <w:rFonts w:ascii="Verdana" w:hAnsi="Verdana"/>
          <w:sz w:val="16"/>
          <w:szCs w:val="16"/>
        </w:rPr>
        <w:t>анкету рахунку в цінних паперах;</w:t>
      </w:r>
    </w:p>
    <w:p w:rsidR="00EA4C09" w:rsidRPr="00485746" w:rsidRDefault="00EA4C09" w:rsidP="00EA4C09">
      <w:pPr>
        <w:pStyle w:val="af1"/>
        <w:numPr>
          <w:ilvl w:val="0"/>
          <w:numId w:val="22"/>
        </w:numPr>
        <w:spacing w:before="0" w:beforeAutospacing="0" w:after="0" w:afterAutospacing="0"/>
        <w:jc w:val="both"/>
        <w:rPr>
          <w:rFonts w:ascii="Verdana" w:hAnsi="Verdana"/>
          <w:sz w:val="16"/>
          <w:szCs w:val="16"/>
        </w:rPr>
      </w:pPr>
      <w:r w:rsidRPr="00485746">
        <w:rPr>
          <w:rFonts w:ascii="Verdana" w:hAnsi="Verdana"/>
          <w:sz w:val="16"/>
          <w:szCs w:val="16"/>
        </w:rPr>
        <w:t>анкету керуючого рахунком;</w:t>
      </w:r>
    </w:p>
    <w:p w:rsidR="00EA4C09" w:rsidRPr="00485746" w:rsidRDefault="00EA4C09" w:rsidP="00EA4C09">
      <w:pPr>
        <w:pStyle w:val="af1"/>
        <w:numPr>
          <w:ilvl w:val="0"/>
          <w:numId w:val="22"/>
        </w:numPr>
        <w:spacing w:before="0" w:beforeAutospacing="0" w:after="0" w:afterAutospacing="0"/>
        <w:jc w:val="both"/>
        <w:rPr>
          <w:rFonts w:ascii="Verdana" w:hAnsi="Verdana"/>
          <w:sz w:val="16"/>
          <w:szCs w:val="16"/>
        </w:rPr>
      </w:pPr>
      <w:r w:rsidRPr="00485746">
        <w:rPr>
          <w:rFonts w:ascii="Verdana" w:hAnsi="Verdana"/>
          <w:sz w:val="16"/>
          <w:szCs w:val="16"/>
        </w:rPr>
        <w:t>копію(ї) документа(ів), що відповідно до законодавства підтверджує(ють) повноваження суб'єкта управління комунальною власністю;</w:t>
      </w:r>
    </w:p>
    <w:p w:rsidR="00EA4C09" w:rsidRPr="00485746" w:rsidRDefault="00EA4C09" w:rsidP="00EA4C09">
      <w:pPr>
        <w:pStyle w:val="af1"/>
        <w:numPr>
          <w:ilvl w:val="0"/>
          <w:numId w:val="22"/>
        </w:numPr>
        <w:jc w:val="both"/>
        <w:rPr>
          <w:rFonts w:ascii="Verdana" w:hAnsi="Verdana"/>
          <w:sz w:val="16"/>
          <w:szCs w:val="16"/>
        </w:rPr>
      </w:pPr>
      <w:r w:rsidRPr="00485746">
        <w:rPr>
          <w:rFonts w:ascii="Verdana" w:hAnsi="Verdana"/>
          <w:sz w:val="16"/>
          <w:szCs w:val="16"/>
        </w:rPr>
        <w:t>копія зареєстрованого установчого документа;</w:t>
      </w:r>
    </w:p>
    <w:p w:rsidR="00EA4C09" w:rsidRPr="00485746" w:rsidRDefault="00EA4C09" w:rsidP="00EA4C09">
      <w:pPr>
        <w:pStyle w:val="af1"/>
        <w:numPr>
          <w:ilvl w:val="0"/>
          <w:numId w:val="22"/>
        </w:numPr>
        <w:jc w:val="both"/>
        <w:rPr>
          <w:rFonts w:ascii="Verdana" w:hAnsi="Verdana"/>
          <w:sz w:val="16"/>
          <w:szCs w:val="16"/>
        </w:rPr>
      </w:pPr>
      <w:r w:rsidRPr="00485746">
        <w:rPr>
          <w:rFonts w:ascii="Verdana" w:hAnsi="Verdana"/>
          <w:sz w:val="16"/>
          <w:szCs w:val="16"/>
        </w:rPr>
        <w:t>копії документів, що підтверджують призначення на посаду осіб, що мають право діяти від імені юридичної особи без довіреності;</w:t>
      </w:r>
    </w:p>
    <w:p w:rsidR="00EA4C09" w:rsidRPr="00485746" w:rsidRDefault="00EA4C09" w:rsidP="00EA4C09">
      <w:pPr>
        <w:pStyle w:val="af1"/>
        <w:numPr>
          <w:ilvl w:val="0"/>
          <w:numId w:val="22"/>
        </w:numPr>
        <w:jc w:val="both"/>
        <w:rPr>
          <w:rFonts w:ascii="Verdana" w:hAnsi="Verdana"/>
          <w:sz w:val="16"/>
          <w:szCs w:val="16"/>
        </w:rPr>
      </w:pPr>
      <w:r w:rsidRPr="00485746">
        <w:rPr>
          <w:rFonts w:ascii="Verdana" w:hAnsi="Verdana"/>
          <w:sz w:val="16"/>
          <w:szCs w:val="16"/>
        </w:rPr>
        <w:t>оригінал або копія документа, що містить інформацію щодо реквізитів банку, в якому відкрито поточний рахунок, та номер цього рахунку;</w:t>
      </w:r>
    </w:p>
    <w:p w:rsidR="00EA4C09" w:rsidRPr="00485746" w:rsidRDefault="00EA4C09" w:rsidP="00EA4C09">
      <w:pPr>
        <w:pStyle w:val="af1"/>
        <w:numPr>
          <w:ilvl w:val="0"/>
          <w:numId w:val="22"/>
        </w:numPr>
        <w:spacing w:before="0" w:beforeAutospacing="0" w:after="0" w:afterAutospacing="0"/>
        <w:jc w:val="both"/>
        <w:rPr>
          <w:rFonts w:ascii="Verdana" w:hAnsi="Verdana"/>
          <w:sz w:val="16"/>
          <w:szCs w:val="16"/>
        </w:rPr>
      </w:pPr>
      <w:r w:rsidRPr="00485746">
        <w:rPr>
          <w:rFonts w:ascii="Verdana" w:hAnsi="Verdana"/>
          <w:sz w:val="16"/>
          <w:szCs w:val="16"/>
        </w:rPr>
        <w:t xml:space="preserve">картка із зразками підписів розпорядників рахунку в цінних паперах та відбитка печатки, затверджена керівником або іншою уповноваженою особою юридичної особи. </w:t>
      </w:r>
    </w:p>
    <w:p w:rsidR="00EA4C09" w:rsidRPr="00485746" w:rsidRDefault="00EA4C09" w:rsidP="00EA4C09">
      <w:pPr>
        <w:ind w:left="284"/>
        <w:jc w:val="both"/>
        <w:rPr>
          <w:rFonts w:ascii="Verdana" w:hAnsi="Verdana" w:cs="Verdana"/>
          <w:sz w:val="16"/>
          <w:szCs w:val="16"/>
          <w:lang w:val="uk-UA"/>
        </w:rPr>
      </w:pPr>
    </w:p>
    <w:p w:rsidR="00EA4C09" w:rsidRPr="00485746" w:rsidRDefault="00EA4C09" w:rsidP="00EA4C09">
      <w:pPr>
        <w:numPr>
          <w:ilvl w:val="0"/>
          <w:numId w:val="17"/>
        </w:numPr>
        <w:jc w:val="both"/>
        <w:rPr>
          <w:rFonts w:ascii="Verdana" w:hAnsi="Verdana" w:cs="Verdana"/>
          <w:sz w:val="16"/>
          <w:szCs w:val="16"/>
          <w:lang w:val="uk-UA"/>
        </w:rPr>
      </w:pPr>
      <w:r w:rsidRPr="00485746">
        <w:rPr>
          <w:rFonts w:ascii="Verdana" w:hAnsi="Verdana" w:cs="Verdana"/>
          <w:sz w:val="16"/>
          <w:szCs w:val="16"/>
          <w:lang w:val="uk-UA"/>
        </w:rPr>
        <w:t>Зобов’язуємося на протязі 5 днів сповістити про всі зміни в документах, які надаються для відкриття рахунку в цінних паперах.</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ind w:firstLine="708"/>
        <w:jc w:val="both"/>
        <w:rPr>
          <w:rFonts w:ascii="Verdana" w:hAnsi="Verdana" w:cs="Verdana"/>
          <w:b/>
          <w:bCs/>
          <w:sz w:val="16"/>
          <w:szCs w:val="16"/>
          <w:lang w:val="uk-UA"/>
        </w:rPr>
      </w:pPr>
    </w:p>
    <w:p w:rsidR="00EA4C09" w:rsidRPr="00485746" w:rsidRDefault="00EA4C09" w:rsidP="00EA4C09">
      <w:pPr>
        <w:ind w:firstLine="708"/>
        <w:jc w:val="both"/>
        <w:rPr>
          <w:rFonts w:ascii="Verdana" w:hAnsi="Verdana" w:cs="Verdana"/>
          <w:b/>
          <w:bCs/>
          <w:sz w:val="16"/>
          <w:szCs w:val="16"/>
          <w:lang w:val="uk-UA"/>
        </w:rPr>
      </w:pPr>
    </w:p>
    <w:p w:rsidR="00EA4C09" w:rsidRPr="00485746" w:rsidRDefault="00EA4C09" w:rsidP="00EA4C09">
      <w:pPr>
        <w:ind w:firstLine="708"/>
        <w:jc w:val="both"/>
        <w:rPr>
          <w:rFonts w:ascii="Verdana" w:hAnsi="Verdana" w:cs="Verdana"/>
          <w:sz w:val="16"/>
          <w:szCs w:val="16"/>
          <w:lang w:val="uk-UA"/>
        </w:rPr>
      </w:pPr>
      <w:r w:rsidRPr="00485746">
        <w:rPr>
          <w:rFonts w:ascii="Verdana" w:hAnsi="Verdana" w:cs="Verdana"/>
          <w:b/>
          <w:bCs/>
          <w:sz w:val="16"/>
          <w:szCs w:val="16"/>
          <w:lang w:val="uk-UA"/>
        </w:rPr>
        <w:t xml:space="preserve">Уповноважена особа </w:t>
      </w:r>
      <w:r w:rsidRPr="00485746">
        <w:rPr>
          <w:rFonts w:ascii="Verdana" w:hAnsi="Verdana" w:cs="Verdana"/>
          <w:sz w:val="16"/>
          <w:szCs w:val="16"/>
          <w:lang w:val="uk-UA"/>
        </w:rPr>
        <w:t>_________________</w:t>
      </w:r>
      <w:r w:rsidRPr="00485746">
        <w:rPr>
          <w:rFonts w:ascii="Verdana" w:hAnsi="Verdana" w:cs="Verdana"/>
          <w:sz w:val="16"/>
          <w:szCs w:val="16"/>
          <w:lang w:val="uk-UA"/>
        </w:rPr>
        <w:tab/>
        <w:t>________________________</w:t>
      </w: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t xml:space="preserve">   </w:t>
      </w:r>
      <w:r w:rsidRPr="00485746">
        <w:rPr>
          <w:rFonts w:ascii="Verdana" w:hAnsi="Verdana" w:cs="Verdana"/>
          <w:sz w:val="16"/>
          <w:szCs w:val="16"/>
          <w:lang w:val="uk-UA"/>
        </w:rPr>
        <w:t>П.І.Б.</w:t>
      </w:r>
    </w:p>
    <w:p w:rsidR="00EA4C09" w:rsidRPr="00485746" w:rsidRDefault="00EA4C09" w:rsidP="00EA4C09">
      <w:pPr>
        <w:jc w:val="both"/>
        <w:rPr>
          <w:rFonts w:ascii="Verdana" w:hAnsi="Verdana"/>
          <w:b/>
          <w:sz w:val="17"/>
          <w:szCs w:val="17"/>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sz w:val="16"/>
          <w:szCs w:val="16"/>
          <w:lang w:val="uk-UA"/>
        </w:rPr>
        <w:t>М.П.</w:t>
      </w:r>
      <w:r w:rsidRPr="00485746">
        <w:rPr>
          <w:rFonts w:ascii="Verdana" w:hAnsi="Verdana"/>
          <w:b/>
          <w:sz w:val="17"/>
          <w:szCs w:val="17"/>
          <w:lang w:val="uk-UA"/>
        </w:rPr>
        <w:t xml:space="preserve"> *</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w:t>
      </w:r>
      <w:r w:rsidR="006E66DB" w:rsidRPr="00485746">
        <w:rPr>
          <w:rFonts w:ascii="Verdana" w:hAnsi="Verdana"/>
          <w:sz w:val="12"/>
          <w:szCs w:val="12"/>
          <w:lang w:val="uk-UA"/>
        </w:rPr>
        <w:t xml:space="preserve"> у разі використання</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Відмітки депозитарної установи: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Підстава для відкриття рахунку в цінних паперах:</w:t>
      </w:r>
    </w:p>
    <w:tbl>
      <w:tblPr>
        <w:tblW w:w="0" w:type="auto"/>
        <w:tblLook w:val="01E0" w:firstRow="1" w:lastRow="1" w:firstColumn="1" w:lastColumn="1" w:noHBand="0" w:noVBand="0"/>
      </w:tblPr>
      <w:tblGrid>
        <w:gridCol w:w="9758"/>
      </w:tblGrid>
      <w:tr w:rsidR="00EA4C09" w:rsidRPr="00485746" w:rsidTr="001D3AA7">
        <w:trPr>
          <w:trHeight w:val="545"/>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ДОГОВІР № _____________________________ від ___  __________ 20_ р.</w:t>
            </w:r>
          </w:p>
        </w:tc>
      </w:tr>
      <w:tr w:rsidR="00EA4C09" w:rsidRPr="00485746" w:rsidTr="001D3AA7">
        <w:trPr>
          <w:trHeight w:val="449"/>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Дата відкриття та номер рахунку в цінних паперах:_______________ 20_ р., № _______________</w:t>
            </w:r>
          </w:p>
        </w:tc>
      </w:tr>
    </w:tbl>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tbl>
      <w:tblPr>
        <w:tblW w:w="9690"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05"/>
        <w:gridCol w:w="2736"/>
        <w:gridCol w:w="3249"/>
      </w:tblGrid>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запису у журналі адміністративних операцій</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 __________________ </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___ ______________ 20__ р.</w:t>
            </w:r>
          </w:p>
        </w:tc>
      </w:tr>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Відповідальна особа</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підпис</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ПІБ</w:t>
            </w:r>
          </w:p>
        </w:tc>
      </w:tr>
    </w:tbl>
    <w:p w:rsidR="00EA4C09" w:rsidRPr="00485746" w:rsidRDefault="00EA4C09" w:rsidP="00EA4C09">
      <w:pPr>
        <w:jc w:val="both"/>
        <w:rPr>
          <w:rFonts w:ascii="Verdana" w:hAnsi="Verdana" w:cs="Verdana"/>
          <w:b/>
          <w:bCs/>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b/>
          <w:bCs/>
          <w:sz w:val="16"/>
          <w:szCs w:val="16"/>
          <w:lang w:val="uk-UA"/>
        </w:rPr>
        <w:br w:type="page"/>
      </w:r>
      <w:r w:rsidRPr="00485746">
        <w:rPr>
          <w:rFonts w:ascii="Verdana" w:hAnsi="Verdana" w:cs="Verdana"/>
          <w:sz w:val="16"/>
          <w:szCs w:val="16"/>
          <w:lang w:val="uk-UA"/>
        </w:rPr>
        <w:t>Додаток № 4</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cs="Verdana"/>
          <w:b/>
          <w:bCs/>
          <w:sz w:val="16"/>
          <w:szCs w:val="16"/>
          <w:lang w:val="uk-UA"/>
        </w:rPr>
      </w:pPr>
    </w:p>
    <w:p w:rsidR="00EA4C09" w:rsidRPr="00485746" w:rsidRDefault="00EA4C09" w:rsidP="00EA4C09">
      <w:pPr>
        <w:jc w:val="center"/>
        <w:rPr>
          <w:rFonts w:ascii="Verdana" w:hAnsi="Verdana" w:cs="Verdana"/>
          <w:b/>
          <w:bCs/>
          <w:sz w:val="16"/>
          <w:szCs w:val="16"/>
          <w:lang w:val="uk-UA"/>
        </w:rPr>
      </w:pPr>
    </w:p>
    <w:tbl>
      <w:tblPr>
        <w:tblW w:w="0" w:type="auto"/>
        <w:tblLook w:val="01E0" w:firstRow="1" w:lastRow="1" w:firstColumn="1" w:lastColumn="1" w:noHBand="0" w:noVBand="0"/>
      </w:tblPr>
      <w:tblGrid>
        <w:gridCol w:w="4903"/>
        <w:gridCol w:w="4855"/>
      </w:tblGrid>
      <w:tr w:rsidR="00EA4C09" w:rsidRPr="00485746" w:rsidTr="001D3AA7">
        <w:tc>
          <w:tcPr>
            <w:tcW w:w="4903" w:type="dxa"/>
            <w:shd w:val="clear" w:color="auto" w:fill="auto"/>
          </w:tcPr>
          <w:p w:rsidR="00EA4C09" w:rsidRPr="00485746" w:rsidRDefault="00EA4C09" w:rsidP="001D3AA7">
            <w:pPr>
              <w:rPr>
                <w:b/>
                <w:bCs/>
                <w:sz w:val="16"/>
                <w:szCs w:val="16"/>
                <w:lang w:val="uk-UA"/>
              </w:rPr>
            </w:pPr>
            <w:r w:rsidRPr="00485746">
              <w:rPr>
                <w:sz w:val="16"/>
                <w:szCs w:val="16"/>
                <w:lang w:val="uk-UA"/>
              </w:rPr>
              <w:t>___ ___________ 20___ р.</w:t>
            </w:r>
          </w:p>
        </w:tc>
        <w:tc>
          <w:tcPr>
            <w:tcW w:w="4855" w:type="dxa"/>
            <w:shd w:val="clear" w:color="auto" w:fill="auto"/>
          </w:tcPr>
          <w:p w:rsidR="00EA4C09" w:rsidRPr="00485746" w:rsidRDefault="00EA4C09" w:rsidP="001D3AA7">
            <w:pPr>
              <w:jc w:val="right"/>
              <w:rPr>
                <w:sz w:val="16"/>
                <w:szCs w:val="16"/>
                <w:lang w:val="uk-UA"/>
              </w:rPr>
            </w:pPr>
          </w:p>
        </w:tc>
      </w:tr>
    </w:tbl>
    <w:p w:rsidR="00EA4C09" w:rsidRPr="00485746" w:rsidRDefault="00EA4C09" w:rsidP="00EA4C09">
      <w:pPr>
        <w:jc w:val="center"/>
        <w:rPr>
          <w:rFonts w:ascii="Verdana" w:hAnsi="Verdana" w:cs="Verdana"/>
          <w:b/>
          <w:bCs/>
          <w:sz w:val="16"/>
          <w:szCs w:val="16"/>
          <w:lang w:val="uk-UA"/>
        </w:rPr>
      </w:pP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Заява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на відкриття рахунку в цінних паперах</w:t>
      </w:r>
    </w:p>
    <w:p w:rsidR="00EA4C09" w:rsidRPr="00485746" w:rsidRDefault="00EA4C09" w:rsidP="00EA4C09">
      <w:pPr>
        <w:jc w:val="center"/>
        <w:rPr>
          <w:rFonts w:ascii="Verdana" w:hAnsi="Verdana" w:cs="Verdana"/>
          <w:sz w:val="20"/>
          <w:szCs w:val="20"/>
          <w:lang w:val="uk-UA"/>
        </w:rPr>
      </w:pPr>
      <w:r w:rsidRPr="00485746">
        <w:rPr>
          <w:rFonts w:ascii="Verdana" w:hAnsi="Verdana" w:cs="Verdana"/>
          <w:sz w:val="20"/>
          <w:szCs w:val="20"/>
          <w:lang w:val="uk-UA"/>
        </w:rPr>
        <w:t>(депозит нотаріуса)</w:t>
      </w:r>
    </w:p>
    <w:tbl>
      <w:tblPr>
        <w:tblW w:w="98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414"/>
        <w:gridCol w:w="6392"/>
      </w:tblGrid>
      <w:tr w:rsidR="00EA4C09" w:rsidRPr="00485746" w:rsidTr="001D3AA7">
        <w:tc>
          <w:tcPr>
            <w:tcW w:w="3414" w:type="dxa"/>
            <w:tcBorders>
              <w:top w:val="single" w:sz="12" w:space="0" w:color="auto"/>
              <w:left w:val="single" w:sz="12" w:space="0" w:color="auto"/>
              <w:bottom w:val="single" w:sz="6" w:space="0" w:color="auto"/>
              <w:right w:val="single" w:sz="6"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Прізвище, ім’</w:t>
            </w:r>
            <w:r w:rsidRPr="00485746">
              <w:rPr>
                <w:b/>
                <w:sz w:val="16"/>
                <w:szCs w:val="16"/>
              </w:rPr>
              <w:t>я, по</w:t>
            </w:r>
            <w:r w:rsidRPr="00485746">
              <w:rPr>
                <w:b/>
                <w:sz w:val="16"/>
                <w:szCs w:val="16"/>
                <w:lang w:val="uk-UA"/>
              </w:rPr>
              <w:t xml:space="preserve">- батькові </w:t>
            </w:r>
            <w:r w:rsidRPr="00485746">
              <w:rPr>
                <w:sz w:val="16"/>
                <w:szCs w:val="16"/>
                <w:lang w:val="uk-UA"/>
              </w:rPr>
              <w:t>(за наявності)</w:t>
            </w:r>
          </w:p>
        </w:tc>
        <w:tc>
          <w:tcPr>
            <w:tcW w:w="6392" w:type="dxa"/>
            <w:tcBorders>
              <w:top w:val="single" w:sz="12"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6"/>
                <w:szCs w:val="16"/>
                <w:lang w:val="uk-UA"/>
              </w:rPr>
            </w:pPr>
          </w:p>
        </w:tc>
      </w:tr>
      <w:tr w:rsidR="009D042E" w:rsidRPr="00485746" w:rsidTr="001D3AA7">
        <w:tc>
          <w:tcPr>
            <w:tcW w:w="3414" w:type="dxa"/>
            <w:tcBorders>
              <w:top w:val="single" w:sz="6" w:space="0" w:color="auto"/>
              <w:left w:val="single" w:sz="12" w:space="0" w:color="auto"/>
              <w:bottom w:val="single" w:sz="6" w:space="0" w:color="auto"/>
              <w:right w:val="single" w:sz="6" w:space="0" w:color="auto"/>
            </w:tcBorders>
            <w:shd w:val="clear" w:color="auto" w:fill="auto"/>
          </w:tcPr>
          <w:p w:rsidR="009D042E" w:rsidRPr="00485746" w:rsidRDefault="009D042E" w:rsidP="00443ED2">
            <w:pPr>
              <w:jc w:val="both"/>
              <w:rPr>
                <w:b/>
                <w:sz w:val="16"/>
                <w:szCs w:val="16"/>
                <w:lang w:val="uk-UA"/>
              </w:rPr>
            </w:pPr>
            <w:r w:rsidRPr="00485746">
              <w:rPr>
                <w:b/>
                <w:sz w:val="16"/>
                <w:szCs w:val="16"/>
                <w:lang w:val="uk-UA"/>
              </w:rPr>
              <w:t>Назва, серія</w:t>
            </w:r>
            <w:r w:rsidRPr="00485746">
              <w:rPr>
                <w:b/>
                <w:sz w:val="16"/>
                <w:szCs w:val="16"/>
              </w:rPr>
              <w:t xml:space="preserve"> (за наявності)</w:t>
            </w:r>
            <w:r w:rsidRPr="00485746">
              <w:rPr>
                <w:b/>
                <w:sz w:val="16"/>
                <w:szCs w:val="16"/>
                <w:lang w:val="uk-UA"/>
              </w:rPr>
              <w:t>, номер, дата видачі документа, що посвідчує фізичну особу, та найменування органу, що видав документ</w:t>
            </w:r>
          </w:p>
        </w:tc>
        <w:tc>
          <w:tcPr>
            <w:tcW w:w="6392" w:type="dxa"/>
            <w:tcBorders>
              <w:top w:val="single" w:sz="6" w:space="0" w:color="auto"/>
              <w:left w:val="single" w:sz="6" w:space="0" w:color="auto"/>
              <w:bottom w:val="single" w:sz="6" w:space="0" w:color="auto"/>
              <w:right w:val="single" w:sz="12" w:space="0" w:color="auto"/>
            </w:tcBorders>
            <w:shd w:val="clear" w:color="auto" w:fill="auto"/>
          </w:tcPr>
          <w:p w:rsidR="009D042E" w:rsidRPr="00485746" w:rsidRDefault="009D042E" w:rsidP="001D3AA7">
            <w:pPr>
              <w:rPr>
                <w:sz w:val="16"/>
                <w:szCs w:val="16"/>
                <w:lang w:val="uk-UA"/>
              </w:rPr>
            </w:pPr>
          </w:p>
        </w:tc>
      </w:tr>
      <w:tr w:rsidR="00EA4C09" w:rsidRPr="00485746" w:rsidTr="001D3AA7">
        <w:tc>
          <w:tcPr>
            <w:tcW w:w="3414" w:type="dxa"/>
            <w:tcBorders>
              <w:top w:val="single" w:sz="6" w:space="0" w:color="auto"/>
              <w:left w:val="single" w:sz="12" w:space="0" w:color="auto"/>
              <w:bottom w:val="single" w:sz="12" w:space="0" w:color="auto"/>
              <w:right w:val="single" w:sz="6"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Реквізити свідоцтва про право на зайняття нотаріальною діяльністю</w:t>
            </w:r>
          </w:p>
        </w:tc>
        <w:tc>
          <w:tcPr>
            <w:tcW w:w="6392" w:type="dxa"/>
            <w:tcBorders>
              <w:top w:val="single" w:sz="6" w:space="0" w:color="auto"/>
              <w:left w:val="single" w:sz="6" w:space="0" w:color="auto"/>
              <w:bottom w:val="single" w:sz="12" w:space="0" w:color="auto"/>
              <w:right w:val="single" w:sz="12" w:space="0" w:color="auto"/>
            </w:tcBorders>
            <w:shd w:val="clear" w:color="auto" w:fill="auto"/>
          </w:tcPr>
          <w:p w:rsidR="00EA4C09" w:rsidRPr="00485746" w:rsidRDefault="00EA4C09" w:rsidP="001D3AA7">
            <w:pPr>
              <w:rPr>
                <w:sz w:val="16"/>
                <w:szCs w:val="16"/>
                <w:lang w:val="uk-UA"/>
              </w:rPr>
            </w:pPr>
          </w:p>
        </w:tc>
      </w:tr>
    </w:tbl>
    <w:p w:rsidR="00EA4C09" w:rsidRPr="00485746" w:rsidRDefault="00EA4C09" w:rsidP="00EA4C09">
      <w:pPr>
        <w:numPr>
          <w:ilvl w:val="0"/>
          <w:numId w:val="14"/>
        </w:numPr>
        <w:jc w:val="both"/>
        <w:rPr>
          <w:rFonts w:ascii="Verdana" w:hAnsi="Verdana" w:cs="Verdana"/>
          <w:sz w:val="16"/>
          <w:szCs w:val="16"/>
          <w:lang w:val="uk-UA"/>
        </w:rPr>
      </w:pPr>
      <w:r w:rsidRPr="00485746">
        <w:rPr>
          <w:rFonts w:ascii="Verdana" w:hAnsi="Verdana" w:cs="Verdana"/>
          <w:sz w:val="16"/>
          <w:szCs w:val="16"/>
          <w:lang w:val="uk-UA"/>
        </w:rPr>
        <w:t xml:space="preserve">Прошу відкрити рахунок у цінних паперах </w:t>
      </w:r>
      <w:r w:rsidRPr="00485746">
        <w:rPr>
          <w:rFonts w:ascii="Verdana" w:hAnsi="Verdana"/>
          <w:sz w:val="16"/>
          <w:szCs w:val="16"/>
          <w:lang w:val="uk-UA"/>
        </w:rPr>
        <w:t>з позначкою "депозит нотаріуса" для обліку цінних паперів боржників, облік таких цінних паперів, прав на такі цінні папери прошу вести в розрізі кредиторів.</w:t>
      </w:r>
    </w:p>
    <w:p w:rsidR="00EA4C09" w:rsidRPr="00485746" w:rsidRDefault="00EA4C09" w:rsidP="00EA4C09">
      <w:pPr>
        <w:numPr>
          <w:ilvl w:val="0"/>
          <w:numId w:val="14"/>
        </w:numPr>
        <w:jc w:val="both"/>
        <w:rPr>
          <w:rFonts w:ascii="Verdana" w:hAnsi="Verdana" w:cs="Verdana"/>
          <w:sz w:val="16"/>
          <w:szCs w:val="16"/>
          <w:lang w:val="uk-UA"/>
        </w:rPr>
      </w:pPr>
      <w:r w:rsidRPr="00485746">
        <w:rPr>
          <w:rFonts w:ascii="Verdana" w:hAnsi="Verdana" w:cs="Verdana"/>
          <w:sz w:val="16"/>
          <w:szCs w:val="16"/>
          <w:lang w:val="uk-UA"/>
        </w:rPr>
        <w:t>З умовами депозитарного обслуговування депонентів ознайомлений(на) і зобов’язуюсь їх повністю виконувати. Довіряю здійснювати операції по своєму рахунку в цінних паперах згідно цих умов.</w:t>
      </w:r>
    </w:p>
    <w:p w:rsidR="00EA4C09" w:rsidRPr="00485746" w:rsidRDefault="00EA4C09" w:rsidP="00EA4C09">
      <w:pPr>
        <w:numPr>
          <w:ilvl w:val="0"/>
          <w:numId w:val="14"/>
        </w:numPr>
        <w:jc w:val="both"/>
        <w:rPr>
          <w:rFonts w:ascii="Verdana" w:hAnsi="Verdana" w:cs="Verdana"/>
          <w:sz w:val="16"/>
          <w:szCs w:val="16"/>
          <w:lang w:val="uk-UA"/>
        </w:rPr>
      </w:pPr>
      <w:r w:rsidRPr="00485746">
        <w:rPr>
          <w:rFonts w:ascii="Verdana" w:hAnsi="Verdana" w:cs="Verdana"/>
          <w:sz w:val="16"/>
          <w:szCs w:val="16"/>
          <w:lang w:val="uk-UA"/>
        </w:rPr>
        <w:t xml:space="preserve">З </w:t>
      </w:r>
      <w:r w:rsidRPr="00485746">
        <w:rPr>
          <w:rFonts w:ascii="Verdana" w:hAnsi="Verdana"/>
          <w:sz w:val="16"/>
          <w:szCs w:val="16"/>
          <w:lang w:val="uk-UA"/>
        </w:rPr>
        <w:t>інформацію, зазначену у частині другій статті 12 Закону України "Про фінансові послуги та державне регулювання ринків фінансових послуг" ознайомлений(на).</w:t>
      </w:r>
    </w:p>
    <w:p w:rsidR="00EA4C09" w:rsidRPr="00485746" w:rsidRDefault="00EA4C09" w:rsidP="00EA4C09">
      <w:pPr>
        <w:numPr>
          <w:ilvl w:val="0"/>
          <w:numId w:val="14"/>
        </w:numPr>
        <w:jc w:val="both"/>
        <w:rPr>
          <w:rFonts w:ascii="Verdana" w:hAnsi="Verdana" w:cs="Verdana"/>
          <w:sz w:val="16"/>
          <w:szCs w:val="16"/>
          <w:lang w:val="uk-UA"/>
        </w:rPr>
      </w:pPr>
      <w:r w:rsidRPr="00485746">
        <w:rPr>
          <w:rFonts w:ascii="Verdana" w:hAnsi="Verdana" w:cs="Verdana"/>
          <w:sz w:val="16"/>
          <w:szCs w:val="16"/>
          <w:lang w:val="uk-UA"/>
        </w:rPr>
        <w:t xml:space="preserve">До заяви додаю необхідні для відкриття рахунку в цінних паперах документи: </w:t>
      </w:r>
    </w:p>
    <w:p w:rsidR="00EA4C09" w:rsidRPr="00485746" w:rsidRDefault="00EA4C09" w:rsidP="00EA4C09">
      <w:pPr>
        <w:ind w:left="360"/>
        <w:jc w:val="both"/>
        <w:rPr>
          <w:rFonts w:ascii="Verdana" w:hAnsi="Verdana" w:cs="Verdana"/>
          <w:sz w:val="16"/>
          <w:szCs w:val="16"/>
          <w:lang w:val="uk-UA"/>
        </w:rPr>
      </w:pPr>
    </w:p>
    <w:p w:rsidR="00EA4C09" w:rsidRPr="00485746" w:rsidRDefault="00EA4C09" w:rsidP="00EA4C09">
      <w:pPr>
        <w:pStyle w:val="af1"/>
        <w:numPr>
          <w:ilvl w:val="0"/>
          <w:numId w:val="21"/>
        </w:numPr>
        <w:spacing w:before="0" w:beforeAutospacing="0" w:after="0" w:afterAutospacing="0"/>
        <w:jc w:val="both"/>
        <w:rPr>
          <w:rFonts w:ascii="Verdana" w:hAnsi="Verdana"/>
          <w:sz w:val="16"/>
          <w:szCs w:val="16"/>
        </w:rPr>
      </w:pPr>
      <w:r w:rsidRPr="00485746">
        <w:rPr>
          <w:rFonts w:ascii="Verdana" w:hAnsi="Verdana"/>
          <w:sz w:val="16"/>
          <w:szCs w:val="16"/>
        </w:rPr>
        <w:t>анкету рахунку в цінних паперах;</w:t>
      </w:r>
    </w:p>
    <w:p w:rsidR="00EA4C09" w:rsidRPr="00485746" w:rsidRDefault="00EA4C09" w:rsidP="00EA4C09">
      <w:pPr>
        <w:pStyle w:val="af1"/>
        <w:numPr>
          <w:ilvl w:val="0"/>
          <w:numId w:val="21"/>
        </w:numPr>
        <w:spacing w:before="0" w:beforeAutospacing="0" w:after="0" w:afterAutospacing="0"/>
        <w:jc w:val="both"/>
        <w:rPr>
          <w:rFonts w:ascii="Verdana" w:hAnsi="Verdana"/>
          <w:sz w:val="16"/>
          <w:szCs w:val="16"/>
        </w:rPr>
      </w:pPr>
      <w:r w:rsidRPr="00485746">
        <w:rPr>
          <w:rFonts w:ascii="Verdana" w:hAnsi="Verdana"/>
          <w:sz w:val="16"/>
          <w:szCs w:val="16"/>
        </w:rPr>
        <w:t>копію свідоцтва про право на зайняття нотаріальною діяльністю;</w:t>
      </w:r>
    </w:p>
    <w:p w:rsidR="00EA4C09" w:rsidRPr="00485746" w:rsidRDefault="00EA4C09" w:rsidP="00EA4C09">
      <w:pPr>
        <w:pStyle w:val="af1"/>
        <w:numPr>
          <w:ilvl w:val="0"/>
          <w:numId w:val="21"/>
        </w:numPr>
        <w:spacing w:before="0" w:beforeAutospacing="0" w:after="0" w:afterAutospacing="0"/>
        <w:jc w:val="both"/>
        <w:rPr>
          <w:rFonts w:ascii="Verdana" w:hAnsi="Verdana"/>
          <w:sz w:val="16"/>
          <w:szCs w:val="16"/>
        </w:rPr>
      </w:pPr>
      <w:r w:rsidRPr="00485746">
        <w:rPr>
          <w:rFonts w:ascii="Verdana" w:hAnsi="Verdana"/>
          <w:sz w:val="16"/>
          <w:szCs w:val="16"/>
        </w:rPr>
        <w:t>довідку з Єдиного реєстру нотаріусів;</w:t>
      </w:r>
    </w:p>
    <w:p w:rsidR="00EA4C09" w:rsidRPr="00485746" w:rsidRDefault="00EA4C09" w:rsidP="00EA4C09">
      <w:pPr>
        <w:pStyle w:val="af1"/>
        <w:numPr>
          <w:ilvl w:val="0"/>
          <w:numId w:val="21"/>
        </w:numPr>
        <w:jc w:val="both"/>
        <w:rPr>
          <w:rFonts w:ascii="Verdana" w:hAnsi="Verdana"/>
          <w:sz w:val="16"/>
          <w:szCs w:val="16"/>
        </w:rPr>
      </w:pPr>
      <w:r w:rsidRPr="00485746">
        <w:rPr>
          <w:rFonts w:ascii="Verdana" w:hAnsi="Verdana"/>
          <w:sz w:val="16"/>
          <w:szCs w:val="16"/>
        </w:rPr>
        <w:t>копія документа, що засвідчує реєстрацію фізичної особи у Державному реєстрі фізичних осіб - платників податків (для нерезидентів за наявності);</w:t>
      </w:r>
    </w:p>
    <w:p w:rsidR="00EA4C09" w:rsidRPr="00485746" w:rsidRDefault="00EA4C09" w:rsidP="00EA4C09">
      <w:pPr>
        <w:pStyle w:val="af1"/>
        <w:numPr>
          <w:ilvl w:val="0"/>
          <w:numId w:val="21"/>
        </w:numPr>
        <w:jc w:val="both"/>
        <w:rPr>
          <w:rFonts w:ascii="Verdana" w:hAnsi="Verdana"/>
          <w:sz w:val="16"/>
          <w:szCs w:val="16"/>
        </w:rPr>
      </w:pPr>
      <w:r w:rsidRPr="00485746">
        <w:rPr>
          <w:rFonts w:ascii="Verdana" w:hAnsi="Verdana"/>
          <w:sz w:val="16"/>
          <w:szCs w:val="16"/>
        </w:rPr>
        <w:t>картка із зразком підпису розпорядника рахунку в цінних паперах, яка підписана в присутності працівника депозитарної установи або засвідчена нотаріально;</w:t>
      </w:r>
    </w:p>
    <w:p w:rsidR="00EA4C09" w:rsidRPr="00485746" w:rsidRDefault="00EA4C09" w:rsidP="00EA4C09">
      <w:pPr>
        <w:pStyle w:val="af1"/>
        <w:numPr>
          <w:ilvl w:val="0"/>
          <w:numId w:val="21"/>
        </w:numPr>
        <w:spacing w:before="0" w:beforeAutospacing="0" w:after="0" w:afterAutospacing="0"/>
        <w:jc w:val="both"/>
        <w:rPr>
          <w:rFonts w:ascii="Verdana" w:hAnsi="Verdana"/>
          <w:sz w:val="16"/>
          <w:szCs w:val="16"/>
        </w:rPr>
      </w:pPr>
      <w:r w:rsidRPr="00485746">
        <w:rPr>
          <w:rFonts w:ascii="Verdana" w:hAnsi="Verdana"/>
          <w:sz w:val="16"/>
          <w:szCs w:val="16"/>
        </w:rPr>
        <w:t>копію документа, що підтверджує взяття на облік нотаріуса як платника податків;</w:t>
      </w:r>
    </w:p>
    <w:p w:rsidR="00EA4C09" w:rsidRPr="00485746" w:rsidRDefault="00EA4C09" w:rsidP="00EA4C09">
      <w:pPr>
        <w:pStyle w:val="af1"/>
        <w:numPr>
          <w:ilvl w:val="0"/>
          <w:numId w:val="21"/>
        </w:numPr>
        <w:spacing w:before="0" w:beforeAutospacing="0" w:after="0" w:afterAutospacing="0"/>
        <w:jc w:val="both"/>
        <w:rPr>
          <w:rFonts w:ascii="Verdana" w:hAnsi="Verdana"/>
          <w:sz w:val="16"/>
          <w:szCs w:val="16"/>
        </w:rPr>
      </w:pPr>
      <w:r w:rsidRPr="00485746">
        <w:rPr>
          <w:rFonts w:ascii="Verdana" w:hAnsi="Verdana"/>
          <w:sz w:val="16"/>
          <w:szCs w:val="16"/>
        </w:rPr>
        <w:t>оригінал або належним чином завірену копію документа, що містить інформацію щодо реквізитів банку, в якому відкрито поточний рахунок, та номер цього рахунку.</w:t>
      </w:r>
    </w:p>
    <w:p w:rsidR="00EA4C09" w:rsidRPr="00485746" w:rsidRDefault="00EA4C09" w:rsidP="00EA4C09">
      <w:pPr>
        <w:ind w:left="993"/>
        <w:jc w:val="both"/>
        <w:rPr>
          <w:rFonts w:ascii="Verdana" w:hAnsi="Verdana" w:cs="Verdana"/>
          <w:sz w:val="16"/>
          <w:szCs w:val="16"/>
          <w:lang w:val="uk-UA"/>
        </w:rPr>
      </w:pPr>
    </w:p>
    <w:p w:rsidR="00EA4C09" w:rsidRPr="00485746" w:rsidRDefault="00EA4C09" w:rsidP="00EA4C09">
      <w:pPr>
        <w:numPr>
          <w:ilvl w:val="0"/>
          <w:numId w:val="14"/>
        </w:numPr>
        <w:jc w:val="both"/>
        <w:rPr>
          <w:rFonts w:ascii="Verdana" w:hAnsi="Verdana" w:cs="Verdana"/>
          <w:sz w:val="16"/>
          <w:szCs w:val="16"/>
          <w:lang w:val="uk-UA"/>
        </w:rPr>
      </w:pPr>
      <w:r w:rsidRPr="00485746">
        <w:rPr>
          <w:rFonts w:ascii="Verdana" w:hAnsi="Verdana" w:cs="Verdana"/>
          <w:sz w:val="16"/>
          <w:szCs w:val="16"/>
          <w:lang w:val="uk-UA"/>
        </w:rPr>
        <w:t>Зобов’язуюсь на протязі 5 днів сповіщати про всі зміни в документах, які надаються для відкриття рахунку в цінних паперах</w:t>
      </w:r>
      <w:r w:rsidR="00B011FA" w:rsidRPr="00485746">
        <w:rPr>
          <w:rFonts w:ascii="Verdana" w:hAnsi="Verdana" w:cs="Verdana"/>
          <w:sz w:val="16"/>
          <w:szCs w:val="16"/>
          <w:lang w:val="uk-UA"/>
        </w:rPr>
        <w:t>.</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p>
    <w:p w:rsidR="00EA4C09" w:rsidRPr="00485746" w:rsidRDefault="00EA4C09" w:rsidP="00EA4C09">
      <w:pPr>
        <w:jc w:val="both"/>
        <w:rPr>
          <w:rFonts w:ascii="Verdana" w:hAnsi="Verdana" w:cs="Verdana"/>
          <w:sz w:val="16"/>
          <w:szCs w:val="16"/>
          <w:lang w:val="uk-UA"/>
        </w:rPr>
      </w:pPr>
    </w:p>
    <w:p w:rsidR="00EA4C09" w:rsidRPr="00485746" w:rsidRDefault="00EA4C09" w:rsidP="00EA4C09">
      <w:pPr>
        <w:ind w:left="851" w:firstLine="851"/>
        <w:jc w:val="both"/>
        <w:rPr>
          <w:rFonts w:ascii="Verdana" w:hAnsi="Verdana" w:cs="Verdana"/>
          <w:sz w:val="16"/>
          <w:szCs w:val="16"/>
          <w:lang w:val="uk-UA"/>
        </w:rPr>
      </w:pPr>
      <w:r w:rsidRPr="00485746">
        <w:rPr>
          <w:rFonts w:ascii="Verdana" w:hAnsi="Verdana"/>
          <w:b/>
          <w:sz w:val="18"/>
          <w:szCs w:val="18"/>
          <w:lang w:val="uk-UA"/>
        </w:rPr>
        <w:t>Нотаріус</w:t>
      </w:r>
      <w:r w:rsidRPr="00485746">
        <w:rPr>
          <w:rFonts w:ascii="Verdana" w:hAnsi="Verdana" w:cs="Verdana"/>
          <w:b/>
          <w:bCs/>
          <w:sz w:val="16"/>
          <w:szCs w:val="16"/>
          <w:lang w:val="uk-UA"/>
        </w:rPr>
        <w:tab/>
      </w:r>
      <w:r w:rsidRPr="00485746">
        <w:rPr>
          <w:rFonts w:ascii="Verdana" w:hAnsi="Verdana" w:cs="Verdana"/>
          <w:sz w:val="16"/>
          <w:szCs w:val="16"/>
          <w:lang w:val="uk-UA"/>
        </w:rPr>
        <w:t>_________________</w:t>
      </w:r>
      <w:r w:rsidRPr="00485746">
        <w:rPr>
          <w:rFonts w:ascii="Verdana" w:hAnsi="Verdana" w:cs="Verdana"/>
          <w:sz w:val="16"/>
          <w:szCs w:val="16"/>
          <w:lang w:val="uk-UA"/>
        </w:rPr>
        <w:tab/>
        <w:t>_________________________</w:t>
      </w: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sz w:val="16"/>
          <w:szCs w:val="16"/>
          <w:lang w:val="uk-UA"/>
        </w:rPr>
        <w:t>М.П.</w:t>
      </w:r>
      <w:r w:rsidRPr="00485746">
        <w:rPr>
          <w:rFonts w:ascii="Verdana" w:hAnsi="Verdana"/>
          <w:b/>
          <w:sz w:val="17"/>
          <w:szCs w:val="17"/>
          <w:lang w:val="uk-UA"/>
        </w:rPr>
        <w:t xml:space="preserve"> *</w:t>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t xml:space="preserve">   </w:t>
      </w:r>
      <w:r w:rsidRPr="00485746">
        <w:rPr>
          <w:rFonts w:ascii="Verdana" w:hAnsi="Verdana" w:cs="Verdana"/>
          <w:sz w:val="16"/>
          <w:szCs w:val="16"/>
          <w:lang w:val="uk-UA"/>
        </w:rPr>
        <w:t>П.І.Б.</w:t>
      </w:r>
    </w:p>
    <w:p w:rsidR="00EA4C09" w:rsidRPr="00485746" w:rsidRDefault="00EA4C09" w:rsidP="00EA4C09">
      <w:pPr>
        <w:jc w:val="center"/>
        <w:rPr>
          <w:rFonts w:ascii="Verdana" w:hAnsi="Verdana" w:cs="Verdana"/>
          <w:sz w:val="16"/>
          <w:szCs w:val="16"/>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w:t>
      </w:r>
      <w:r w:rsidR="006E66DB" w:rsidRPr="00485746">
        <w:rPr>
          <w:rFonts w:ascii="Verdana" w:hAnsi="Verdana"/>
          <w:sz w:val="12"/>
          <w:szCs w:val="12"/>
          <w:lang w:val="uk-UA"/>
        </w:rPr>
        <w:t xml:space="preserve"> у разі використання</w:t>
      </w:r>
    </w:p>
    <w:p w:rsidR="00EA4C09" w:rsidRPr="00485746" w:rsidRDefault="00EA4C09" w:rsidP="00EA4C09">
      <w:pPr>
        <w:rPr>
          <w:rFonts w:ascii="Verdana" w:hAnsi="Verdana" w:cs="Verdana"/>
          <w:sz w:val="16"/>
          <w:szCs w:val="16"/>
          <w:lang w:val="uk-UA"/>
        </w:rPr>
      </w:pPr>
    </w:p>
    <w:p w:rsidR="00EA4C09" w:rsidRPr="00485746" w:rsidRDefault="00EA4C09" w:rsidP="00EA4C09">
      <w:pPr>
        <w:jc w:val="center"/>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Відмітки депозитарної установи: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Підстава для відкриття рахунку в цінних паперах:</w:t>
      </w:r>
    </w:p>
    <w:tbl>
      <w:tblPr>
        <w:tblW w:w="0" w:type="auto"/>
        <w:tblLook w:val="01E0" w:firstRow="1" w:lastRow="1" w:firstColumn="1" w:lastColumn="1" w:noHBand="0" w:noVBand="0"/>
      </w:tblPr>
      <w:tblGrid>
        <w:gridCol w:w="9758"/>
      </w:tblGrid>
      <w:tr w:rsidR="00EA4C09" w:rsidRPr="00485746" w:rsidTr="001D3AA7">
        <w:trPr>
          <w:trHeight w:val="545"/>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ДОГОВІР № _____________________________ від ___  __________ 20_ р.</w:t>
            </w:r>
          </w:p>
        </w:tc>
      </w:tr>
      <w:tr w:rsidR="00EA4C09" w:rsidRPr="00485746" w:rsidTr="001D3AA7">
        <w:trPr>
          <w:trHeight w:val="449"/>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Дата відкриття та номер рахунку в цінних паперах:_______________ 20_ р., № _______________</w:t>
            </w:r>
          </w:p>
        </w:tc>
      </w:tr>
    </w:tbl>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tbl>
      <w:tblPr>
        <w:tblW w:w="9690"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05"/>
        <w:gridCol w:w="2736"/>
        <w:gridCol w:w="3249"/>
      </w:tblGrid>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запису у журналі адміністративних операцій</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 __________________ </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___ ______________ 20__ р.</w:t>
            </w:r>
          </w:p>
        </w:tc>
      </w:tr>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Відповідальна особа</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підпис</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ПІБ</w:t>
            </w:r>
          </w:p>
        </w:tc>
      </w:tr>
    </w:tbl>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br w:type="page"/>
        <w:t>Додаток № 5</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uk-UA"/>
        </w:rPr>
      </w:pPr>
    </w:p>
    <w:tbl>
      <w:tblPr>
        <w:tblW w:w="0" w:type="auto"/>
        <w:tblLook w:val="01E0" w:firstRow="1" w:lastRow="1" w:firstColumn="1" w:lastColumn="1" w:noHBand="0" w:noVBand="0"/>
      </w:tblPr>
      <w:tblGrid>
        <w:gridCol w:w="4903"/>
        <w:gridCol w:w="4855"/>
      </w:tblGrid>
      <w:tr w:rsidR="00EA4C09" w:rsidRPr="00485746" w:rsidTr="001D3AA7">
        <w:tc>
          <w:tcPr>
            <w:tcW w:w="4903" w:type="dxa"/>
            <w:shd w:val="clear" w:color="auto" w:fill="auto"/>
          </w:tcPr>
          <w:p w:rsidR="00EA4C09" w:rsidRPr="00485746" w:rsidRDefault="00EA4C09" w:rsidP="001D3AA7">
            <w:pPr>
              <w:rPr>
                <w:b/>
                <w:bCs/>
                <w:sz w:val="16"/>
                <w:szCs w:val="16"/>
                <w:lang w:val="uk-UA"/>
              </w:rPr>
            </w:pPr>
            <w:r w:rsidRPr="00485746">
              <w:rPr>
                <w:sz w:val="16"/>
                <w:szCs w:val="16"/>
                <w:lang w:val="uk-UA"/>
              </w:rPr>
              <w:t>___ ___________ 20___ р.</w:t>
            </w:r>
          </w:p>
        </w:tc>
        <w:tc>
          <w:tcPr>
            <w:tcW w:w="4855" w:type="dxa"/>
            <w:shd w:val="clear" w:color="auto" w:fill="auto"/>
          </w:tcPr>
          <w:p w:rsidR="00EA4C09" w:rsidRPr="00485746" w:rsidRDefault="00EA4C09" w:rsidP="001D3AA7">
            <w:pPr>
              <w:jc w:val="right"/>
              <w:rPr>
                <w:sz w:val="16"/>
                <w:szCs w:val="16"/>
                <w:lang w:val="uk-UA"/>
              </w:rPr>
            </w:pPr>
          </w:p>
        </w:tc>
      </w:tr>
    </w:tbl>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Заява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на відкриття рахунку в цінних паперах</w:t>
      </w:r>
    </w:p>
    <w:p w:rsidR="00EA4C09" w:rsidRPr="00485746" w:rsidRDefault="00EA4C09" w:rsidP="00EA4C09">
      <w:pPr>
        <w:jc w:val="center"/>
        <w:rPr>
          <w:rFonts w:ascii="Verdana" w:hAnsi="Verdana" w:cs="Verdana"/>
          <w:sz w:val="20"/>
          <w:szCs w:val="20"/>
          <w:lang w:val="uk-UA"/>
        </w:rPr>
      </w:pPr>
      <w:r w:rsidRPr="00485746">
        <w:rPr>
          <w:rFonts w:ascii="Verdana" w:hAnsi="Verdana" w:cs="Verdana"/>
          <w:sz w:val="20"/>
          <w:szCs w:val="20"/>
          <w:lang w:val="uk-UA"/>
        </w:rPr>
        <w:t>(фізична особа)</w:t>
      </w:r>
    </w:p>
    <w:tbl>
      <w:tblPr>
        <w:tblW w:w="98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414"/>
        <w:gridCol w:w="6392"/>
      </w:tblGrid>
      <w:tr w:rsidR="00EA4C09" w:rsidRPr="00485746" w:rsidTr="001D3AA7">
        <w:tc>
          <w:tcPr>
            <w:tcW w:w="3414" w:type="dxa"/>
            <w:tcBorders>
              <w:top w:val="single" w:sz="12" w:space="0" w:color="auto"/>
              <w:left w:val="single" w:sz="12" w:space="0" w:color="auto"/>
              <w:bottom w:val="single" w:sz="6" w:space="0" w:color="auto"/>
              <w:right w:val="single" w:sz="6"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 xml:space="preserve">Прізвище, ім’я, по-батькові </w:t>
            </w:r>
            <w:r w:rsidRPr="00485746">
              <w:rPr>
                <w:sz w:val="16"/>
                <w:szCs w:val="16"/>
                <w:lang w:val="uk-UA"/>
              </w:rPr>
              <w:t>(за наявності)</w:t>
            </w:r>
          </w:p>
        </w:tc>
        <w:tc>
          <w:tcPr>
            <w:tcW w:w="6392" w:type="dxa"/>
            <w:tcBorders>
              <w:top w:val="single" w:sz="12"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3414" w:type="dxa"/>
            <w:tcBorders>
              <w:top w:val="single" w:sz="6" w:space="0" w:color="auto"/>
              <w:left w:val="single" w:sz="12" w:space="0" w:color="auto"/>
              <w:bottom w:val="single" w:sz="6" w:space="0" w:color="auto"/>
              <w:right w:val="single" w:sz="6" w:space="0" w:color="auto"/>
            </w:tcBorders>
            <w:shd w:val="clear" w:color="auto" w:fill="auto"/>
          </w:tcPr>
          <w:p w:rsidR="00EA4C09" w:rsidRPr="00485746" w:rsidRDefault="00962204" w:rsidP="001D3AA7">
            <w:pPr>
              <w:jc w:val="both"/>
              <w:rPr>
                <w:b/>
                <w:sz w:val="16"/>
                <w:szCs w:val="16"/>
                <w:lang w:val="uk-UA"/>
              </w:rPr>
            </w:pPr>
            <w:r w:rsidRPr="00485746">
              <w:rPr>
                <w:b/>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6392" w:type="dxa"/>
            <w:tcBorders>
              <w:top w:val="single" w:sz="6"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3414" w:type="dxa"/>
            <w:tcBorders>
              <w:top w:val="single" w:sz="6" w:space="0" w:color="auto"/>
              <w:left w:val="single" w:sz="12" w:space="0" w:color="auto"/>
              <w:bottom w:val="single" w:sz="6" w:space="0" w:color="auto"/>
              <w:right w:val="single" w:sz="6"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 xml:space="preserve">Реєстраційний номер облікової картки платника податків </w:t>
            </w:r>
            <w:r w:rsidRPr="00485746">
              <w:rPr>
                <w:sz w:val="16"/>
                <w:szCs w:val="16"/>
                <w:lang w:val="uk-UA"/>
              </w:rPr>
              <w:t xml:space="preserve">(за наявності) </w:t>
            </w:r>
            <w:r w:rsidRPr="00485746">
              <w:rPr>
                <w:i/>
                <w:sz w:val="16"/>
                <w:szCs w:val="16"/>
                <w:lang w:val="uk-UA"/>
              </w:rPr>
              <w:t>(заповнюється громадянами України)</w:t>
            </w:r>
          </w:p>
        </w:tc>
        <w:tc>
          <w:tcPr>
            <w:tcW w:w="6392" w:type="dxa"/>
            <w:tcBorders>
              <w:top w:val="single" w:sz="6" w:space="0" w:color="auto"/>
              <w:left w:val="single" w:sz="6" w:space="0" w:color="auto"/>
              <w:bottom w:val="single" w:sz="6" w:space="0" w:color="auto"/>
              <w:right w:val="single" w:sz="12"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3414" w:type="dxa"/>
            <w:tcBorders>
              <w:top w:val="single" w:sz="6" w:space="0" w:color="auto"/>
              <w:left w:val="single" w:sz="12" w:space="0" w:color="auto"/>
              <w:bottom w:val="single" w:sz="12" w:space="0" w:color="auto"/>
              <w:right w:val="single" w:sz="6"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Адреса реєстрації місця проживання</w:t>
            </w:r>
          </w:p>
        </w:tc>
        <w:tc>
          <w:tcPr>
            <w:tcW w:w="6392" w:type="dxa"/>
            <w:tcBorders>
              <w:top w:val="single" w:sz="6" w:space="0" w:color="auto"/>
              <w:left w:val="single" w:sz="6" w:space="0" w:color="auto"/>
              <w:bottom w:val="single" w:sz="12" w:space="0" w:color="auto"/>
              <w:right w:val="single" w:sz="12" w:space="0" w:color="auto"/>
            </w:tcBorders>
            <w:shd w:val="clear" w:color="auto" w:fill="auto"/>
          </w:tcPr>
          <w:p w:rsidR="00EA4C09" w:rsidRPr="00485746" w:rsidRDefault="00EA4C09" w:rsidP="001D3AA7">
            <w:pPr>
              <w:rPr>
                <w:sz w:val="16"/>
                <w:szCs w:val="16"/>
                <w:lang w:val="uk-UA"/>
              </w:rPr>
            </w:pPr>
          </w:p>
        </w:tc>
      </w:tr>
    </w:tbl>
    <w:p w:rsidR="00EA4C09" w:rsidRPr="00485746" w:rsidRDefault="00EA4C09" w:rsidP="00EA4C09">
      <w:pPr>
        <w:jc w:val="both"/>
        <w:rPr>
          <w:rFonts w:ascii="Verdana" w:hAnsi="Verdana" w:cs="Verdana"/>
          <w:sz w:val="16"/>
          <w:szCs w:val="16"/>
          <w:lang w:val="uk-UA"/>
        </w:rPr>
      </w:pPr>
      <w:r w:rsidRPr="00485746">
        <w:rPr>
          <w:rFonts w:ascii="Verdana" w:hAnsi="Verdana" w:cs="Verdana"/>
          <w:sz w:val="16"/>
          <w:szCs w:val="16"/>
          <w:lang w:val="uk-UA"/>
        </w:rPr>
        <w:t>Факт реєстрації в органах державної податкової служби як самозайнята особа</w:t>
      </w:r>
      <w:r w:rsidRPr="00485746">
        <w:rPr>
          <w:rStyle w:val="afd"/>
          <w:rFonts w:ascii="Verdana" w:hAnsi="Verdana" w:cs="Verdana"/>
          <w:sz w:val="16"/>
          <w:szCs w:val="16"/>
          <w:lang w:val="uk-UA"/>
        </w:rPr>
        <w:footnoteReference w:id="1"/>
      </w:r>
      <w:r w:rsidRPr="00485746">
        <w:rPr>
          <w:rFonts w:ascii="Verdana" w:hAnsi="Verdana" w:cs="Verdana"/>
          <w:sz w:val="16"/>
          <w:szCs w:val="16"/>
          <w:lang w:val="uk-UA"/>
        </w:rPr>
        <w:t xml:space="preserve"> підтверджую: </w:t>
      </w:r>
      <w:r w:rsidRPr="00485746">
        <w:rPr>
          <w:rFonts w:ascii="Verdana" w:hAnsi="Verdana" w:cs="Verdana"/>
          <w:sz w:val="16"/>
          <w:szCs w:val="16"/>
          <w:lang w:val="uk-UA"/>
        </w:rPr>
        <w:fldChar w:fldCharType="begin">
          <w:ffData>
            <w:name w:val="Флажок12"/>
            <w:enabled/>
            <w:calcOnExit w:val="0"/>
            <w:checkBox>
              <w:sizeAuto/>
              <w:default w:val="0"/>
            </w:checkBox>
          </w:ffData>
        </w:fldChar>
      </w:r>
      <w:bookmarkStart w:id="347" w:name="Флажок12"/>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bookmarkEnd w:id="347"/>
      <w:r w:rsidRPr="00485746">
        <w:rPr>
          <w:rFonts w:ascii="Verdana" w:hAnsi="Verdana" w:cs="Verdana"/>
          <w:sz w:val="16"/>
          <w:szCs w:val="16"/>
          <w:lang w:val="uk-UA"/>
        </w:rPr>
        <w:t xml:space="preserve"> - ТАК, </w:t>
      </w:r>
      <w:r w:rsidRPr="00485746">
        <w:rPr>
          <w:rFonts w:ascii="Verdana" w:hAnsi="Verdana" w:cs="Verdana"/>
          <w:sz w:val="16"/>
          <w:szCs w:val="16"/>
          <w:lang w:val="uk-UA"/>
        </w:rPr>
        <w:fldChar w:fldCharType="begin">
          <w:ffData>
            <w:name w:val="Флажок13"/>
            <w:enabled/>
            <w:calcOnExit w:val="0"/>
            <w:checkBox>
              <w:sizeAuto/>
              <w:default w:val="0"/>
            </w:checkBox>
          </w:ffData>
        </w:fldChar>
      </w:r>
      <w:bookmarkStart w:id="348" w:name="Флажок13"/>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bookmarkEnd w:id="348"/>
      <w:r w:rsidRPr="00485746">
        <w:rPr>
          <w:rFonts w:ascii="Verdana" w:hAnsi="Verdana" w:cs="Verdana"/>
          <w:sz w:val="16"/>
          <w:szCs w:val="16"/>
          <w:lang w:val="uk-UA"/>
        </w:rPr>
        <w:t xml:space="preserve"> -НІ</w:t>
      </w:r>
    </w:p>
    <w:p w:rsidR="00EA4C09" w:rsidRPr="00485746" w:rsidRDefault="00EA4C09" w:rsidP="00EA4C09">
      <w:pPr>
        <w:ind w:left="360"/>
        <w:jc w:val="both"/>
        <w:rPr>
          <w:rFonts w:ascii="Verdana" w:hAnsi="Verdana" w:cs="Verdana"/>
          <w:sz w:val="16"/>
          <w:szCs w:val="16"/>
          <w:lang w:val="uk-UA"/>
        </w:rPr>
      </w:pP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Прошу відкрити рахунок у цінних паперах для зберігання, обліку і проведення операцій з цінними паперами.</w:t>
      </w: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З умовами депозитарного обслуговування депонентів ознайомлений(на) і зобов’язуюсь їх повністю виконувати. Довіряю здійснювати операції по своєму рахунку в цінних паперах згідно цих умов.</w:t>
      </w: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Гарантую, що всі цінні папери, які будуть депонуватися на вказаному рахунку, належать мені на праві власності відповідно до діючого законодавства.</w:t>
      </w: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 xml:space="preserve">З </w:t>
      </w:r>
      <w:r w:rsidRPr="00485746">
        <w:rPr>
          <w:rFonts w:ascii="Verdana" w:hAnsi="Verdana"/>
          <w:sz w:val="16"/>
          <w:szCs w:val="16"/>
          <w:lang w:val="uk-UA"/>
        </w:rPr>
        <w:t>інформацію, зазначену у частині другій статті 12 Закону України "Про фінансові послуги та державне регулювання ринків фінансових послуг" ознайомлений(на).</w:t>
      </w: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До заяви додаю необхідні для відкриття рахунку в цінних паперах документи: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pStyle w:val="af1"/>
        <w:numPr>
          <w:ilvl w:val="0"/>
          <w:numId w:val="23"/>
        </w:numPr>
        <w:tabs>
          <w:tab w:val="left" w:pos="993"/>
        </w:tabs>
        <w:spacing w:before="0" w:beforeAutospacing="0" w:after="0" w:afterAutospacing="0"/>
        <w:ind w:left="714" w:hanging="5"/>
        <w:jc w:val="both"/>
        <w:rPr>
          <w:rFonts w:ascii="Verdana" w:hAnsi="Verdana"/>
          <w:sz w:val="16"/>
          <w:szCs w:val="16"/>
        </w:rPr>
      </w:pPr>
      <w:r w:rsidRPr="00485746">
        <w:rPr>
          <w:rFonts w:ascii="Verdana" w:hAnsi="Verdana"/>
          <w:sz w:val="16"/>
          <w:szCs w:val="16"/>
        </w:rPr>
        <w:t>анкета рахунку в цінних паперах;</w:t>
      </w:r>
    </w:p>
    <w:p w:rsidR="00EA4C09" w:rsidRPr="00485746" w:rsidRDefault="00EA4C09" w:rsidP="00EA4C09">
      <w:pPr>
        <w:pStyle w:val="af1"/>
        <w:numPr>
          <w:ilvl w:val="0"/>
          <w:numId w:val="23"/>
        </w:numPr>
        <w:tabs>
          <w:tab w:val="left" w:pos="993"/>
        </w:tabs>
        <w:spacing w:before="0" w:beforeAutospacing="0" w:after="0" w:afterAutospacing="0"/>
        <w:ind w:left="714" w:hanging="5"/>
        <w:jc w:val="both"/>
        <w:rPr>
          <w:rFonts w:ascii="Verdana" w:hAnsi="Verdana"/>
          <w:sz w:val="16"/>
          <w:szCs w:val="16"/>
        </w:rPr>
      </w:pPr>
      <w:r w:rsidRPr="00485746">
        <w:rPr>
          <w:rFonts w:ascii="Verdana" w:hAnsi="Verdana"/>
          <w:sz w:val="16"/>
          <w:szCs w:val="16"/>
        </w:rPr>
        <w:t>копія документа, що засвідчує реєстрацію фізичної особи у Державному реєстрі фізичних осіб - платників податків (для нерезидентів за наявності);</w:t>
      </w:r>
    </w:p>
    <w:p w:rsidR="00EA4C09" w:rsidRPr="00485746" w:rsidRDefault="00EA4C09" w:rsidP="00EA4C09">
      <w:pPr>
        <w:pStyle w:val="af1"/>
        <w:numPr>
          <w:ilvl w:val="0"/>
          <w:numId w:val="23"/>
        </w:numPr>
        <w:tabs>
          <w:tab w:val="left" w:pos="993"/>
        </w:tabs>
        <w:spacing w:before="0" w:beforeAutospacing="0" w:after="0" w:afterAutospacing="0"/>
        <w:ind w:left="714" w:hanging="5"/>
        <w:jc w:val="both"/>
        <w:rPr>
          <w:rFonts w:ascii="Verdana" w:hAnsi="Verdana"/>
          <w:sz w:val="16"/>
          <w:szCs w:val="16"/>
        </w:rPr>
      </w:pPr>
      <w:r w:rsidRPr="00485746">
        <w:rPr>
          <w:rFonts w:ascii="Verdana" w:hAnsi="Verdana"/>
          <w:sz w:val="16"/>
          <w:szCs w:val="16"/>
        </w:rPr>
        <w:t>картка із зразком підпису розпорядника рахунку в цінних паперах, яка підписана в присутності працівника депозитарної установи або засвідчена нотаріально.</w:t>
      </w:r>
    </w:p>
    <w:p w:rsidR="00EA4C09" w:rsidRPr="00485746" w:rsidRDefault="00EA4C09" w:rsidP="00EA4C09">
      <w:pPr>
        <w:ind w:left="993"/>
        <w:jc w:val="both"/>
        <w:rPr>
          <w:rFonts w:ascii="Verdana" w:hAnsi="Verdana" w:cs="Verdana"/>
          <w:sz w:val="16"/>
          <w:szCs w:val="16"/>
          <w:lang w:val="uk-UA"/>
        </w:rPr>
      </w:pPr>
    </w:p>
    <w:p w:rsidR="00EA4C09" w:rsidRPr="00485746" w:rsidRDefault="00EA4C09" w:rsidP="00EA4C09">
      <w:pPr>
        <w:numPr>
          <w:ilvl w:val="0"/>
          <w:numId w:val="16"/>
        </w:numPr>
        <w:jc w:val="both"/>
        <w:rPr>
          <w:rFonts w:ascii="Verdana" w:hAnsi="Verdana" w:cs="Verdana"/>
          <w:sz w:val="16"/>
          <w:szCs w:val="16"/>
          <w:lang w:val="uk-UA"/>
        </w:rPr>
      </w:pPr>
      <w:r w:rsidRPr="00485746">
        <w:rPr>
          <w:rFonts w:ascii="Verdana" w:hAnsi="Verdana" w:cs="Verdana"/>
          <w:sz w:val="16"/>
          <w:szCs w:val="16"/>
          <w:lang w:val="uk-UA"/>
        </w:rPr>
        <w:t>Зобов’язуюсь на протязі 5 днів сповіщати про всі зміни в документах, які надаються для відкриття рахунку в цінних паперах</w:t>
      </w:r>
      <w:r w:rsidR="00B011FA" w:rsidRPr="00485746">
        <w:rPr>
          <w:rFonts w:ascii="Verdana" w:hAnsi="Verdana" w:cs="Verdana"/>
          <w:sz w:val="16"/>
          <w:szCs w:val="16"/>
          <w:lang w:val="uk-UA"/>
        </w:rPr>
        <w:t>.</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p>
    <w:p w:rsidR="00EA4C09" w:rsidRPr="00485746" w:rsidRDefault="00EA4C09" w:rsidP="00EA4C09">
      <w:pPr>
        <w:jc w:val="both"/>
        <w:rPr>
          <w:rFonts w:ascii="Verdana" w:hAnsi="Verdana" w:cs="Verdana"/>
          <w:sz w:val="16"/>
          <w:szCs w:val="16"/>
          <w:lang w:val="uk-UA"/>
        </w:rPr>
      </w:pPr>
    </w:p>
    <w:p w:rsidR="00EA4C09" w:rsidRPr="00485746" w:rsidRDefault="00EA4C09" w:rsidP="00EA4C09">
      <w:pPr>
        <w:ind w:firstLine="708"/>
        <w:jc w:val="both"/>
        <w:rPr>
          <w:rFonts w:ascii="Verdana" w:hAnsi="Verdana" w:cs="Verdana"/>
          <w:sz w:val="16"/>
          <w:szCs w:val="16"/>
          <w:lang w:val="uk-UA"/>
        </w:rPr>
      </w:pPr>
      <w:r w:rsidRPr="00485746">
        <w:rPr>
          <w:rFonts w:ascii="Verdana" w:hAnsi="Verdana"/>
          <w:b/>
          <w:sz w:val="18"/>
          <w:szCs w:val="18"/>
          <w:lang w:val="uk-UA"/>
        </w:rPr>
        <w:t>Власник/Розпорядник рахунку</w:t>
      </w:r>
      <w:r w:rsidRPr="00485746">
        <w:rPr>
          <w:rFonts w:ascii="Verdana" w:hAnsi="Verdana" w:cs="Verdana"/>
          <w:b/>
          <w:bCs/>
          <w:sz w:val="16"/>
          <w:szCs w:val="16"/>
          <w:lang w:val="uk-UA"/>
        </w:rPr>
        <w:tab/>
      </w:r>
      <w:r w:rsidRPr="00485746">
        <w:rPr>
          <w:rFonts w:ascii="Verdana" w:hAnsi="Verdana" w:cs="Verdana"/>
          <w:sz w:val="16"/>
          <w:szCs w:val="16"/>
          <w:lang w:val="uk-UA"/>
        </w:rPr>
        <w:t>_________________</w:t>
      </w:r>
      <w:r w:rsidRPr="00485746">
        <w:rPr>
          <w:rFonts w:ascii="Verdana" w:hAnsi="Verdana" w:cs="Verdana"/>
          <w:sz w:val="16"/>
          <w:szCs w:val="16"/>
          <w:lang w:val="uk-UA"/>
        </w:rPr>
        <w:tab/>
        <w:t>_________________________</w:t>
      </w:r>
    </w:p>
    <w:p w:rsidR="00EA4C09" w:rsidRPr="00485746" w:rsidRDefault="00EA4C09" w:rsidP="00EA4C09">
      <w:pPr>
        <w:jc w:val="both"/>
        <w:rPr>
          <w:rFonts w:ascii="Verdana" w:hAnsi="Verdana" w:cs="Verdana"/>
          <w:sz w:val="16"/>
          <w:szCs w:val="16"/>
          <w:lang w:val="uk-UA"/>
        </w:rPr>
      </w:pP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r>
      <w:r w:rsidR="00176512" w:rsidRPr="00485746">
        <w:rPr>
          <w:rFonts w:ascii="Verdana" w:hAnsi="Verdana" w:cs="Verdana"/>
          <w:sz w:val="16"/>
          <w:szCs w:val="16"/>
          <w:lang w:val="uk-UA"/>
        </w:rPr>
        <w:t>М.П.</w:t>
      </w:r>
      <w:r w:rsidR="00176512" w:rsidRPr="00485746">
        <w:rPr>
          <w:rFonts w:ascii="Verdana" w:hAnsi="Verdana"/>
          <w:b/>
          <w:sz w:val="17"/>
          <w:szCs w:val="17"/>
          <w:lang w:val="uk-UA"/>
        </w:rPr>
        <w:t xml:space="preserve"> *</w:t>
      </w:r>
      <w:r w:rsidRPr="00485746">
        <w:rPr>
          <w:rFonts w:ascii="Verdana" w:hAnsi="Verdana" w:cs="Verdana"/>
          <w:b/>
          <w:bCs/>
          <w:sz w:val="16"/>
          <w:szCs w:val="16"/>
          <w:lang w:val="uk-UA"/>
        </w:rPr>
        <w:tab/>
      </w:r>
      <w:r w:rsidRPr="00485746">
        <w:rPr>
          <w:rFonts w:ascii="Verdana" w:hAnsi="Verdana" w:cs="Verdana"/>
          <w:b/>
          <w:bCs/>
          <w:sz w:val="16"/>
          <w:szCs w:val="16"/>
          <w:lang w:val="uk-UA"/>
        </w:rPr>
        <w:tab/>
      </w:r>
      <w:r w:rsidRPr="00485746">
        <w:rPr>
          <w:rFonts w:ascii="Verdana" w:hAnsi="Verdana" w:cs="Verdana"/>
          <w:b/>
          <w:bCs/>
          <w:sz w:val="16"/>
          <w:szCs w:val="16"/>
          <w:lang w:val="uk-UA"/>
        </w:rPr>
        <w:tab/>
        <w:t xml:space="preserve">   </w:t>
      </w:r>
      <w:r w:rsidRPr="00485746">
        <w:rPr>
          <w:rFonts w:ascii="Verdana" w:hAnsi="Verdana" w:cs="Verdana"/>
          <w:sz w:val="16"/>
          <w:szCs w:val="16"/>
          <w:lang w:val="uk-UA"/>
        </w:rPr>
        <w:t>П.І.Б.</w:t>
      </w:r>
    </w:p>
    <w:p w:rsidR="00176512" w:rsidRPr="00485746" w:rsidRDefault="00176512" w:rsidP="00EA4C09">
      <w:pPr>
        <w:jc w:val="both"/>
        <w:rPr>
          <w:rFonts w:ascii="Verdana" w:hAnsi="Verdana" w:cs="Verdana"/>
          <w:sz w:val="16"/>
          <w:szCs w:val="16"/>
          <w:lang w:val="uk-UA"/>
        </w:rPr>
      </w:pPr>
    </w:p>
    <w:p w:rsidR="00176512" w:rsidRPr="00485746" w:rsidRDefault="00176512" w:rsidP="00176512">
      <w:pPr>
        <w:jc w:val="both"/>
        <w:rPr>
          <w:rFonts w:ascii="Verdana" w:hAnsi="Verdana"/>
          <w:sz w:val="12"/>
          <w:szCs w:val="12"/>
          <w:lang w:val="uk-UA"/>
        </w:rPr>
      </w:pPr>
      <w:r w:rsidRPr="00485746">
        <w:rPr>
          <w:rFonts w:ascii="Verdana" w:hAnsi="Verdana"/>
          <w:sz w:val="12"/>
          <w:szCs w:val="12"/>
          <w:lang w:val="uk-UA"/>
        </w:rPr>
        <w:t>*-</w:t>
      </w:r>
      <w:r w:rsidR="006E66DB" w:rsidRPr="00485746">
        <w:rPr>
          <w:rFonts w:ascii="Verdana" w:hAnsi="Verdana"/>
          <w:sz w:val="12"/>
          <w:szCs w:val="12"/>
          <w:lang w:val="uk-UA"/>
        </w:rPr>
        <w:t xml:space="preserve"> у разі використання</w:t>
      </w:r>
    </w:p>
    <w:p w:rsidR="00EA4C09" w:rsidRPr="00485746" w:rsidRDefault="00EA4C09" w:rsidP="00EA4C09">
      <w:pPr>
        <w:jc w:val="center"/>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Відмітки депозитарної установи:</w:t>
      </w: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p>
    <w:p w:rsidR="00EA4C09" w:rsidRPr="00485746" w:rsidRDefault="00EA4C09" w:rsidP="00EA4C09">
      <w:pPr>
        <w:jc w:val="both"/>
        <w:rPr>
          <w:rFonts w:ascii="Verdana" w:hAnsi="Verdana" w:cs="Verdana"/>
          <w:b/>
          <w:bCs/>
          <w:sz w:val="16"/>
          <w:szCs w:val="16"/>
          <w:lang w:val="uk-UA"/>
        </w:rPr>
      </w:pPr>
      <w:r w:rsidRPr="00485746">
        <w:rPr>
          <w:rFonts w:ascii="Verdana" w:hAnsi="Verdana" w:cs="Verdana"/>
          <w:b/>
          <w:bCs/>
          <w:sz w:val="16"/>
          <w:szCs w:val="16"/>
          <w:lang w:val="uk-UA"/>
        </w:rPr>
        <w:t>Підстава для відкриття рахунку в цінних паперах:</w:t>
      </w:r>
    </w:p>
    <w:tbl>
      <w:tblPr>
        <w:tblW w:w="0" w:type="auto"/>
        <w:tblLook w:val="01E0" w:firstRow="1" w:lastRow="1" w:firstColumn="1" w:lastColumn="1" w:noHBand="0" w:noVBand="0"/>
      </w:tblPr>
      <w:tblGrid>
        <w:gridCol w:w="9758"/>
      </w:tblGrid>
      <w:tr w:rsidR="00EA4C09" w:rsidRPr="00485746" w:rsidTr="001D3AA7">
        <w:trPr>
          <w:trHeight w:val="545"/>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ДОГОВІР № _____________________________ від ___  __________ 20_ р.</w:t>
            </w:r>
          </w:p>
        </w:tc>
      </w:tr>
      <w:tr w:rsidR="00EA4C09" w:rsidRPr="00485746" w:rsidTr="001D3AA7">
        <w:trPr>
          <w:trHeight w:val="449"/>
        </w:trPr>
        <w:tc>
          <w:tcPr>
            <w:tcW w:w="9758" w:type="dxa"/>
            <w:tcBorders>
              <w:top w:val="double" w:sz="4" w:space="0" w:color="auto"/>
              <w:left w:val="double" w:sz="4" w:space="0" w:color="auto"/>
              <w:bottom w:val="double" w:sz="4" w:space="0" w:color="auto"/>
              <w:right w:val="double" w:sz="4" w:space="0" w:color="auto"/>
            </w:tcBorders>
            <w:shd w:val="clear" w:color="auto" w:fill="auto"/>
            <w:vAlign w:val="center"/>
          </w:tcPr>
          <w:p w:rsidR="00EA4C09" w:rsidRPr="00485746" w:rsidRDefault="00EA4C09" w:rsidP="001D3AA7">
            <w:pPr>
              <w:rPr>
                <w:b/>
                <w:bCs/>
                <w:sz w:val="16"/>
                <w:szCs w:val="16"/>
                <w:lang w:val="uk-UA"/>
              </w:rPr>
            </w:pPr>
            <w:r w:rsidRPr="00485746">
              <w:rPr>
                <w:b/>
                <w:bCs/>
                <w:sz w:val="16"/>
                <w:szCs w:val="16"/>
                <w:lang w:val="uk-UA"/>
              </w:rPr>
              <w:t>Дата відкриття та номер рахунку в цінних паперах:_______________ 20_ р., № _______________</w:t>
            </w:r>
          </w:p>
        </w:tc>
      </w:tr>
    </w:tbl>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p w:rsidR="00EA4C09" w:rsidRPr="00485746" w:rsidRDefault="00EA4C09" w:rsidP="00EA4C09">
      <w:pPr>
        <w:jc w:val="both"/>
        <w:rPr>
          <w:rFonts w:ascii="Verdana" w:hAnsi="Verdana" w:cs="Verdana"/>
          <w:b/>
          <w:bCs/>
          <w:sz w:val="16"/>
          <w:szCs w:val="16"/>
          <w:lang w:val="en-US"/>
        </w:rPr>
      </w:pPr>
    </w:p>
    <w:tbl>
      <w:tblPr>
        <w:tblW w:w="9690"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05"/>
        <w:gridCol w:w="2736"/>
        <w:gridCol w:w="3249"/>
      </w:tblGrid>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запису у журналі адміністративних операцій</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 __________________ </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___ ______________ 20__ р.</w:t>
            </w:r>
          </w:p>
        </w:tc>
      </w:tr>
      <w:tr w:rsidR="00EA4C09" w:rsidRPr="00485746" w:rsidTr="001D3AA7">
        <w:trPr>
          <w:trHeight w:val="507"/>
        </w:trPr>
        <w:tc>
          <w:tcPr>
            <w:tcW w:w="3705" w:type="dxa"/>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Відповідальна особа</w:t>
            </w:r>
          </w:p>
        </w:tc>
        <w:tc>
          <w:tcPr>
            <w:tcW w:w="2736"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підпис</w:t>
            </w:r>
          </w:p>
        </w:tc>
        <w:tc>
          <w:tcPr>
            <w:tcW w:w="3249" w:type="dxa"/>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6"/>
                <w:szCs w:val="16"/>
                <w:lang w:val="uk-UA"/>
              </w:rPr>
            </w:pPr>
            <w:r w:rsidRPr="00485746">
              <w:rPr>
                <w:sz w:val="16"/>
                <w:szCs w:val="16"/>
                <w:lang w:val="uk-UA"/>
              </w:rPr>
              <w:t>ПІБ</w:t>
            </w:r>
          </w:p>
        </w:tc>
      </w:tr>
    </w:tbl>
    <w:p w:rsidR="00EC7131" w:rsidRPr="00485746" w:rsidRDefault="00EA4C09" w:rsidP="00EC7131">
      <w:pPr>
        <w:rPr>
          <w:rFonts w:ascii="Verdana" w:hAnsi="Verdana" w:cs="Verdana"/>
          <w:sz w:val="16"/>
          <w:szCs w:val="16"/>
          <w:lang w:val="uk-UA"/>
        </w:rPr>
      </w:pPr>
      <w:r w:rsidRPr="00485746">
        <w:rPr>
          <w:rFonts w:ascii="Verdana" w:hAnsi="Verdana" w:cs="Verdana"/>
          <w:sz w:val="16"/>
          <w:szCs w:val="16"/>
          <w:lang w:val="uk-UA"/>
        </w:rPr>
        <w:br w:type="page"/>
      </w:r>
      <w:r w:rsidR="00EC7131" w:rsidRPr="00485746">
        <w:rPr>
          <w:rFonts w:ascii="Verdana" w:hAnsi="Verdana" w:cs="Verdana"/>
          <w:sz w:val="16"/>
          <w:szCs w:val="16"/>
          <w:lang w:val="uk-UA"/>
        </w:rPr>
        <w:t>Додаток № 6</w:t>
      </w:r>
    </w:p>
    <w:p w:rsidR="00EC7131" w:rsidRPr="00485746" w:rsidRDefault="00EC7131" w:rsidP="00EC7131">
      <w:pPr>
        <w:keepNext/>
        <w:jc w:val="center"/>
        <w:outlineLvl w:val="3"/>
        <w:rPr>
          <w:b/>
          <w:bCs/>
          <w:sz w:val="16"/>
          <w:szCs w:val="16"/>
          <w:lang w:val="uk-UA" w:eastAsia="uk-UA"/>
        </w:rPr>
      </w:pPr>
      <w:r w:rsidRPr="00485746">
        <w:rPr>
          <w:b/>
          <w:bCs/>
          <w:sz w:val="16"/>
          <w:szCs w:val="16"/>
          <w:lang w:val="uk-UA" w:eastAsia="uk-UA"/>
        </w:rPr>
        <w:t>Товариство з обмеженою відповідальністю  “ФГІ”</w:t>
      </w:r>
    </w:p>
    <w:p w:rsidR="00EC7131" w:rsidRPr="00485746" w:rsidRDefault="00EC7131" w:rsidP="00EC7131">
      <w:pPr>
        <w:jc w:val="center"/>
        <w:rPr>
          <w:sz w:val="16"/>
          <w:szCs w:val="16"/>
          <w:lang w:val="uk-UA"/>
        </w:rPr>
      </w:pPr>
      <w:r w:rsidRPr="00485746">
        <w:rPr>
          <w:sz w:val="16"/>
          <w:szCs w:val="16"/>
          <w:lang w:val="uk-UA"/>
        </w:rPr>
        <w:t>проспект Дмитра Яворницького</w:t>
      </w:r>
      <w:r w:rsidRPr="00485746">
        <w:rPr>
          <w:sz w:val="16"/>
          <w:szCs w:val="16"/>
        </w:rPr>
        <w:t xml:space="preserve">, будинок </w:t>
      </w:r>
      <w:smartTag w:uri="urn:schemas-microsoft-com:office:smarttags" w:element="metricconverter">
        <w:smartTagPr>
          <w:attr w:name="ProductID" w:val="22, м"/>
        </w:smartTagPr>
        <w:r w:rsidRPr="00485746">
          <w:rPr>
            <w:sz w:val="16"/>
            <w:szCs w:val="16"/>
            <w:lang w:val="uk-UA"/>
          </w:rPr>
          <w:t>22</w:t>
        </w:r>
        <w:r w:rsidRPr="00485746">
          <w:rPr>
            <w:sz w:val="16"/>
            <w:szCs w:val="16"/>
          </w:rPr>
          <w:t>, м</w:t>
        </w:r>
      </w:smartTag>
      <w:r w:rsidRPr="00485746">
        <w:rPr>
          <w:sz w:val="16"/>
          <w:szCs w:val="16"/>
        </w:rPr>
        <w:t>.</w:t>
      </w:r>
      <w:r w:rsidRPr="00485746">
        <w:rPr>
          <w:sz w:val="16"/>
          <w:szCs w:val="16"/>
          <w:lang w:val="uk-UA"/>
        </w:rPr>
        <w:t>Дніпро, 49027, Україна</w:t>
      </w:r>
    </w:p>
    <w:p w:rsidR="00EC7131" w:rsidRPr="00485746" w:rsidRDefault="00EC7131" w:rsidP="00EC7131">
      <w:pPr>
        <w:ind w:right="-108"/>
        <w:jc w:val="center"/>
        <w:rPr>
          <w:sz w:val="16"/>
          <w:szCs w:val="16"/>
          <w:lang w:val="uk-UA"/>
        </w:rPr>
      </w:pPr>
      <w:r w:rsidRPr="00485746">
        <w:rPr>
          <w:sz w:val="16"/>
          <w:szCs w:val="16"/>
          <w:lang w:val="uk-UA"/>
        </w:rPr>
        <w:t>Ліцензія НКЦПФР серія  АЕ  № 286634 від „10” жовтня  201</w:t>
      </w:r>
      <w:r w:rsidRPr="00485746">
        <w:rPr>
          <w:sz w:val="16"/>
          <w:szCs w:val="16"/>
          <w:lang w:val="en-US"/>
        </w:rPr>
        <w:t>3</w:t>
      </w:r>
      <w:r w:rsidRPr="00485746">
        <w:rPr>
          <w:sz w:val="16"/>
          <w:szCs w:val="16"/>
          <w:lang w:val="uk-UA"/>
        </w:rPr>
        <w:t xml:space="preserve">  р.</w:t>
      </w:r>
    </w:p>
    <w:p w:rsidR="00EC7131" w:rsidRPr="00485746" w:rsidRDefault="00EC7131" w:rsidP="00EC7131">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C7131" w:rsidRPr="00485746" w:rsidRDefault="00EC7131" w:rsidP="00EC7131">
      <w:pPr>
        <w:keepNext/>
        <w:jc w:val="center"/>
        <w:outlineLvl w:val="3"/>
        <w:rPr>
          <w:bCs/>
          <w:sz w:val="16"/>
          <w:szCs w:val="16"/>
          <w:lang w:val="en-US" w:eastAsia="uk-UA"/>
        </w:rPr>
      </w:pPr>
      <w:r w:rsidRPr="00485746">
        <w:rPr>
          <w:bCs/>
          <w:sz w:val="16"/>
          <w:szCs w:val="16"/>
          <w:lang w:val="uk-UA" w:eastAsia="uk-UA"/>
        </w:rPr>
        <w:t>Телефон (+38 056) 3</w:t>
      </w:r>
      <w:r w:rsidRPr="00485746">
        <w:rPr>
          <w:bCs/>
          <w:sz w:val="16"/>
          <w:szCs w:val="16"/>
          <w:lang w:val="en-US" w:eastAsia="uk-UA"/>
        </w:rPr>
        <w:t>73</w:t>
      </w:r>
      <w:r w:rsidRPr="00485746">
        <w:rPr>
          <w:bCs/>
          <w:sz w:val="16"/>
          <w:szCs w:val="16"/>
          <w:lang w:val="uk-UA" w:eastAsia="uk-UA"/>
        </w:rPr>
        <w:t>-</w:t>
      </w:r>
      <w:r w:rsidRPr="00485746">
        <w:rPr>
          <w:bCs/>
          <w:sz w:val="16"/>
          <w:szCs w:val="16"/>
          <w:lang w:val="en-US" w:eastAsia="uk-UA"/>
        </w:rPr>
        <w:t>83</w:t>
      </w:r>
      <w:r w:rsidRPr="00485746">
        <w:rPr>
          <w:bCs/>
          <w:sz w:val="16"/>
          <w:szCs w:val="16"/>
          <w:lang w:val="uk-UA" w:eastAsia="uk-UA"/>
        </w:rPr>
        <w:t>-</w:t>
      </w:r>
      <w:r w:rsidRPr="00485746">
        <w:rPr>
          <w:bCs/>
          <w:sz w:val="16"/>
          <w:szCs w:val="16"/>
          <w:lang w:val="en-US" w:eastAsia="uk-UA"/>
        </w:rPr>
        <w:t>93</w:t>
      </w:r>
    </w:p>
    <w:p w:rsidR="00EC7131" w:rsidRPr="00485746" w:rsidRDefault="00EC7131" w:rsidP="00EC7131">
      <w:pPr>
        <w:rPr>
          <w:sz w:val="6"/>
          <w:szCs w:val="6"/>
          <w:lang w:val="uk-UA"/>
        </w:rPr>
      </w:pPr>
    </w:p>
    <w:tbl>
      <w:tblPr>
        <w:tblW w:w="0" w:type="auto"/>
        <w:jc w:val="center"/>
        <w:tblLook w:val="01E0" w:firstRow="1" w:lastRow="1" w:firstColumn="1" w:lastColumn="1" w:noHBand="0" w:noVBand="0"/>
      </w:tblPr>
      <w:tblGrid>
        <w:gridCol w:w="4817"/>
        <w:gridCol w:w="4754"/>
      </w:tblGrid>
      <w:tr w:rsidR="00EC7131" w:rsidRPr="00485746" w:rsidTr="00EC7131">
        <w:trPr>
          <w:jc w:val="center"/>
        </w:trPr>
        <w:tc>
          <w:tcPr>
            <w:tcW w:w="4817" w:type="dxa"/>
          </w:tcPr>
          <w:p w:rsidR="00EC7131" w:rsidRPr="00485746" w:rsidRDefault="00EC7131" w:rsidP="00026802">
            <w:pPr>
              <w:rPr>
                <w:b/>
                <w:bCs/>
                <w:sz w:val="17"/>
                <w:szCs w:val="17"/>
                <w:lang w:val="uk-UA"/>
              </w:rPr>
            </w:pPr>
            <w:r w:rsidRPr="00485746">
              <w:rPr>
                <w:sz w:val="17"/>
                <w:szCs w:val="17"/>
                <w:lang w:val="uk-UA"/>
              </w:rPr>
              <w:t>вих. № __________</w:t>
            </w:r>
          </w:p>
        </w:tc>
        <w:tc>
          <w:tcPr>
            <w:tcW w:w="4754" w:type="dxa"/>
          </w:tcPr>
          <w:p w:rsidR="00EC7131" w:rsidRPr="00485746" w:rsidRDefault="00EC7131" w:rsidP="00026802">
            <w:pPr>
              <w:jc w:val="right"/>
              <w:rPr>
                <w:sz w:val="17"/>
                <w:szCs w:val="17"/>
                <w:lang w:val="uk-UA"/>
              </w:rPr>
            </w:pPr>
          </w:p>
        </w:tc>
      </w:tr>
      <w:tr w:rsidR="00EC7131" w:rsidRPr="00485746" w:rsidTr="00EC7131">
        <w:trPr>
          <w:jc w:val="center"/>
        </w:trPr>
        <w:tc>
          <w:tcPr>
            <w:tcW w:w="4817" w:type="dxa"/>
          </w:tcPr>
          <w:p w:rsidR="00EC7131" w:rsidRPr="00485746" w:rsidRDefault="00EC7131" w:rsidP="00026802">
            <w:pPr>
              <w:rPr>
                <w:b/>
                <w:bCs/>
                <w:sz w:val="17"/>
                <w:szCs w:val="17"/>
                <w:lang w:val="uk-UA"/>
              </w:rPr>
            </w:pPr>
            <w:r w:rsidRPr="00485746">
              <w:rPr>
                <w:sz w:val="17"/>
                <w:szCs w:val="17"/>
                <w:lang w:val="uk-UA"/>
              </w:rPr>
              <w:t>від __ __________ 20___ р</w:t>
            </w:r>
          </w:p>
        </w:tc>
        <w:tc>
          <w:tcPr>
            <w:tcW w:w="4754" w:type="dxa"/>
          </w:tcPr>
          <w:p w:rsidR="00EC7131" w:rsidRPr="00485746" w:rsidRDefault="00EC7131" w:rsidP="00026802">
            <w:pPr>
              <w:jc w:val="right"/>
              <w:rPr>
                <w:sz w:val="17"/>
                <w:szCs w:val="17"/>
                <w:lang w:val="uk-UA"/>
              </w:rPr>
            </w:pPr>
          </w:p>
        </w:tc>
      </w:tr>
    </w:tbl>
    <w:p w:rsidR="00EC7131" w:rsidRPr="00485746" w:rsidRDefault="00EC7131" w:rsidP="00EC7131">
      <w:pPr>
        <w:jc w:val="center"/>
        <w:rPr>
          <w:rFonts w:ascii="Verdana" w:hAnsi="Verdana" w:cs="Verdana"/>
          <w:b/>
          <w:bCs/>
          <w:sz w:val="17"/>
          <w:szCs w:val="17"/>
          <w:lang w:val="uk-UA"/>
        </w:rPr>
      </w:pPr>
      <w:r w:rsidRPr="00485746">
        <w:rPr>
          <w:rFonts w:ascii="Verdana" w:hAnsi="Verdana" w:cs="Verdana"/>
          <w:b/>
          <w:bCs/>
          <w:sz w:val="17"/>
          <w:szCs w:val="17"/>
          <w:lang w:val="uk-UA"/>
        </w:rPr>
        <w:t>Анкета рахунку в цінних паперах</w:t>
      </w:r>
    </w:p>
    <w:p w:rsidR="00EC7131" w:rsidRPr="00485746" w:rsidRDefault="00EC7131" w:rsidP="00EC7131">
      <w:pPr>
        <w:jc w:val="center"/>
        <w:rPr>
          <w:rFonts w:ascii="Verdana" w:hAnsi="Verdana" w:cs="Verdana"/>
          <w:sz w:val="15"/>
          <w:szCs w:val="15"/>
          <w:lang w:val="uk-UA"/>
        </w:rPr>
      </w:pPr>
      <w:r w:rsidRPr="00485746">
        <w:rPr>
          <w:rFonts w:ascii="Verdana" w:hAnsi="Verdana" w:cs="Verdana"/>
          <w:sz w:val="15"/>
          <w:szCs w:val="15"/>
          <w:lang w:val="uk-UA"/>
        </w:rPr>
        <w:t>(юридична особа)</w:t>
      </w:r>
    </w:p>
    <w:tbl>
      <w:tblPr>
        <w:tblW w:w="99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418"/>
        <w:gridCol w:w="2127"/>
        <w:gridCol w:w="1743"/>
        <w:gridCol w:w="668"/>
        <w:gridCol w:w="339"/>
        <w:gridCol w:w="86"/>
        <w:gridCol w:w="549"/>
        <w:gridCol w:w="874"/>
        <w:gridCol w:w="323"/>
        <w:gridCol w:w="664"/>
        <w:gridCol w:w="2133"/>
      </w:tblGrid>
      <w:tr w:rsidR="00EC7131" w:rsidRPr="00485746" w:rsidTr="00EC7131">
        <w:trPr>
          <w:trHeight w:val="20"/>
          <w:jc w:val="center"/>
        </w:trPr>
        <w:tc>
          <w:tcPr>
            <w:tcW w:w="9924" w:type="dxa"/>
            <w:gridSpan w:val="11"/>
          </w:tcPr>
          <w:p w:rsidR="00EC7131" w:rsidRPr="00485746" w:rsidRDefault="00EC7131" w:rsidP="00026802">
            <w:pPr>
              <w:rPr>
                <w:sz w:val="16"/>
                <w:szCs w:val="16"/>
                <w:lang w:val="uk-UA"/>
              </w:rPr>
            </w:pPr>
            <w:r w:rsidRPr="00485746">
              <w:rPr>
                <w:b/>
                <w:bCs/>
                <w:sz w:val="16"/>
                <w:szCs w:val="16"/>
                <w:lang w:val="uk-UA"/>
              </w:rPr>
              <w:t>1.</w:t>
            </w:r>
            <w:r w:rsidRPr="00485746">
              <w:rPr>
                <w:sz w:val="16"/>
                <w:szCs w:val="16"/>
                <w:lang w:val="uk-UA"/>
              </w:rPr>
              <w:t xml:space="preserve"> </w:t>
            </w:r>
            <w:r w:rsidRPr="00485746">
              <w:rPr>
                <w:b/>
                <w:bCs/>
                <w:sz w:val="16"/>
                <w:szCs w:val="16"/>
                <w:lang w:val="uk-UA"/>
              </w:rPr>
              <w:t>Інформація про власника рахунку:</w:t>
            </w: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1.1</w:t>
            </w:r>
          </w:p>
        </w:tc>
        <w:tc>
          <w:tcPr>
            <w:tcW w:w="4538" w:type="dxa"/>
            <w:gridSpan w:val="3"/>
          </w:tcPr>
          <w:p w:rsidR="00EC7131" w:rsidRPr="00485746" w:rsidRDefault="00EC7131" w:rsidP="00026802">
            <w:pPr>
              <w:ind w:right="140"/>
              <w:jc w:val="both"/>
              <w:rPr>
                <w:sz w:val="15"/>
                <w:szCs w:val="15"/>
                <w:lang w:val="uk-UA"/>
              </w:rPr>
            </w:pPr>
            <w:r w:rsidRPr="00485746">
              <w:rPr>
                <w:sz w:val="15"/>
                <w:szCs w:val="15"/>
                <w:lang w:val="uk-UA"/>
              </w:rPr>
              <w:t>Повне найменування юридичної особи/повне найменування ПІФ та повне найменування КУА (якщо рахунок відкривається для обліку активів ПІФ)</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1.2</w:t>
            </w:r>
          </w:p>
        </w:tc>
        <w:tc>
          <w:tcPr>
            <w:tcW w:w="4538" w:type="dxa"/>
            <w:gridSpan w:val="3"/>
          </w:tcPr>
          <w:p w:rsidR="00EC7131" w:rsidRPr="00485746" w:rsidRDefault="00EC7131" w:rsidP="00026802">
            <w:pPr>
              <w:ind w:right="140"/>
              <w:jc w:val="both"/>
              <w:rPr>
                <w:sz w:val="15"/>
                <w:szCs w:val="15"/>
                <w:lang w:val="uk-UA"/>
              </w:rPr>
            </w:pPr>
            <w:r w:rsidRPr="00485746">
              <w:rPr>
                <w:sz w:val="15"/>
                <w:szCs w:val="15"/>
                <w:lang w:val="uk-UA"/>
              </w:rPr>
              <w:t xml:space="preserve">Скорочене найменування юридичної особи/скорочене найменування ПІФ та скорочене найменування КУА </w:t>
            </w:r>
            <w:r w:rsidRPr="00485746">
              <w:rPr>
                <w:i/>
                <w:sz w:val="15"/>
                <w:szCs w:val="15"/>
                <w:lang w:val="uk-UA"/>
              </w:rPr>
              <w:t>(заповнюється за наявності скороченого найменування)</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1.3</w:t>
            </w:r>
          </w:p>
        </w:tc>
        <w:tc>
          <w:tcPr>
            <w:tcW w:w="4538" w:type="dxa"/>
            <w:gridSpan w:val="3"/>
          </w:tcPr>
          <w:p w:rsidR="00EC7131" w:rsidRPr="00485746" w:rsidRDefault="00EC7131" w:rsidP="00026802">
            <w:pPr>
              <w:ind w:right="140"/>
              <w:jc w:val="both"/>
              <w:rPr>
                <w:i/>
                <w:iCs/>
                <w:sz w:val="15"/>
                <w:szCs w:val="15"/>
                <w:lang w:val="uk-UA"/>
              </w:rPr>
            </w:pPr>
            <w:r w:rsidRPr="00485746">
              <w:rPr>
                <w:sz w:val="15"/>
                <w:szCs w:val="15"/>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(якщо рахунок відкривається для обліку активів ПІФ)</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1.4</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Дата та номер запису, що засвідчує державну реєстрацію</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1.5</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 xml:space="preserve">Місцезнаходження </w:t>
            </w:r>
            <w:r w:rsidRPr="00485746">
              <w:rPr>
                <w:i/>
                <w:sz w:val="15"/>
                <w:szCs w:val="15"/>
                <w:lang w:val="uk-UA"/>
              </w:rPr>
              <w:t>(із зазначенням країни реєстрації)</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1.6</w:t>
            </w:r>
          </w:p>
        </w:tc>
        <w:tc>
          <w:tcPr>
            <w:tcW w:w="4538" w:type="dxa"/>
            <w:gridSpan w:val="3"/>
          </w:tcPr>
          <w:p w:rsidR="00EC7131" w:rsidRPr="00485746" w:rsidRDefault="00EC7131" w:rsidP="00026802">
            <w:pPr>
              <w:ind w:right="140"/>
              <w:rPr>
                <w:i/>
                <w:iCs/>
                <w:sz w:val="15"/>
                <w:szCs w:val="15"/>
                <w:lang w:val="uk-UA"/>
              </w:rPr>
            </w:pPr>
            <w:r w:rsidRPr="00485746">
              <w:rPr>
                <w:sz w:val="15"/>
                <w:szCs w:val="15"/>
                <w:lang w:val="uk-UA"/>
              </w:rPr>
              <w:t xml:space="preserve">Поштова адреса </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1.7</w:t>
            </w:r>
          </w:p>
        </w:tc>
        <w:tc>
          <w:tcPr>
            <w:tcW w:w="4538" w:type="dxa"/>
            <w:gridSpan w:val="3"/>
          </w:tcPr>
          <w:p w:rsidR="00EC7131" w:rsidRPr="00485746" w:rsidRDefault="00EC7131" w:rsidP="00026802">
            <w:pPr>
              <w:ind w:right="140"/>
              <w:rPr>
                <w:i/>
                <w:iCs/>
                <w:sz w:val="15"/>
                <w:szCs w:val="15"/>
                <w:lang w:val="uk-UA"/>
              </w:rPr>
            </w:pPr>
            <w:r w:rsidRPr="00485746">
              <w:rPr>
                <w:sz w:val="15"/>
                <w:szCs w:val="15"/>
                <w:lang w:val="uk-UA"/>
              </w:rPr>
              <w:t xml:space="preserve">Перший керівник організації </w:t>
            </w:r>
            <w:r w:rsidRPr="00485746">
              <w:rPr>
                <w:i/>
                <w:iCs/>
                <w:sz w:val="15"/>
                <w:szCs w:val="15"/>
                <w:lang w:val="uk-UA"/>
              </w:rPr>
              <w:t>(посада, ПІБ)</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1.8</w:t>
            </w:r>
          </w:p>
        </w:tc>
        <w:tc>
          <w:tcPr>
            <w:tcW w:w="4538" w:type="dxa"/>
            <w:gridSpan w:val="3"/>
          </w:tcPr>
          <w:p w:rsidR="00EC7131" w:rsidRPr="00485746" w:rsidRDefault="00EC7131" w:rsidP="00026802">
            <w:pPr>
              <w:ind w:right="140"/>
              <w:rPr>
                <w:i/>
                <w:iCs/>
                <w:sz w:val="15"/>
                <w:szCs w:val="15"/>
                <w:lang w:val="uk-UA"/>
              </w:rPr>
            </w:pPr>
            <w:r w:rsidRPr="00485746">
              <w:rPr>
                <w:sz w:val="15"/>
                <w:szCs w:val="15"/>
                <w:lang w:val="uk-UA"/>
              </w:rPr>
              <w:t>Телефон/факс</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1.9</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E-mail</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127"/>
          <w:jc w:val="center"/>
        </w:trPr>
        <w:tc>
          <w:tcPr>
            <w:tcW w:w="418" w:type="dxa"/>
            <w:vMerge w:val="restart"/>
          </w:tcPr>
          <w:p w:rsidR="00EC7131" w:rsidRPr="00485746" w:rsidRDefault="00EC7131" w:rsidP="00026802">
            <w:pPr>
              <w:rPr>
                <w:sz w:val="16"/>
                <w:szCs w:val="16"/>
                <w:lang w:val="uk-UA"/>
              </w:rPr>
            </w:pPr>
            <w:r w:rsidRPr="00485746">
              <w:rPr>
                <w:sz w:val="16"/>
                <w:szCs w:val="16"/>
                <w:lang w:val="uk-UA"/>
              </w:rPr>
              <w:t>1.10</w:t>
            </w:r>
          </w:p>
        </w:tc>
        <w:tc>
          <w:tcPr>
            <w:tcW w:w="4538" w:type="dxa"/>
            <w:gridSpan w:val="3"/>
            <w:vMerge w:val="restart"/>
          </w:tcPr>
          <w:p w:rsidR="00EC7131" w:rsidRPr="00485746" w:rsidRDefault="00EC7131" w:rsidP="00026802">
            <w:pPr>
              <w:ind w:right="140"/>
              <w:jc w:val="both"/>
              <w:rPr>
                <w:i/>
                <w:sz w:val="15"/>
                <w:szCs w:val="15"/>
                <w:lang w:val="uk-UA"/>
              </w:rPr>
            </w:pPr>
            <w:r w:rsidRPr="00485746">
              <w:rPr>
                <w:sz w:val="15"/>
                <w:szCs w:val="15"/>
                <w:lang w:val="uk-UA"/>
              </w:rPr>
              <w:t xml:space="preserve">Інформація щодо наявності печатки </w:t>
            </w:r>
            <w:r w:rsidRPr="00485746">
              <w:rPr>
                <w:i/>
                <w:sz w:val="15"/>
                <w:szCs w:val="15"/>
                <w:lang w:val="uk-UA"/>
              </w:rPr>
              <w:t>(обрати потрібне)</w:t>
            </w:r>
          </w:p>
        </w:tc>
        <w:tc>
          <w:tcPr>
            <w:tcW w:w="339" w:type="dxa"/>
          </w:tcPr>
          <w:p w:rsidR="00EC7131" w:rsidRPr="00485746" w:rsidRDefault="00EC7131" w:rsidP="00026802">
            <w:pPr>
              <w:rPr>
                <w:sz w:val="16"/>
                <w:szCs w:val="16"/>
                <w:lang w:val="uk-UA"/>
              </w:rPr>
            </w:pPr>
          </w:p>
        </w:tc>
        <w:tc>
          <w:tcPr>
            <w:tcW w:w="4629" w:type="dxa"/>
            <w:gridSpan w:val="6"/>
          </w:tcPr>
          <w:p w:rsidR="00EC7131" w:rsidRPr="00485746" w:rsidRDefault="00EC7131" w:rsidP="00026802">
            <w:pPr>
              <w:rPr>
                <w:sz w:val="16"/>
                <w:szCs w:val="16"/>
                <w:lang w:val="uk-UA"/>
              </w:rPr>
            </w:pPr>
            <w:r w:rsidRPr="00485746">
              <w:rPr>
                <w:sz w:val="16"/>
                <w:szCs w:val="16"/>
                <w:lang w:val="uk-UA"/>
              </w:rPr>
              <w:t xml:space="preserve"> у юридичної особи наявна печатка</w:t>
            </w:r>
          </w:p>
        </w:tc>
      </w:tr>
      <w:tr w:rsidR="00EC7131" w:rsidRPr="00485746" w:rsidTr="00EC7131">
        <w:trPr>
          <w:trHeight w:val="127"/>
          <w:jc w:val="center"/>
        </w:trPr>
        <w:tc>
          <w:tcPr>
            <w:tcW w:w="418" w:type="dxa"/>
            <w:vMerge/>
          </w:tcPr>
          <w:p w:rsidR="00EC7131" w:rsidRPr="00485746" w:rsidRDefault="00EC7131" w:rsidP="00026802">
            <w:pPr>
              <w:rPr>
                <w:sz w:val="16"/>
                <w:szCs w:val="16"/>
                <w:lang w:val="uk-UA"/>
              </w:rPr>
            </w:pPr>
          </w:p>
        </w:tc>
        <w:tc>
          <w:tcPr>
            <w:tcW w:w="4538" w:type="dxa"/>
            <w:gridSpan w:val="3"/>
            <w:vMerge/>
          </w:tcPr>
          <w:p w:rsidR="00EC7131" w:rsidRPr="00485746" w:rsidRDefault="00EC7131" w:rsidP="00026802">
            <w:pPr>
              <w:ind w:right="140"/>
              <w:jc w:val="both"/>
              <w:rPr>
                <w:sz w:val="15"/>
                <w:szCs w:val="15"/>
                <w:lang w:val="uk-UA"/>
              </w:rPr>
            </w:pPr>
          </w:p>
        </w:tc>
        <w:tc>
          <w:tcPr>
            <w:tcW w:w="339" w:type="dxa"/>
          </w:tcPr>
          <w:p w:rsidR="00EC7131" w:rsidRPr="00485746" w:rsidRDefault="00EC7131" w:rsidP="00026802">
            <w:pPr>
              <w:rPr>
                <w:sz w:val="16"/>
                <w:szCs w:val="16"/>
                <w:lang w:val="uk-UA"/>
              </w:rPr>
            </w:pPr>
          </w:p>
        </w:tc>
        <w:tc>
          <w:tcPr>
            <w:tcW w:w="4629" w:type="dxa"/>
            <w:gridSpan w:val="6"/>
          </w:tcPr>
          <w:p w:rsidR="00EC7131" w:rsidRPr="00485746" w:rsidRDefault="00EC7131" w:rsidP="00026802">
            <w:pPr>
              <w:rPr>
                <w:sz w:val="16"/>
                <w:szCs w:val="16"/>
                <w:lang w:val="uk-UA"/>
              </w:rPr>
            </w:pPr>
            <w:r w:rsidRPr="00485746">
              <w:rPr>
                <w:sz w:val="16"/>
                <w:szCs w:val="16"/>
                <w:lang w:val="uk-UA"/>
              </w:rPr>
              <w:t xml:space="preserve"> у юридичної особи відсутня печатка</w:t>
            </w:r>
          </w:p>
        </w:tc>
      </w:tr>
      <w:tr w:rsidR="00EC7131" w:rsidRPr="00485746" w:rsidTr="00EC7131">
        <w:trPr>
          <w:trHeight w:val="127"/>
          <w:jc w:val="center"/>
        </w:trPr>
        <w:tc>
          <w:tcPr>
            <w:tcW w:w="418" w:type="dxa"/>
            <w:vMerge w:val="restart"/>
          </w:tcPr>
          <w:p w:rsidR="00EC7131" w:rsidRPr="00485746" w:rsidRDefault="00EC7131" w:rsidP="00026802">
            <w:pPr>
              <w:rPr>
                <w:sz w:val="16"/>
                <w:szCs w:val="16"/>
                <w:lang w:val="uk-UA"/>
              </w:rPr>
            </w:pPr>
            <w:r w:rsidRPr="00485746">
              <w:rPr>
                <w:sz w:val="16"/>
                <w:szCs w:val="16"/>
                <w:lang w:val="uk-UA"/>
              </w:rPr>
              <w:t>1.11</w:t>
            </w:r>
          </w:p>
        </w:tc>
        <w:tc>
          <w:tcPr>
            <w:tcW w:w="4538" w:type="dxa"/>
            <w:gridSpan w:val="3"/>
            <w:vMerge w:val="restart"/>
          </w:tcPr>
          <w:p w:rsidR="00EC7131" w:rsidRPr="00485746" w:rsidRDefault="00EC7131" w:rsidP="00026802">
            <w:pPr>
              <w:ind w:right="140"/>
              <w:jc w:val="both"/>
              <w:rPr>
                <w:sz w:val="15"/>
                <w:szCs w:val="15"/>
                <w:lang w:val="uk-UA"/>
              </w:rPr>
            </w:pPr>
            <w:r w:rsidRPr="00485746">
              <w:rPr>
                <w:sz w:val="15"/>
                <w:szCs w:val="15"/>
                <w:lang w:val="uk-UA"/>
              </w:rPr>
              <w:t xml:space="preserve">Юридична особа перебуває на обліку в органах Державної фіскальної служби України </w:t>
            </w:r>
            <w:r w:rsidRPr="00485746">
              <w:rPr>
                <w:i/>
                <w:sz w:val="15"/>
                <w:szCs w:val="15"/>
                <w:lang w:val="uk-UA"/>
              </w:rPr>
              <w:t>(обрати потрібне)</w:t>
            </w:r>
          </w:p>
        </w:tc>
        <w:tc>
          <w:tcPr>
            <w:tcW w:w="339" w:type="dxa"/>
          </w:tcPr>
          <w:p w:rsidR="00EC7131" w:rsidRPr="00485746" w:rsidRDefault="00EC7131" w:rsidP="00026802">
            <w:pPr>
              <w:rPr>
                <w:sz w:val="16"/>
                <w:szCs w:val="16"/>
                <w:lang w:val="uk-UA"/>
              </w:rPr>
            </w:pPr>
          </w:p>
        </w:tc>
        <w:tc>
          <w:tcPr>
            <w:tcW w:w="4629" w:type="dxa"/>
            <w:gridSpan w:val="6"/>
          </w:tcPr>
          <w:p w:rsidR="00EC7131" w:rsidRPr="00485746" w:rsidRDefault="00EC7131" w:rsidP="00026802">
            <w:pPr>
              <w:rPr>
                <w:sz w:val="16"/>
                <w:szCs w:val="16"/>
                <w:lang w:val="uk-UA"/>
              </w:rPr>
            </w:pPr>
            <w:r w:rsidRPr="00485746">
              <w:rPr>
                <w:sz w:val="16"/>
                <w:szCs w:val="16"/>
                <w:lang w:val="uk-UA"/>
              </w:rPr>
              <w:t xml:space="preserve"> так</w:t>
            </w:r>
          </w:p>
        </w:tc>
      </w:tr>
      <w:tr w:rsidR="00EC7131" w:rsidRPr="00485746" w:rsidTr="00EC7131">
        <w:trPr>
          <w:trHeight w:val="127"/>
          <w:jc w:val="center"/>
        </w:trPr>
        <w:tc>
          <w:tcPr>
            <w:tcW w:w="418" w:type="dxa"/>
            <w:vMerge/>
          </w:tcPr>
          <w:p w:rsidR="00EC7131" w:rsidRPr="00485746" w:rsidRDefault="00EC7131" w:rsidP="00026802">
            <w:pPr>
              <w:rPr>
                <w:sz w:val="16"/>
                <w:szCs w:val="16"/>
                <w:lang w:val="uk-UA"/>
              </w:rPr>
            </w:pPr>
          </w:p>
        </w:tc>
        <w:tc>
          <w:tcPr>
            <w:tcW w:w="4538" w:type="dxa"/>
            <w:gridSpan w:val="3"/>
            <w:vMerge/>
          </w:tcPr>
          <w:p w:rsidR="00EC7131" w:rsidRPr="00485746" w:rsidRDefault="00EC7131" w:rsidP="00026802">
            <w:pPr>
              <w:jc w:val="both"/>
              <w:rPr>
                <w:sz w:val="16"/>
                <w:szCs w:val="16"/>
                <w:lang w:val="uk-UA"/>
              </w:rPr>
            </w:pPr>
          </w:p>
        </w:tc>
        <w:tc>
          <w:tcPr>
            <w:tcW w:w="339" w:type="dxa"/>
          </w:tcPr>
          <w:p w:rsidR="00EC7131" w:rsidRPr="00485746" w:rsidRDefault="00EC7131" w:rsidP="00026802">
            <w:pPr>
              <w:rPr>
                <w:sz w:val="16"/>
                <w:szCs w:val="16"/>
                <w:lang w:val="uk-UA"/>
              </w:rPr>
            </w:pPr>
          </w:p>
        </w:tc>
        <w:tc>
          <w:tcPr>
            <w:tcW w:w="4629" w:type="dxa"/>
            <w:gridSpan w:val="6"/>
          </w:tcPr>
          <w:p w:rsidR="00EC7131" w:rsidRPr="00485746" w:rsidRDefault="00EC7131" w:rsidP="00026802">
            <w:pPr>
              <w:rPr>
                <w:sz w:val="16"/>
                <w:szCs w:val="16"/>
                <w:lang w:val="uk-UA"/>
              </w:rPr>
            </w:pPr>
            <w:r w:rsidRPr="00485746">
              <w:rPr>
                <w:sz w:val="16"/>
                <w:szCs w:val="16"/>
                <w:lang w:val="uk-UA"/>
              </w:rPr>
              <w:t xml:space="preserve"> ні</w:t>
            </w:r>
          </w:p>
        </w:tc>
      </w:tr>
      <w:tr w:rsidR="00EC7131" w:rsidRPr="00485746" w:rsidTr="00EC7131">
        <w:trPr>
          <w:trHeight w:val="20"/>
          <w:jc w:val="center"/>
        </w:trPr>
        <w:tc>
          <w:tcPr>
            <w:tcW w:w="9924" w:type="dxa"/>
            <w:gridSpan w:val="11"/>
          </w:tcPr>
          <w:p w:rsidR="00EC7131" w:rsidRPr="00485746" w:rsidRDefault="00EC7131" w:rsidP="00026802">
            <w:pPr>
              <w:rPr>
                <w:sz w:val="16"/>
                <w:szCs w:val="16"/>
                <w:lang w:val="uk-UA"/>
              </w:rPr>
            </w:pPr>
            <w:r w:rsidRPr="00485746">
              <w:rPr>
                <w:b/>
                <w:bCs/>
                <w:sz w:val="16"/>
                <w:szCs w:val="16"/>
                <w:lang w:val="uk-UA"/>
              </w:rPr>
              <w:t>2. Керуючий рахунком</w:t>
            </w: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2.1</w:t>
            </w:r>
          </w:p>
        </w:tc>
        <w:tc>
          <w:tcPr>
            <w:tcW w:w="4538" w:type="dxa"/>
            <w:gridSpan w:val="3"/>
          </w:tcPr>
          <w:p w:rsidR="00EC7131" w:rsidRPr="00485746" w:rsidRDefault="00EC7131" w:rsidP="00026802">
            <w:pPr>
              <w:ind w:right="140"/>
              <w:jc w:val="both"/>
              <w:rPr>
                <w:b/>
                <w:sz w:val="15"/>
                <w:szCs w:val="15"/>
                <w:lang w:val="uk-UA"/>
              </w:rPr>
            </w:pPr>
            <w:r w:rsidRPr="00485746">
              <w:rPr>
                <w:sz w:val="15"/>
                <w:szCs w:val="15"/>
                <w:lang w:val="uk-UA"/>
              </w:rPr>
              <w:t>Прізвище, ім’я, по - батькові (за наявності) (для фізичної особи)/повне найменування (для юридичної особи)</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2.2</w:t>
            </w:r>
          </w:p>
        </w:tc>
        <w:tc>
          <w:tcPr>
            <w:tcW w:w="4538" w:type="dxa"/>
            <w:gridSpan w:val="3"/>
          </w:tcPr>
          <w:p w:rsidR="00EC7131" w:rsidRPr="00485746" w:rsidRDefault="00EC7131" w:rsidP="00026802">
            <w:pPr>
              <w:ind w:right="140"/>
              <w:jc w:val="both"/>
              <w:rPr>
                <w:sz w:val="15"/>
                <w:szCs w:val="15"/>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особу, та найменування органу, що видав документ</w:t>
            </w:r>
            <w:r w:rsidRPr="00485746">
              <w:rPr>
                <w:sz w:val="15"/>
                <w:szCs w:val="15"/>
                <w:lang w:val="uk-UA"/>
              </w:rPr>
              <w:t xml:space="preserve">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9924" w:type="dxa"/>
            <w:gridSpan w:val="11"/>
          </w:tcPr>
          <w:p w:rsidR="00EC7131" w:rsidRPr="00485746" w:rsidRDefault="00EC7131" w:rsidP="00026802">
            <w:pPr>
              <w:rPr>
                <w:sz w:val="16"/>
                <w:szCs w:val="16"/>
                <w:lang w:val="uk-UA"/>
              </w:rPr>
            </w:pPr>
            <w:r w:rsidRPr="00485746">
              <w:rPr>
                <w:b/>
                <w:bCs/>
                <w:sz w:val="16"/>
                <w:szCs w:val="16"/>
                <w:lang w:val="uk-UA"/>
              </w:rPr>
              <w:t xml:space="preserve">3. Розпорядник рахунку </w:t>
            </w: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3.1</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 xml:space="preserve">Прізвище, ім’я та по-батькові </w:t>
            </w:r>
            <w:r w:rsidRPr="00485746">
              <w:rPr>
                <w:i/>
                <w:sz w:val="15"/>
                <w:szCs w:val="15"/>
                <w:lang w:val="uk-UA"/>
              </w:rPr>
              <w:t>(за наявності)</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3.2</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Дата та місце народження</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3.3</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 xml:space="preserve">Громадянство </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3.4</w:t>
            </w:r>
          </w:p>
        </w:tc>
        <w:tc>
          <w:tcPr>
            <w:tcW w:w="4538" w:type="dxa"/>
            <w:gridSpan w:val="3"/>
          </w:tcPr>
          <w:p w:rsidR="00EC7131" w:rsidRPr="00485746" w:rsidRDefault="00EC7131" w:rsidP="00026802">
            <w:pPr>
              <w:ind w:right="140"/>
              <w:jc w:val="both"/>
              <w:rPr>
                <w:sz w:val="15"/>
                <w:szCs w:val="15"/>
                <w:lang w:val="uk-UA"/>
              </w:rPr>
            </w:pPr>
            <w:r w:rsidRPr="00485746">
              <w:rPr>
                <w:sz w:val="15"/>
                <w:szCs w:val="15"/>
                <w:lang w:val="uk-UA"/>
              </w:rPr>
              <w:t xml:space="preserve">Реєстраційний номер облікової картки платника податків (за наявності) </w:t>
            </w:r>
            <w:r w:rsidRPr="00485746">
              <w:rPr>
                <w:i/>
                <w:sz w:val="15"/>
                <w:szCs w:val="15"/>
                <w:lang w:val="uk-UA"/>
              </w:rPr>
              <w:t>(заповнюється для громадян України)</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3.5</w:t>
            </w:r>
          </w:p>
        </w:tc>
        <w:tc>
          <w:tcPr>
            <w:tcW w:w="4538" w:type="dxa"/>
            <w:gridSpan w:val="3"/>
          </w:tcPr>
          <w:p w:rsidR="00EC7131" w:rsidRPr="00485746" w:rsidRDefault="00EC7131" w:rsidP="00026802">
            <w:pPr>
              <w:ind w:right="140"/>
              <w:jc w:val="both"/>
              <w:rPr>
                <w:i/>
                <w:iCs/>
                <w:sz w:val="15"/>
                <w:szCs w:val="15"/>
                <w:lang w:val="uk-UA"/>
              </w:rPr>
            </w:pPr>
            <w:r w:rsidRPr="00485746">
              <w:rPr>
                <w:sz w:val="15"/>
                <w:szCs w:val="15"/>
                <w:lang w:val="uk-UA"/>
              </w:rPr>
              <w:t>Адреса реєстрації місця проживання</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3.6</w:t>
            </w:r>
          </w:p>
        </w:tc>
        <w:tc>
          <w:tcPr>
            <w:tcW w:w="4538" w:type="dxa"/>
            <w:gridSpan w:val="3"/>
          </w:tcPr>
          <w:p w:rsidR="00EC7131" w:rsidRPr="00485746" w:rsidRDefault="00EC7131" w:rsidP="00026802">
            <w:pPr>
              <w:ind w:right="140"/>
              <w:rPr>
                <w:i/>
                <w:iCs/>
                <w:sz w:val="15"/>
                <w:szCs w:val="15"/>
                <w:lang w:val="uk-UA"/>
              </w:rPr>
            </w:pPr>
            <w:r w:rsidRPr="00485746">
              <w:rPr>
                <w:sz w:val="15"/>
                <w:szCs w:val="15"/>
                <w:lang w:val="uk-UA"/>
              </w:rPr>
              <w:t>Поштова адреса</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3.7</w:t>
            </w:r>
          </w:p>
        </w:tc>
        <w:tc>
          <w:tcPr>
            <w:tcW w:w="4538" w:type="dxa"/>
            <w:gridSpan w:val="3"/>
          </w:tcPr>
          <w:p w:rsidR="00EC7131" w:rsidRPr="00485746" w:rsidRDefault="00EC7131" w:rsidP="00026802">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3.8</w:t>
            </w:r>
          </w:p>
        </w:tc>
        <w:tc>
          <w:tcPr>
            <w:tcW w:w="4538" w:type="dxa"/>
            <w:gridSpan w:val="3"/>
          </w:tcPr>
          <w:p w:rsidR="00EC7131" w:rsidRPr="00485746" w:rsidRDefault="00EC7131" w:rsidP="00026802">
            <w:pPr>
              <w:ind w:right="140"/>
              <w:jc w:val="both"/>
              <w:rPr>
                <w:sz w:val="15"/>
                <w:szCs w:val="15"/>
                <w:lang w:val="uk-UA"/>
              </w:rPr>
            </w:pPr>
            <w:r w:rsidRPr="00485746">
              <w:rPr>
                <w:sz w:val="15"/>
                <w:szCs w:val="15"/>
                <w:lang w:val="uk-UA"/>
              </w:rPr>
              <w:t>Реквізити документу, який підтверджує повноваження (назва документу, дата видачі, номер)</w:t>
            </w:r>
          </w:p>
        </w:tc>
        <w:tc>
          <w:tcPr>
            <w:tcW w:w="4968" w:type="dxa"/>
            <w:gridSpan w:val="7"/>
          </w:tcPr>
          <w:p w:rsidR="00EC7131" w:rsidRPr="00485746" w:rsidRDefault="00EC7131" w:rsidP="00026802">
            <w:pPr>
              <w:rPr>
                <w:sz w:val="16"/>
                <w:szCs w:val="16"/>
                <w:lang w:val="uk-UA"/>
              </w:rPr>
            </w:pPr>
          </w:p>
        </w:tc>
      </w:tr>
      <w:tr w:rsidR="00EC7131" w:rsidRPr="00485746" w:rsidTr="00EC7131">
        <w:trPr>
          <w:trHeight w:val="20"/>
          <w:jc w:val="center"/>
        </w:trPr>
        <w:tc>
          <w:tcPr>
            <w:tcW w:w="418" w:type="dxa"/>
          </w:tcPr>
          <w:p w:rsidR="00EC7131" w:rsidRPr="00485746" w:rsidRDefault="00EC7131" w:rsidP="00026802">
            <w:pPr>
              <w:rPr>
                <w:sz w:val="16"/>
                <w:szCs w:val="16"/>
                <w:lang w:val="uk-UA"/>
              </w:rPr>
            </w:pPr>
            <w:r w:rsidRPr="00485746">
              <w:rPr>
                <w:sz w:val="16"/>
                <w:szCs w:val="16"/>
                <w:lang w:val="uk-UA"/>
              </w:rPr>
              <w:t>3.9</w:t>
            </w:r>
          </w:p>
        </w:tc>
        <w:tc>
          <w:tcPr>
            <w:tcW w:w="4538" w:type="dxa"/>
            <w:gridSpan w:val="3"/>
          </w:tcPr>
          <w:p w:rsidR="00EC7131" w:rsidRPr="00485746" w:rsidRDefault="00EC7131" w:rsidP="00026802">
            <w:pPr>
              <w:ind w:right="140"/>
              <w:rPr>
                <w:sz w:val="15"/>
                <w:szCs w:val="15"/>
                <w:lang w:val="uk-UA"/>
              </w:rPr>
            </w:pPr>
            <w:r w:rsidRPr="00485746">
              <w:rPr>
                <w:sz w:val="15"/>
                <w:szCs w:val="15"/>
                <w:lang w:val="uk-UA"/>
              </w:rPr>
              <w:t>Термін дії повноважень</w:t>
            </w:r>
          </w:p>
        </w:tc>
        <w:tc>
          <w:tcPr>
            <w:tcW w:w="4968" w:type="dxa"/>
            <w:gridSpan w:val="7"/>
          </w:tcPr>
          <w:p w:rsidR="00EC7131" w:rsidRPr="00485746" w:rsidRDefault="00EC7131" w:rsidP="00026802">
            <w:pPr>
              <w:rPr>
                <w:sz w:val="16"/>
                <w:szCs w:val="16"/>
                <w:lang w:val="uk-UA"/>
              </w:rPr>
            </w:pPr>
          </w:p>
        </w:tc>
      </w:tr>
      <w:tr w:rsidR="00FA4C4C" w:rsidRPr="00485746" w:rsidTr="00D06A75">
        <w:trPr>
          <w:trHeight w:val="20"/>
          <w:jc w:val="center"/>
        </w:trPr>
        <w:tc>
          <w:tcPr>
            <w:tcW w:w="4288" w:type="dxa"/>
            <w:gridSpan w:val="3"/>
          </w:tcPr>
          <w:p w:rsidR="00FA4C4C" w:rsidRPr="00485746" w:rsidRDefault="00FA4C4C" w:rsidP="00026802">
            <w:pPr>
              <w:rPr>
                <w:i/>
                <w:iCs/>
                <w:sz w:val="16"/>
                <w:szCs w:val="16"/>
                <w:lang w:val="uk-UA"/>
              </w:rPr>
            </w:pPr>
            <w:r w:rsidRPr="00485746">
              <w:rPr>
                <w:b/>
                <w:bCs/>
                <w:sz w:val="16"/>
                <w:szCs w:val="16"/>
                <w:lang w:val="uk-UA"/>
              </w:rPr>
              <w:t xml:space="preserve">4. </w:t>
            </w:r>
            <w:r w:rsidRPr="00485746">
              <w:rPr>
                <w:b/>
                <w:sz w:val="16"/>
                <w:szCs w:val="16"/>
                <w:lang w:val="uk-UA"/>
              </w:rPr>
              <w:t>Спосіб надання/отримання інформації та документів:</w:t>
            </w:r>
          </w:p>
        </w:tc>
        <w:tc>
          <w:tcPr>
            <w:tcW w:w="1642" w:type="dxa"/>
            <w:gridSpan w:val="4"/>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1"/>
                  <w:enabled/>
                  <w:calcOnExit w:val="0"/>
                  <w:checkBox>
                    <w:sizeAuto/>
                    <w:default w:val="1"/>
                  </w:checkBox>
                </w:ffData>
              </w:fldChar>
            </w:r>
            <w:bookmarkStart w:id="349" w:name="Флажок1"/>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bookmarkEnd w:id="349"/>
            <w:r w:rsidRPr="00485746">
              <w:rPr>
                <w:sz w:val="16"/>
                <w:szCs w:val="16"/>
                <w:lang w:val="uk-UA"/>
              </w:rPr>
              <w:t xml:space="preserve"> особисто</w:t>
            </w:r>
          </w:p>
        </w:tc>
        <w:tc>
          <w:tcPr>
            <w:tcW w:w="1197" w:type="dxa"/>
            <w:gridSpan w:val="2"/>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2"/>
                  <w:enabled/>
                  <w:calcOnExit w:val="0"/>
                  <w:checkBox>
                    <w:sizeAuto/>
                    <w:default w:val="1"/>
                  </w:checkBox>
                </w:ffData>
              </w:fldChar>
            </w:r>
            <w:bookmarkStart w:id="350" w:name="Флажок2"/>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bookmarkEnd w:id="350"/>
            <w:r w:rsidRPr="00485746">
              <w:rPr>
                <w:sz w:val="16"/>
                <w:szCs w:val="16"/>
                <w:lang w:val="uk-UA"/>
              </w:rPr>
              <w:t xml:space="preserve"> поштою</w:t>
            </w:r>
          </w:p>
        </w:tc>
        <w:tc>
          <w:tcPr>
            <w:tcW w:w="2797" w:type="dxa"/>
            <w:gridSpan w:val="2"/>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E-mail з ЕЦП</w:t>
            </w:r>
          </w:p>
        </w:tc>
      </w:tr>
      <w:tr w:rsidR="00EC7131" w:rsidRPr="00485746" w:rsidTr="00EC7131">
        <w:trPr>
          <w:trHeight w:val="20"/>
          <w:jc w:val="center"/>
        </w:trPr>
        <w:tc>
          <w:tcPr>
            <w:tcW w:w="9924" w:type="dxa"/>
            <w:gridSpan w:val="11"/>
          </w:tcPr>
          <w:p w:rsidR="00EC7131" w:rsidRPr="00485746" w:rsidRDefault="00EC7131" w:rsidP="00026802">
            <w:pPr>
              <w:ind w:left="-11"/>
              <w:jc w:val="both"/>
              <w:rPr>
                <w:b/>
                <w:sz w:val="16"/>
                <w:szCs w:val="16"/>
                <w:lang w:val="uk-UA"/>
              </w:rPr>
            </w:pPr>
            <w:r w:rsidRPr="00485746">
              <w:rPr>
                <w:b/>
                <w:sz w:val="16"/>
                <w:szCs w:val="16"/>
                <w:lang w:val="uk-UA"/>
              </w:rPr>
              <w:t>5. Порядок та строк перерахування депозитарною установою депоненту виплат доходу за цінними паперами, права на які обліковуються на рахунку в цінних паперах депонента</w:t>
            </w:r>
          </w:p>
        </w:tc>
      </w:tr>
      <w:tr w:rsidR="00EC7131" w:rsidRPr="00485746" w:rsidTr="00EC7131">
        <w:trPr>
          <w:trHeight w:val="61"/>
          <w:jc w:val="center"/>
        </w:trPr>
        <w:tc>
          <w:tcPr>
            <w:tcW w:w="4956" w:type="dxa"/>
            <w:gridSpan w:val="4"/>
          </w:tcPr>
          <w:p w:rsidR="00EC7131" w:rsidRPr="00485746" w:rsidRDefault="00EC7131" w:rsidP="00026802">
            <w:pPr>
              <w:ind w:right="140"/>
              <w:jc w:val="both"/>
              <w:rPr>
                <w:sz w:val="15"/>
                <w:szCs w:val="15"/>
                <w:lang w:val="uk-UA"/>
              </w:rPr>
            </w:pPr>
            <w:r w:rsidRPr="00485746">
              <w:rPr>
                <w:sz w:val="15"/>
                <w:szCs w:val="15"/>
                <w:lang w:val="uk-UA"/>
              </w:rPr>
              <w:t>5.1. Банківські реквізити для перерахування виплат доходу за цінними паперами (найменування банківської установи, код МФО, № банківського рахунку)</w:t>
            </w:r>
          </w:p>
        </w:tc>
        <w:tc>
          <w:tcPr>
            <w:tcW w:w="4968" w:type="dxa"/>
            <w:gridSpan w:val="7"/>
          </w:tcPr>
          <w:p w:rsidR="00EC7131" w:rsidRPr="00485746" w:rsidRDefault="00EC7131" w:rsidP="00026802">
            <w:pPr>
              <w:ind w:left="216" w:hanging="227"/>
              <w:jc w:val="both"/>
              <w:rPr>
                <w:b/>
                <w:sz w:val="16"/>
                <w:szCs w:val="16"/>
                <w:lang w:val="uk-UA"/>
              </w:rPr>
            </w:pPr>
          </w:p>
        </w:tc>
      </w:tr>
      <w:tr w:rsidR="00EC7131" w:rsidRPr="00485746" w:rsidTr="00EC7131">
        <w:trPr>
          <w:trHeight w:val="61"/>
          <w:jc w:val="center"/>
        </w:trPr>
        <w:tc>
          <w:tcPr>
            <w:tcW w:w="4956" w:type="dxa"/>
            <w:gridSpan w:val="4"/>
          </w:tcPr>
          <w:p w:rsidR="00EC7131" w:rsidRPr="00485746" w:rsidRDefault="00EC7131" w:rsidP="00026802">
            <w:pPr>
              <w:ind w:right="140"/>
              <w:jc w:val="both"/>
              <w:rPr>
                <w:sz w:val="15"/>
                <w:szCs w:val="15"/>
                <w:lang w:val="uk-UA"/>
              </w:rPr>
            </w:pPr>
            <w:r w:rsidRPr="00485746">
              <w:rPr>
                <w:sz w:val="15"/>
                <w:szCs w:val="15"/>
                <w:lang w:val="uk-UA"/>
              </w:rPr>
              <w:t>5.2. 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4968" w:type="dxa"/>
            <w:gridSpan w:val="7"/>
          </w:tcPr>
          <w:p w:rsidR="00EC7131" w:rsidRPr="00485746" w:rsidRDefault="00EC7131" w:rsidP="00026802">
            <w:pPr>
              <w:ind w:left="216" w:hanging="227"/>
              <w:jc w:val="both"/>
              <w:rPr>
                <w:sz w:val="16"/>
                <w:szCs w:val="16"/>
                <w:lang w:val="uk-UA"/>
              </w:rPr>
            </w:pPr>
            <w:r w:rsidRPr="00485746">
              <w:rPr>
                <w:b/>
                <w:sz w:val="16"/>
                <w:szCs w:val="16"/>
                <w:lang w:val="uk-UA"/>
              </w:rPr>
              <w:t xml:space="preserve"> </w:t>
            </w:r>
            <w:r w:rsidRPr="00485746">
              <w:rPr>
                <w:sz w:val="16"/>
                <w:szCs w:val="16"/>
                <w:lang w:val="uk-UA"/>
              </w:rPr>
              <w:t>Протягом 10 (десяти) робочих днів</w:t>
            </w:r>
          </w:p>
        </w:tc>
      </w:tr>
      <w:tr w:rsidR="00EC7131" w:rsidRPr="00485746" w:rsidTr="00EC7131">
        <w:trPr>
          <w:trHeight w:val="20"/>
          <w:jc w:val="center"/>
        </w:trPr>
        <w:tc>
          <w:tcPr>
            <w:tcW w:w="4956" w:type="dxa"/>
            <w:gridSpan w:val="4"/>
          </w:tcPr>
          <w:p w:rsidR="00EC7131" w:rsidRPr="00485746" w:rsidRDefault="00EC7131" w:rsidP="00026802">
            <w:pPr>
              <w:ind w:right="131" w:firstLine="11"/>
              <w:rPr>
                <w:sz w:val="15"/>
                <w:szCs w:val="15"/>
                <w:lang w:val="uk-UA"/>
              </w:rPr>
            </w:pPr>
            <w:r w:rsidRPr="00485746">
              <w:rPr>
                <w:b/>
                <w:bCs/>
                <w:sz w:val="15"/>
                <w:szCs w:val="15"/>
                <w:lang w:val="uk-UA"/>
              </w:rPr>
              <w:t>6. Порядок та строк надання і</w:t>
            </w:r>
            <w:r w:rsidRPr="00485746">
              <w:rPr>
                <w:b/>
                <w:sz w:val="15"/>
                <w:szCs w:val="15"/>
                <w:lang w:val="uk-UA"/>
              </w:rPr>
              <w:t>нформації про корпоративні операції емітентів,  отриманої від Центрального депозитарію</w:t>
            </w:r>
          </w:p>
        </w:tc>
        <w:tc>
          <w:tcPr>
            <w:tcW w:w="4968" w:type="dxa"/>
            <w:gridSpan w:val="7"/>
          </w:tcPr>
          <w:p w:rsidR="00EC7131" w:rsidRPr="00485746" w:rsidRDefault="00EC7131" w:rsidP="00026802">
            <w:pPr>
              <w:ind w:right="131" w:hanging="11"/>
              <w:jc w:val="both"/>
              <w:rPr>
                <w:sz w:val="16"/>
                <w:szCs w:val="16"/>
                <w:lang w:val="uk-UA"/>
              </w:rPr>
            </w:pPr>
            <w:r w:rsidRPr="00485746">
              <w:rPr>
                <w:sz w:val="16"/>
                <w:szCs w:val="16"/>
                <w:lang w:val="uk-UA"/>
              </w:rPr>
              <w:t xml:space="preserve"> Протягом 5 (п‘яти) робочих днів після отримання інформації від    Центрального депозитарію</w:t>
            </w:r>
          </w:p>
        </w:tc>
      </w:tr>
      <w:tr w:rsidR="00EC7131" w:rsidRPr="00485746" w:rsidTr="00EC7131">
        <w:trPr>
          <w:trHeight w:val="60"/>
          <w:jc w:val="center"/>
        </w:trPr>
        <w:tc>
          <w:tcPr>
            <w:tcW w:w="2545" w:type="dxa"/>
            <w:gridSpan w:val="2"/>
            <w:vMerge w:val="restart"/>
          </w:tcPr>
          <w:p w:rsidR="00EC7131" w:rsidRPr="00485746" w:rsidRDefault="00EC7131" w:rsidP="00026802">
            <w:pPr>
              <w:ind w:right="131" w:hanging="11"/>
              <w:jc w:val="both"/>
              <w:rPr>
                <w:sz w:val="15"/>
                <w:szCs w:val="15"/>
                <w:lang w:val="uk-UA"/>
              </w:rPr>
            </w:pPr>
            <w:r w:rsidRPr="00485746">
              <w:rPr>
                <w:b/>
                <w:snapToGrid w:val="0"/>
                <w:sz w:val="15"/>
                <w:szCs w:val="15"/>
                <w:lang w:val="en-US"/>
              </w:rPr>
              <w:t xml:space="preserve">7. </w:t>
            </w:r>
            <w:r w:rsidRPr="00485746">
              <w:rPr>
                <w:b/>
                <w:snapToGrid w:val="0"/>
                <w:sz w:val="15"/>
                <w:szCs w:val="15"/>
                <w:lang w:val="uk-UA"/>
              </w:rPr>
              <w:t xml:space="preserve">Кінцеві бенефіціарні власники  </w:t>
            </w:r>
          </w:p>
        </w:tc>
        <w:tc>
          <w:tcPr>
            <w:tcW w:w="2836" w:type="dxa"/>
            <w:gridSpan w:val="4"/>
            <w:vAlign w:val="center"/>
          </w:tcPr>
          <w:p w:rsidR="00EC7131" w:rsidRPr="00485746" w:rsidRDefault="00EC7131" w:rsidP="00026802">
            <w:pPr>
              <w:ind w:right="131"/>
              <w:rPr>
                <w:bCs/>
                <w:sz w:val="15"/>
                <w:szCs w:val="15"/>
                <w:lang w:val="uk-UA"/>
              </w:rPr>
            </w:pPr>
            <w:r w:rsidRPr="00485746">
              <w:rPr>
                <w:bCs/>
                <w:sz w:val="15"/>
                <w:szCs w:val="15"/>
                <w:lang w:val="uk-UA"/>
              </w:rPr>
              <w:t xml:space="preserve">ПІБ </w:t>
            </w:r>
          </w:p>
        </w:tc>
        <w:tc>
          <w:tcPr>
            <w:tcW w:w="1423" w:type="dxa"/>
            <w:gridSpan w:val="2"/>
            <w:vAlign w:val="center"/>
          </w:tcPr>
          <w:p w:rsidR="00EC7131" w:rsidRPr="00485746" w:rsidRDefault="00EC7131" w:rsidP="00026802">
            <w:pPr>
              <w:ind w:right="131"/>
              <w:rPr>
                <w:bCs/>
                <w:sz w:val="15"/>
                <w:szCs w:val="15"/>
                <w:lang w:val="uk-UA"/>
              </w:rPr>
            </w:pPr>
            <w:r w:rsidRPr="00485746">
              <w:rPr>
                <w:bCs/>
                <w:sz w:val="15"/>
                <w:szCs w:val="15"/>
                <w:lang w:val="uk-UA"/>
              </w:rPr>
              <w:t xml:space="preserve">Громадянство </w:t>
            </w:r>
          </w:p>
        </w:tc>
        <w:tc>
          <w:tcPr>
            <w:tcW w:w="3120" w:type="dxa"/>
            <w:gridSpan w:val="3"/>
            <w:vAlign w:val="center"/>
          </w:tcPr>
          <w:p w:rsidR="00EC7131" w:rsidRPr="00485746" w:rsidRDefault="00EC7131" w:rsidP="00026802">
            <w:pPr>
              <w:ind w:right="132"/>
              <w:jc w:val="both"/>
              <w:rPr>
                <w:bCs/>
                <w:sz w:val="15"/>
                <w:szCs w:val="15"/>
                <w:lang w:val="uk-UA"/>
              </w:rPr>
            </w:pPr>
            <w:r w:rsidRPr="00485746">
              <w:rPr>
                <w:bCs/>
                <w:sz w:val="15"/>
                <w:szCs w:val="15"/>
                <w:lang w:val="uk-UA"/>
              </w:rPr>
              <w:t xml:space="preserve">Наявність посвідки на тимчасове/постійне місце проживання в США </w:t>
            </w:r>
          </w:p>
        </w:tc>
      </w:tr>
      <w:tr w:rsidR="00EC7131" w:rsidRPr="00485746" w:rsidTr="00EC7131">
        <w:trPr>
          <w:trHeight w:val="59"/>
          <w:jc w:val="center"/>
        </w:trPr>
        <w:tc>
          <w:tcPr>
            <w:tcW w:w="2545" w:type="dxa"/>
            <w:gridSpan w:val="2"/>
            <w:vMerge/>
          </w:tcPr>
          <w:p w:rsidR="00EC7131" w:rsidRPr="00485746" w:rsidRDefault="00EC7131" w:rsidP="00026802">
            <w:pPr>
              <w:ind w:right="131" w:hanging="11"/>
              <w:jc w:val="both"/>
              <w:rPr>
                <w:sz w:val="16"/>
                <w:szCs w:val="16"/>
                <w:lang w:val="uk-UA"/>
              </w:rPr>
            </w:pPr>
          </w:p>
        </w:tc>
        <w:tc>
          <w:tcPr>
            <w:tcW w:w="2836" w:type="dxa"/>
            <w:gridSpan w:val="4"/>
          </w:tcPr>
          <w:p w:rsidR="00EC7131" w:rsidRPr="00485746" w:rsidRDefault="00EC7131" w:rsidP="00026802">
            <w:pPr>
              <w:ind w:right="131" w:hanging="11"/>
              <w:jc w:val="both"/>
              <w:rPr>
                <w:sz w:val="16"/>
                <w:szCs w:val="16"/>
                <w:lang w:val="uk-UA"/>
              </w:rPr>
            </w:pPr>
          </w:p>
        </w:tc>
        <w:tc>
          <w:tcPr>
            <w:tcW w:w="1423" w:type="dxa"/>
            <w:gridSpan w:val="2"/>
          </w:tcPr>
          <w:p w:rsidR="00EC7131" w:rsidRPr="00485746" w:rsidRDefault="00EC7131" w:rsidP="00026802">
            <w:pPr>
              <w:ind w:right="131"/>
              <w:jc w:val="both"/>
              <w:rPr>
                <w:sz w:val="16"/>
                <w:szCs w:val="16"/>
                <w:lang w:val="uk-UA"/>
              </w:rPr>
            </w:pPr>
          </w:p>
        </w:tc>
        <w:tc>
          <w:tcPr>
            <w:tcW w:w="3120" w:type="dxa"/>
            <w:gridSpan w:val="3"/>
          </w:tcPr>
          <w:p w:rsidR="00EC7131" w:rsidRPr="00485746" w:rsidRDefault="00EC7131" w:rsidP="00026802">
            <w:pPr>
              <w:ind w:right="131" w:hanging="11"/>
              <w:jc w:val="both"/>
              <w:rPr>
                <w:sz w:val="16"/>
                <w:szCs w:val="16"/>
                <w:lang w:val="uk-UA"/>
              </w:rPr>
            </w:pPr>
            <w:r w:rsidRPr="00485746">
              <w:rPr>
                <w:bCs/>
                <w:sz w:val="16"/>
                <w:szCs w:val="16"/>
                <w:lang w:val="uk-UA"/>
              </w:rPr>
              <w:t>ТАК ____                         НІ ____</w:t>
            </w:r>
          </w:p>
        </w:tc>
      </w:tr>
      <w:tr w:rsidR="00EC7131" w:rsidRPr="00485746" w:rsidTr="00EC7131">
        <w:trPr>
          <w:trHeight w:val="190"/>
          <w:jc w:val="center"/>
        </w:trPr>
        <w:tc>
          <w:tcPr>
            <w:tcW w:w="5381" w:type="dxa"/>
            <w:gridSpan w:val="6"/>
            <w:tcBorders>
              <w:bottom w:val="single" w:sz="4" w:space="0" w:color="auto"/>
            </w:tcBorders>
            <w:vAlign w:val="center"/>
          </w:tcPr>
          <w:p w:rsidR="00EC7131" w:rsidRPr="00485746" w:rsidRDefault="00EC7131" w:rsidP="00026802">
            <w:pPr>
              <w:ind w:right="142"/>
              <w:rPr>
                <w:b/>
                <w:snapToGrid w:val="0"/>
                <w:sz w:val="15"/>
                <w:szCs w:val="15"/>
                <w:lang w:val="uk-UA"/>
              </w:rPr>
            </w:pPr>
            <w:r w:rsidRPr="00485746">
              <w:rPr>
                <w:b/>
                <w:snapToGrid w:val="0"/>
                <w:sz w:val="15"/>
                <w:szCs w:val="15"/>
                <w:lang w:val="uk-UA"/>
              </w:rPr>
              <w:t xml:space="preserve">8. Чи є ЮО податковим резидентом США?  </w:t>
            </w:r>
          </w:p>
        </w:tc>
        <w:tc>
          <w:tcPr>
            <w:tcW w:w="2410" w:type="dxa"/>
            <w:gridSpan w:val="4"/>
            <w:tcBorders>
              <w:bottom w:val="single" w:sz="4" w:space="0" w:color="auto"/>
            </w:tcBorders>
            <w:vAlign w:val="center"/>
          </w:tcPr>
          <w:p w:rsidR="00EC7131" w:rsidRPr="00485746" w:rsidRDefault="00EC7131" w:rsidP="00026802">
            <w:pPr>
              <w:ind w:left="142" w:right="142"/>
              <w:rPr>
                <w:bCs/>
                <w:sz w:val="16"/>
                <w:szCs w:val="16"/>
              </w:rPr>
            </w:pPr>
            <w:r w:rsidRPr="00485746">
              <w:rPr>
                <w:bCs/>
                <w:sz w:val="16"/>
                <w:szCs w:val="16"/>
                <w:lang w:val="uk-UA"/>
              </w:rPr>
              <w:t>ТАК ____</w:t>
            </w:r>
          </w:p>
        </w:tc>
        <w:tc>
          <w:tcPr>
            <w:tcW w:w="2133" w:type="dxa"/>
            <w:tcBorders>
              <w:bottom w:val="single" w:sz="4" w:space="0" w:color="auto"/>
            </w:tcBorders>
            <w:vAlign w:val="center"/>
          </w:tcPr>
          <w:p w:rsidR="00EC7131" w:rsidRPr="00485746" w:rsidRDefault="00EC7131" w:rsidP="00026802">
            <w:pPr>
              <w:ind w:left="142" w:right="142"/>
              <w:rPr>
                <w:bCs/>
                <w:sz w:val="16"/>
                <w:szCs w:val="16"/>
                <w:lang w:val="uk-UA"/>
              </w:rPr>
            </w:pPr>
            <w:r w:rsidRPr="00485746">
              <w:rPr>
                <w:bCs/>
                <w:sz w:val="16"/>
                <w:szCs w:val="16"/>
                <w:lang w:val="uk-UA"/>
              </w:rPr>
              <w:t>НІ ____</w:t>
            </w:r>
          </w:p>
        </w:tc>
      </w:tr>
      <w:tr w:rsidR="00EC7131" w:rsidRPr="00485746" w:rsidTr="00EC7131">
        <w:trPr>
          <w:trHeight w:val="20"/>
          <w:jc w:val="center"/>
        </w:trPr>
        <w:tc>
          <w:tcPr>
            <w:tcW w:w="5381" w:type="dxa"/>
            <w:gridSpan w:val="6"/>
            <w:vAlign w:val="center"/>
          </w:tcPr>
          <w:p w:rsidR="00EC7131" w:rsidRPr="00485746" w:rsidRDefault="00EC7131" w:rsidP="00026802">
            <w:pPr>
              <w:ind w:right="142"/>
              <w:rPr>
                <w:b/>
                <w:snapToGrid w:val="0"/>
                <w:sz w:val="15"/>
                <w:szCs w:val="15"/>
                <w:lang w:val="uk-UA"/>
              </w:rPr>
            </w:pPr>
            <w:r w:rsidRPr="00485746">
              <w:rPr>
                <w:b/>
                <w:snapToGrid w:val="0"/>
                <w:sz w:val="15"/>
                <w:szCs w:val="15"/>
                <w:lang w:val="uk-UA"/>
              </w:rPr>
              <w:t xml:space="preserve">9. Чи є ЮО представництвом нерезидента США?  </w:t>
            </w:r>
          </w:p>
        </w:tc>
        <w:tc>
          <w:tcPr>
            <w:tcW w:w="2410" w:type="dxa"/>
            <w:gridSpan w:val="4"/>
            <w:vAlign w:val="center"/>
          </w:tcPr>
          <w:p w:rsidR="00EC7131" w:rsidRPr="00485746" w:rsidRDefault="00EC7131" w:rsidP="00026802">
            <w:pPr>
              <w:ind w:left="142" w:right="142"/>
              <w:rPr>
                <w:bCs/>
                <w:sz w:val="16"/>
                <w:szCs w:val="16"/>
              </w:rPr>
            </w:pPr>
            <w:r w:rsidRPr="00485746">
              <w:rPr>
                <w:bCs/>
                <w:sz w:val="16"/>
                <w:szCs w:val="16"/>
                <w:lang w:val="uk-UA"/>
              </w:rPr>
              <w:t>ТАК ____</w:t>
            </w:r>
          </w:p>
        </w:tc>
        <w:tc>
          <w:tcPr>
            <w:tcW w:w="2133" w:type="dxa"/>
            <w:vAlign w:val="center"/>
          </w:tcPr>
          <w:p w:rsidR="00EC7131" w:rsidRPr="00485746" w:rsidRDefault="00EC7131" w:rsidP="00026802">
            <w:pPr>
              <w:ind w:left="142" w:right="142"/>
              <w:rPr>
                <w:bCs/>
                <w:sz w:val="16"/>
                <w:szCs w:val="16"/>
                <w:lang w:val="uk-UA"/>
              </w:rPr>
            </w:pPr>
            <w:r w:rsidRPr="00485746">
              <w:rPr>
                <w:bCs/>
                <w:sz w:val="16"/>
                <w:szCs w:val="16"/>
                <w:lang w:val="uk-UA"/>
              </w:rPr>
              <w:t>НІ ____</w:t>
            </w:r>
          </w:p>
        </w:tc>
      </w:tr>
      <w:tr w:rsidR="00EC7131" w:rsidRPr="00485746" w:rsidTr="00FA4C4C">
        <w:trPr>
          <w:trHeight w:val="20"/>
          <w:jc w:val="center"/>
        </w:trPr>
        <w:tc>
          <w:tcPr>
            <w:tcW w:w="4956" w:type="dxa"/>
            <w:gridSpan w:val="4"/>
            <w:vMerge w:val="restart"/>
          </w:tcPr>
          <w:p w:rsidR="00EC7131" w:rsidRPr="00485746" w:rsidRDefault="00EC7131" w:rsidP="00026802">
            <w:pPr>
              <w:ind w:right="142"/>
              <w:jc w:val="both"/>
              <w:rPr>
                <w:b/>
                <w:snapToGrid w:val="0"/>
                <w:sz w:val="15"/>
                <w:szCs w:val="15"/>
                <w:lang w:val="uk-UA"/>
              </w:rPr>
            </w:pPr>
            <w:r w:rsidRPr="00485746">
              <w:rPr>
                <w:b/>
                <w:sz w:val="15"/>
                <w:szCs w:val="15"/>
                <w:lang w:val="uk-UA"/>
              </w:rPr>
              <w:t>10. Реквізити документів, що підтверджують податкове резиденство США</w:t>
            </w:r>
            <w:r w:rsidRPr="00485746">
              <w:rPr>
                <w:b/>
                <w:snapToGrid w:val="0"/>
                <w:sz w:val="14"/>
                <w:szCs w:val="14"/>
                <w:lang w:val="uk-UA"/>
              </w:rPr>
              <w:t xml:space="preserve">* </w:t>
            </w:r>
            <w:r w:rsidRPr="00485746">
              <w:rPr>
                <w:i/>
                <w:snapToGrid w:val="0"/>
                <w:sz w:val="14"/>
                <w:szCs w:val="14"/>
                <w:lang w:val="uk-UA"/>
              </w:rPr>
              <w:t>(заповнюється у разі наявності кінцевих бенефіціарних власників – громадян США та відповіді «ТАК»  на питання  п.7)</w:t>
            </w:r>
            <w:r w:rsidRPr="00485746">
              <w:rPr>
                <w:b/>
                <w:sz w:val="15"/>
                <w:szCs w:val="15"/>
                <w:lang w:val="uk-UA"/>
              </w:rPr>
              <w:t xml:space="preserve">  </w:t>
            </w:r>
          </w:p>
        </w:tc>
        <w:tc>
          <w:tcPr>
            <w:tcW w:w="1848" w:type="dxa"/>
            <w:gridSpan w:val="4"/>
          </w:tcPr>
          <w:p w:rsidR="00EC7131" w:rsidRPr="00485746" w:rsidRDefault="00EC7131" w:rsidP="00026802">
            <w:pPr>
              <w:keepNext/>
              <w:jc w:val="center"/>
              <w:rPr>
                <w:rFonts w:eastAsia="Calibri"/>
                <w:sz w:val="16"/>
                <w:szCs w:val="16"/>
                <w:lang w:val="uk-UA" w:eastAsia="en-US"/>
              </w:rPr>
            </w:pPr>
            <w:r w:rsidRPr="00485746">
              <w:rPr>
                <w:rFonts w:eastAsia="Calibri"/>
                <w:sz w:val="16"/>
                <w:szCs w:val="16"/>
                <w:lang w:val="uk-UA" w:eastAsia="en-US"/>
              </w:rPr>
              <w:t xml:space="preserve">Документ </w:t>
            </w:r>
          </w:p>
        </w:tc>
        <w:tc>
          <w:tcPr>
            <w:tcW w:w="3120" w:type="dxa"/>
            <w:gridSpan w:val="3"/>
          </w:tcPr>
          <w:p w:rsidR="00EC7131" w:rsidRPr="00485746" w:rsidRDefault="00EC7131" w:rsidP="00026802">
            <w:pPr>
              <w:keepNext/>
              <w:jc w:val="center"/>
              <w:rPr>
                <w:rFonts w:eastAsia="Calibri"/>
                <w:sz w:val="16"/>
                <w:szCs w:val="16"/>
                <w:lang w:val="uk-UA" w:eastAsia="en-US"/>
              </w:rPr>
            </w:pPr>
            <w:r w:rsidRPr="00485746">
              <w:rPr>
                <w:rFonts w:eastAsia="Calibri"/>
                <w:sz w:val="16"/>
                <w:szCs w:val="16"/>
                <w:lang w:val="uk-UA" w:eastAsia="en-US"/>
              </w:rPr>
              <w:t xml:space="preserve">Серія / номер документа </w:t>
            </w:r>
          </w:p>
        </w:tc>
      </w:tr>
      <w:tr w:rsidR="00EC7131" w:rsidRPr="00485746" w:rsidTr="00FA4C4C">
        <w:trPr>
          <w:trHeight w:val="20"/>
          <w:jc w:val="center"/>
        </w:trPr>
        <w:tc>
          <w:tcPr>
            <w:tcW w:w="4956" w:type="dxa"/>
            <w:gridSpan w:val="4"/>
            <w:vMerge/>
            <w:tcBorders>
              <w:bottom w:val="single" w:sz="4" w:space="0" w:color="auto"/>
            </w:tcBorders>
            <w:vAlign w:val="center"/>
          </w:tcPr>
          <w:p w:rsidR="00EC7131" w:rsidRPr="00485746" w:rsidRDefault="00EC7131" w:rsidP="00026802">
            <w:pPr>
              <w:ind w:right="142"/>
              <w:rPr>
                <w:b/>
                <w:snapToGrid w:val="0"/>
                <w:sz w:val="15"/>
                <w:szCs w:val="15"/>
                <w:lang w:val="uk-UA"/>
              </w:rPr>
            </w:pPr>
          </w:p>
        </w:tc>
        <w:tc>
          <w:tcPr>
            <w:tcW w:w="1848" w:type="dxa"/>
            <w:gridSpan w:val="4"/>
            <w:vAlign w:val="center"/>
          </w:tcPr>
          <w:p w:rsidR="00EC7131" w:rsidRPr="00485746" w:rsidRDefault="00EC7131" w:rsidP="00026802">
            <w:pPr>
              <w:ind w:left="142" w:right="142"/>
              <w:rPr>
                <w:bCs/>
                <w:sz w:val="16"/>
                <w:szCs w:val="16"/>
                <w:lang w:val="uk-UA"/>
              </w:rPr>
            </w:pPr>
          </w:p>
        </w:tc>
        <w:tc>
          <w:tcPr>
            <w:tcW w:w="3120" w:type="dxa"/>
            <w:gridSpan w:val="3"/>
            <w:vAlign w:val="center"/>
          </w:tcPr>
          <w:p w:rsidR="00EC7131" w:rsidRPr="00485746" w:rsidRDefault="00EC7131" w:rsidP="00026802">
            <w:pPr>
              <w:ind w:left="142" w:right="142"/>
              <w:rPr>
                <w:bCs/>
                <w:sz w:val="16"/>
                <w:szCs w:val="16"/>
                <w:lang w:val="uk-UA"/>
              </w:rPr>
            </w:pPr>
          </w:p>
        </w:tc>
      </w:tr>
      <w:tr w:rsidR="00EC7131" w:rsidRPr="00485746" w:rsidTr="00EC7131">
        <w:trPr>
          <w:trHeight w:val="20"/>
          <w:jc w:val="center"/>
        </w:trPr>
        <w:tc>
          <w:tcPr>
            <w:tcW w:w="4956" w:type="dxa"/>
            <w:gridSpan w:val="4"/>
            <w:tcBorders>
              <w:bottom w:val="single" w:sz="4" w:space="0" w:color="auto"/>
            </w:tcBorders>
            <w:vAlign w:val="center"/>
          </w:tcPr>
          <w:p w:rsidR="00EC7131" w:rsidRPr="00485746" w:rsidRDefault="00EC7131" w:rsidP="00026802">
            <w:pPr>
              <w:ind w:right="142"/>
              <w:rPr>
                <w:b/>
                <w:snapToGrid w:val="0"/>
                <w:sz w:val="15"/>
                <w:szCs w:val="15"/>
                <w:lang w:val="uk-UA"/>
              </w:rPr>
            </w:pPr>
            <w:r w:rsidRPr="00485746">
              <w:rPr>
                <w:b/>
                <w:bCs/>
                <w:sz w:val="15"/>
                <w:szCs w:val="15"/>
                <w:lang w:val="uk-UA"/>
              </w:rPr>
              <w:t xml:space="preserve">11. Додаткова інформація </w:t>
            </w:r>
            <w:r w:rsidRPr="00485746">
              <w:rPr>
                <w:i/>
                <w:sz w:val="15"/>
                <w:szCs w:val="15"/>
                <w:lang w:val="uk-UA"/>
              </w:rPr>
              <w:t>(заповнюється за необхідності)</w:t>
            </w:r>
          </w:p>
        </w:tc>
        <w:tc>
          <w:tcPr>
            <w:tcW w:w="4968" w:type="dxa"/>
            <w:gridSpan w:val="7"/>
            <w:tcBorders>
              <w:bottom w:val="single" w:sz="4" w:space="0" w:color="auto"/>
            </w:tcBorders>
            <w:vAlign w:val="center"/>
          </w:tcPr>
          <w:p w:rsidR="00EC7131" w:rsidRPr="00485746" w:rsidRDefault="00EC7131" w:rsidP="00026802">
            <w:pPr>
              <w:ind w:left="142" w:right="142"/>
              <w:rPr>
                <w:bCs/>
                <w:sz w:val="16"/>
                <w:szCs w:val="16"/>
                <w:lang w:val="uk-UA"/>
              </w:rPr>
            </w:pPr>
          </w:p>
        </w:tc>
      </w:tr>
    </w:tbl>
    <w:p w:rsidR="00EC7131" w:rsidRPr="00485746" w:rsidRDefault="00EC7131" w:rsidP="00EC7131">
      <w:pPr>
        <w:rPr>
          <w:rFonts w:ascii="Verdana" w:hAnsi="Verdana"/>
          <w:sz w:val="17"/>
          <w:szCs w:val="17"/>
          <w:lang w:val="en-US"/>
        </w:rPr>
      </w:pPr>
      <w:r w:rsidRPr="00485746">
        <w:rPr>
          <w:rFonts w:ascii="Verdana" w:hAnsi="Verdana"/>
          <w:b/>
          <w:sz w:val="17"/>
          <w:szCs w:val="17"/>
          <w:lang w:val="uk-UA"/>
        </w:rPr>
        <w:t>Підпис уповноваженої особи</w:t>
      </w:r>
      <w:r w:rsidRPr="00485746">
        <w:rPr>
          <w:rFonts w:ascii="Verdana" w:hAnsi="Verdana"/>
          <w:sz w:val="17"/>
          <w:szCs w:val="17"/>
          <w:lang w:val="uk-UA"/>
        </w:rPr>
        <w:t>________________________________________________</w:t>
      </w:r>
      <w:r w:rsidRPr="00485746">
        <w:rPr>
          <w:rFonts w:ascii="Verdana" w:hAnsi="Verdana"/>
          <w:sz w:val="17"/>
          <w:szCs w:val="17"/>
          <w:lang w:val="en-US"/>
        </w:rPr>
        <w:t>____________</w:t>
      </w:r>
    </w:p>
    <w:p w:rsidR="00EC7131" w:rsidRPr="00485746" w:rsidRDefault="00EC7131" w:rsidP="00EC7131">
      <w:pPr>
        <w:tabs>
          <w:tab w:val="left" w:pos="709"/>
        </w:tabs>
        <w:jc w:val="center"/>
        <w:rPr>
          <w:rFonts w:ascii="Verdana" w:hAnsi="Verdana"/>
          <w:i/>
          <w:sz w:val="15"/>
          <w:szCs w:val="15"/>
          <w:lang w:val="uk-UA"/>
        </w:rPr>
      </w:pPr>
      <w:r w:rsidRPr="00485746">
        <w:rPr>
          <w:rFonts w:ascii="Verdana" w:hAnsi="Verdana"/>
          <w:i/>
          <w:iCs/>
          <w:sz w:val="15"/>
          <w:szCs w:val="15"/>
          <w:lang w:val="en-US"/>
        </w:rPr>
        <w:t>МП</w:t>
      </w:r>
      <w:r w:rsidRPr="00485746">
        <w:rPr>
          <w:b/>
          <w:sz w:val="15"/>
          <w:szCs w:val="15"/>
          <w:lang w:val="uk-UA"/>
        </w:rPr>
        <w:t>*</w:t>
      </w:r>
      <w:r w:rsidRPr="00485746">
        <w:rPr>
          <w:rFonts w:ascii="Verdana" w:hAnsi="Verdana"/>
          <w:i/>
          <w:iCs/>
          <w:sz w:val="15"/>
          <w:szCs w:val="15"/>
          <w:lang w:val="en-US"/>
        </w:rPr>
        <w:tab/>
      </w:r>
      <w:r w:rsidRPr="00485746">
        <w:rPr>
          <w:rFonts w:ascii="Verdana" w:hAnsi="Verdana"/>
          <w:i/>
          <w:iCs/>
          <w:sz w:val="15"/>
          <w:szCs w:val="15"/>
          <w:lang w:val="uk-UA"/>
        </w:rPr>
        <w:tab/>
      </w:r>
      <w:r w:rsidRPr="00485746">
        <w:rPr>
          <w:rFonts w:ascii="Verdana" w:hAnsi="Verdana"/>
          <w:i/>
          <w:iCs/>
          <w:sz w:val="15"/>
          <w:szCs w:val="15"/>
          <w:lang w:val="en-US"/>
        </w:rPr>
        <w:tab/>
      </w:r>
      <w:r w:rsidRPr="00485746">
        <w:rPr>
          <w:rFonts w:ascii="Verdana" w:hAnsi="Verdana"/>
          <w:i/>
          <w:iCs/>
          <w:sz w:val="15"/>
          <w:szCs w:val="15"/>
          <w:lang w:val="uk-UA"/>
        </w:rPr>
        <w:tab/>
        <w:t>(підпис)</w:t>
      </w:r>
      <w:r w:rsidRPr="00485746">
        <w:rPr>
          <w:rFonts w:ascii="Verdana" w:hAnsi="Verdana"/>
          <w:i/>
          <w:sz w:val="15"/>
          <w:szCs w:val="15"/>
          <w:lang w:val="uk-UA"/>
        </w:rPr>
        <w:t xml:space="preserve"> </w:t>
      </w:r>
      <w:r w:rsidRPr="00485746">
        <w:rPr>
          <w:rFonts w:ascii="Verdana" w:hAnsi="Verdana"/>
          <w:i/>
          <w:sz w:val="15"/>
          <w:szCs w:val="15"/>
          <w:lang w:val="uk-UA"/>
        </w:rPr>
        <w:tab/>
      </w:r>
      <w:r w:rsidRPr="00485746">
        <w:rPr>
          <w:rFonts w:ascii="Verdana" w:hAnsi="Verdana"/>
          <w:i/>
          <w:sz w:val="15"/>
          <w:szCs w:val="15"/>
          <w:lang w:val="uk-UA"/>
        </w:rPr>
        <w:tab/>
      </w:r>
      <w:r w:rsidRPr="00485746">
        <w:rPr>
          <w:rFonts w:ascii="Verdana" w:hAnsi="Verdana"/>
          <w:i/>
          <w:sz w:val="15"/>
          <w:szCs w:val="15"/>
          <w:lang w:val="uk-UA"/>
        </w:rPr>
        <w:tab/>
        <w:t>(Прізвище, ім’я, по батькові)</w:t>
      </w:r>
    </w:p>
    <w:p w:rsidR="00EC7131" w:rsidRPr="00485746" w:rsidRDefault="00EC7131" w:rsidP="00EC7131">
      <w:pPr>
        <w:jc w:val="both"/>
        <w:rPr>
          <w:b/>
          <w:sz w:val="17"/>
          <w:szCs w:val="17"/>
          <w:lang w:val="uk-UA"/>
        </w:rPr>
      </w:pPr>
    </w:p>
    <w:p w:rsidR="00EC7131" w:rsidRPr="00485746" w:rsidRDefault="00EC7131" w:rsidP="00EC7131">
      <w:pPr>
        <w:jc w:val="both"/>
        <w:rPr>
          <w:rFonts w:ascii="Verdana" w:hAnsi="Verdana"/>
          <w:b/>
          <w:sz w:val="12"/>
          <w:szCs w:val="12"/>
          <w:lang w:val="uk-UA"/>
        </w:rPr>
      </w:pPr>
      <w:r w:rsidRPr="00485746">
        <w:rPr>
          <w:rFonts w:ascii="Verdana" w:hAnsi="Verdana"/>
          <w:b/>
          <w:sz w:val="12"/>
          <w:szCs w:val="12"/>
          <w:lang w:val="uk-UA"/>
        </w:rPr>
        <w:t>*-у разі використання</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9"/>
        <w:gridCol w:w="1405"/>
        <w:gridCol w:w="2580"/>
      </w:tblGrid>
      <w:tr w:rsidR="00EC7131" w:rsidRPr="00485746" w:rsidTr="00EC7131">
        <w:trPr>
          <w:trHeight w:val="20"/>
          <w:jc w:val="center"/>
        </w:trPr>
        <w:tc>
          <w:tcPr>
            <w:tcW w:w="5000" w:type="pct"/>
            <w:gridSpan w:val="3"/>
          </w:tcPr>
          <w:p w:rsidR="00EC7131" w:rsidRPr="00485746" w:rsidRDefault="00EC7131" w:rsidP="00026802">
            <w:pPr>
              <w:rPr>
                <w:b/>
                <w:bCs/>
                <w:sz w:val="17"/>
                <w:szCs w:val="17"/>
                <w:lang w:val="uk-UA"/>
              </w:rPr>
            </w:pPr>
            <w:r w:rsidRPr="00485746">
              <w:rPr>
                <w:b/>
                <w:sz w:val="17"/>
                <w:szCs w:val="17"/>
                <w:lang w:val="uk-UA"/>
              </w:rPr>
              <w:t>ВІДМІТКИ ДЕПОЗИТАРНОЇ УСТАНОВИ</w:t>
            </w:r>
          </w:p>
        </w:tc>
      </w:tr>
      <w:tr w:rsidR="00EC7131" w:rsidRPr="00485746" w:rsidTr="003E660A">
        <w:trPr>
          <w:trHeight w:val="220"/>
          <w:jc w:val="center"/>
        </w:trPr>
        <w:tc>
          <w:tcPr>
            <w:tcW w:w="2978" w:type="pct"/>
            <w:vAlign w:val="center"/>
          </w:tcPr>
          <w:p w:rsidR="00EC7131" w:rsidRPr="00485746" w:rsidRDefault="00EC7131" w:rsidP="00026802">
            <w:pPr>
              <w:rPr>
                <w:sz w:val="17"/>
                <w:szCs w:val="17"/>
                <w:lang w:val="uk-UA"/>
              </w:rPr>
            </w:pPr>
            <w:r w:rsidRPr="00485746">
              <w:rPr>
                <w:sz w:val="17"/>
                <w:szCs w:val="17"/>
                <w:lang w:val="uk-UA"/>
              </w:rPr>
              <w:t>Депозитарний код рахунку в цінних паперах, дата його відкриття</w:t>
            </w:r>
          </w:p>
        </w:tc>
        <w:tc>
          <w:tcPr>
            <w:tcW w:w="713" w:type="pct"/>
            <w:vAlign w:val="center"/>
          </w:tcPr>
          <w:p w:rsidR="00EC7131" w:rsidRPr="00485746" w:rsidRDefault="00EC7131" w:rsidP="00026802">
            <w:pPr>
              <w:rPr>
                <w:sz w:val="17"/>
                <w:szCs w:val="17"/>
                <w:lang w:val="uk-UA"/>
              </w:rPr>
            </w:pPr>
            <w:r w:rsidRPr="00485746">
              <w:rPr>
                <w:sz w:val="17"/>
                <w:szCs w:val="17"/>
                <w:lang w:val="uk-UA"/>
              </w:rPr>
              <w:t xml:space="preserve">№ _______ </w:t>
            </w:r>
          </w:p>
        </w:tc>
        <w:tc>
          <w:tcPr>
            <w:tcW w:w="1309" w:type="pct"/>
            <w:vAlign w:val="center"/>
          </w:tcPr>
          <w:p w:rsidR="00EC7131" w:rsidRPr="00485746" w:rsidRDefault="00EC7131" w:rsidP="00026802">
            <w:pPr>
              <w:rPr>
                <w:sz w:val="17"/>
                <w:szCs w:val="17"/>
                <w:lang w:val="uk-UA"/>
              </w:rPr>
            </w:pPr>
            <w:r w:rsidRPr="00485746">
              <w:rPr>
                <w:sz w:val="17"/>
                <w:szCs w:val="17"/>
                <w:lang w:val="uk-UA"/>
              </w:rPr>
              <w:t>______________ 20__ р.</w:t>
            </w:r>
          </w:p>
        </w:tc>
      </w:tr>
      <w:tr w:rsidR="00EC7131" w:rsidRPr="00485746" w:rsidTr="003E660A">
        <w:trPr>
          <w:trHeight w:val="282"/>
          <w:jc w:val="center"/>
        </w:trPr>
        <w:tc>
          <w:tcPr>
            <w:tcW w:w="2978" w:type="pct"/>
            <w:vAlign w:val="center"/>
          </w:tcPr>
          <w:p w:rsidR="00EC7131" w:rsidRPr="00485746" w:rsidRDefault="00EC7131" w:rsidP="00026802">
            <w:pPr>
              <w:rPr>
                <w:sz w:val="17"/>
                <w:szCs w:val="17"/>
                <w:lang w:val="uk-UA"/>
              </w:rPr>
            </w:pPr>
            <w:r w:rsidRPr="00485746">
              <w:rPr>
                <w:sz w:val="17"/>
                <w:szCs w:val="17"/>
                <w:lang w:val="uk-UA"/>
              </w:rPr>
              <w:t>№ та дата запису у журналі адміністративних операцій</w:t>
            </w:r>
          </w:p>
        </w:tc>
        <w:tc>
          <w:tcPr>
            <w:tcW w:w="713" w:type="pct"/>
            <w:vAlign w:val="center"/>
          </w:tcPr>
          <w:p w:rsidR="00EC7131" w:rsidRPr="00485746" w:rsidRDefault="00EC7131" w:rsidP="00026802">
            <w:pPr>
              <w:rPr>
                <w:sz w:val="17"/>
                <w:szCs w:val="17"/>
                <w:lang w:val="uk-UA"/>
              </w:rPr>
            </w:pPr>
            <w:r w:rsidRPr="00485746">
              <w:rPr>
                <w:sz w:val="17"/>
                <w:szCs w:val="17"/>
                <w:lang w:val="uk-UA"/>
              </w:rPr>
              <w:t xml:space="preserve">№ _______ </w:t>
            </w:r>
          </w:p>
        </w:tc>
        <w:tc>
          <w:tcPr>
            <w:tcW w:w="1309" w:type="pct"/>
            <w:vAlign w:val="center"/>
          </w:tcPr>
          <w:p w:rsidR="00EC7131" w:rsidRPr="00485746" w:rsidRDefault="00EC7131" w:rsidP="00026802">
            <w:pPr>
              <w:rPr>
                <w:sz w:val="17"/>
                <w:szCs w:val="17"/>
                <w:lang w:val="uk-UA"/>
              </w:rPr>
            </w:pPr>
            <w:r w:rsidRPr="00485746">
              <w:rPr>
                <w:sz w:val="17"/>
                <w:szCs w:val="17"/>
                <w:lang w:val="uk-UA"/>
              </w:rPr>
              <w:t>______________ 20__ р.</w:t>
            </w:r>
          </w:p>
        </w:tc>
      </w:tr>
      <w:tr w:rsidR="00EC7131" w:rsidRPr="00485746" w:rsidTr="003E660A">
        <w:trPr>
          <w:trHeight w:val="283"/>
          <w:jc w:val="center"/>
        </w:trPr>
        <w:tc>
          <w:tcPr>
            <w:tcW w:w="2978" w:type="pct"/>
            <w:vAlign w:val="center"/>
          </w:tcPr>
          <w:p w:rsidR="00EC7131" w:rsidRPr="00485746" w:rsidRDefault="00EC7131" w:rsidP="00026802">
            <w:pPr>
              <w:rPr>
                <w:sz w:val="17"/>
                <w:szCs w:val="17"/>
                <w:lang w:val="uk-UA"/>
              </w:rPr>
            </w:pPr>
            <w:r w:rsidRPr="00485746">
              <w:rPr>
                <w:sz w:val="17"/>
                <w:szCs w:val="17"/>
                <w:lang w:val="uk-UA"/>
              </w:rPr>
              <w:t>Відповідальна особа</w:t>
            </w:r>
          </w:p>
        </w:tc>
        <w:tc>
          <w:tcPr>
            <w:tcW w:w="713" w:type="pct"/>
            <w:vAlign w:val="bottom"/>
          </w:tcPr>
          <w:p w:rsidR="00EC7131" w:rsidRPr="00485746" w:rsidRDefault="00EC7131" w:rsidP="00026802">
            <w:pPr>
              <w:jc w:val="center"/>
              <w:rPr>
                <w:sz w:val="17"/>
                <w:szCs w:val="17"/>
                <w:lang w:val="uk-UA"/>
              </w:rPr>
            </w:pPr>
            <w:r w:rsidRPr="00485746">
              <w:rPr>
                <w:sz w:val="17"/>
                <w:szCs w:val="17"/>
                <w:lang w:val="uk-UA"/>
              </w:rPr>
              <w:t>підпис</w:t>
            </w:r>
          </w:p>
        </w:tc>
        <w:tc>
          <w:tcPr>
            <w:tcW w:w="1309" w:type="pct"/>
            <w:vAlign w:val="bottom"/>
          </w:tcPr>
          <w:p w:rsidR="00EC7131" w:rsidRPr="00485746" w:rsidRDefault="00EC7131" w:rsidP="00026802">
            <w:pPr>
              <w:jc w:val="center"/>
              <w:rPr>
                <w:sz w:val="17"/>
                <w:szCs w:val="17"/>
                <w:lang w:val="uk-UA"/>
              </w:rPr>
            </w:pPr>
            <w:r w:rsidRPr="00485746">
              <w:rPr>
                <w:sz w:val="17"/>
                <w:szCs w:val="17"/>
                <w:lang w:val="uk-UA"/>
              </w:rPr>
              <w:t>ПІБ</w:t>
            </w:r>
          </w:p>
        </w:tc>
      </w:tr>
    </w:tbl>
    <w:p w:rsidR="00EA4C09" w:rsidRPr="00485746" w:rsidRDefault="00EA4C09" w:rsidP="00EA4C09">
      <w:pPr>
        <w:rPr>
          <w:sz w:val="6"/>
          <w:szCs w:val="6"/>
          <w:lang w:val="en-US"/>
        </w:rPr>
      </w:pPr>
      <w:r w:rsidRPr="00485746">
        <w:rPr>
          <w:rFonts w:ascii="Verdana" w:hAnsi="Verdana" w:cs="Verdana"/>
          <w:sz w:val="16"/>
          <w:szCs w:val="16"/>
          <w:lang w:val="uk-UA"/>
        </w:rPr>
        <w:t>Додаток № 7</w:t>
      </w:r>
    </w:p>
    <w:p w:rsidR="00EA4C09" w:rsidRPr="00485746" w:rsidRDefault="00EA4C09" w:rsidP="00EA4C09">
      <w:pPr>
        <w:keepNext/>
        <w:spacing w:before="240" w:after="60"/>
        <w:jc w:val="center"/>
        <w:outlineLvl w:val="3"/>
        <w:rPr>
          <w:b/>
          <w:bCs/>
          <w:sz w:val="16"/>
          <w:szCs w:val="16"/>
          <w:lang w:val="uk-UA" w:eastAsia="uk-UA"/>
        </w:rPr>
      </w:pPr>
      <w:r w:rsidRPr="00485746">
        <w:rPr>
          <w:b/>
          <w:bCs/>
          <w:sz w:val="16"/>
          <w:szCs w:val="16"/>
          <w:lang w:val="uk-UA" w:eastAsia="uk-UA"/>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w:t>
      </w:r>
      <w:r w:rsidRPr="00485746">
        <w:rPr>
          <w:sz w:val="16"/>
          <w:szCs w:val="16"/>
          <w:lang w:val="en-US"/>
        </w:rPr>
        <w:t>3</w:t>
      </w:r>
      <w:r w:rsidRPr="00485746">
        <w:rPr>
          <w:sz w:val="16"/>
          <w:szCs w:val="16"/>
          <w:lang w:val="uk-UA"/>
        </w:rPr>
        <w:t xml:space="preserve">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3C3FEC">
      <w:pPr>
        <w:keepNext/>
        <w:jc w:val="center"/>
        <w:outlineLvl w:val="3"/>
        <w:rPr>
          <w:bCs/>
          <w:sz w:val="16"/>
          <w:szCs w:val="16"/>
          <w:lang w:val="uk-UA" w:eastAsia="uk-UA"/>
        </w:rPr>
      </w:pPr>
      <w:r w:rsidRPr="00485746">
        <w:rPr>
          <w:bCs/>
          <w:sz w:val="16"/>
          <w:szCs w:val="16"/>
          <w:lang w:val="uk-UA" w:eastAsia="uk-UA"/>
        </w:rPr>
        <w:t>Телефон, факс (+38 056) 373-83-93</w:t>
      </w:r>
    </w:p>
    <w:p w:rsidR="003C3FEC" w:rsidRPr="00485746" w:rsidRDefault="003C3FEC" w:rsidP="003C3FEC">
      <w:pPr>
        <w:keepNext/>
        <w:jc w:val="center"/>
        <w:outlineLvl w:val="3"/>
        <w:rPr>
          <w:bCs/>
          <w:sz w:val="16"/>
          <w:szCs w:val="16"/>
          <w:lang w:val="uk-UA" w:eastAsia="uk-UA"/>
        </w:rPr>
      </w:pPr>
    </w:p>
    <w:tbl>
      <w:tblPr>
        <w:tblW w:w="0" w:type="auto"/>
        <w:tblLook w:val="01E0" w:firstRow="1" w:lastRow="1" w:firstColumn="1" w:lastColumn="1" w:noHBand="0" w:noVBand="0"/>
      </w:tblPr>
      <w:tblGrid>
        <w:gridCol w:w="4902"/>
        <w:gridCol w:w="4856"/>
      </w:tblGrid>
      <w:tr w:rsidR="00EA4C09" w:rsidRPr="00485746" w:rsidTr="001D3AA7">
        <w:tc>
          <w:tcPr>
            <w:tcW w:w="4902" w:type="dxa"/>
            <w:shd w:val="clear" w:color="auto" w:fill="auto"/>
          </w:tcPr>
          <w:p w:rsidR="00EA4C09" w:rsidRPr="00485746" w:rsidRDefault="00EA4C09" w:rsidP="001D3AA7">
            <w:pPr>
              <w:rPr>
                <w:b/>
                <w:bCs/>
                <w:sz w:val="17"/>
                <w:szCs w:val="17"/>
                <w:lang w:val="uk-UA"/>
              </w:rPr>
            </w:pPr>
            <w:r w:rsidRPr="00485746">
              <w:rPr>
                <w:sz w:val="17"/>
                <w:szCs w:val="17"/>
                <w:lang w:val="uk-UA"/>
              </w:rPr>
              <w:t>вих. № __________</w:t>
            </w:r>
          </w:p>
        </w:tc>
        <w:tc>
          <w:tcPr>
            <w:tcW w:w="4856" w:type="dxa"/>
            <w:shd w:val="clear" w:color="auto" w:fill="auto"/>
          </w:tcPr>
          <w:p w:rsidR="00EA4C09" w:rsidRPr="00485746" w:rsidRDefault="00EA4C09" w:rsidP="001D3AA7">
            <w:pPr>
              <w:jc w:val="right"/>
              <w:rPr>
                <w:sz w:val="17"/>
                <w:szCs w:val="17"/>
                <w:lang w:val="uk-UA"/>
              </w:rPr>
            </w:pPr>
          </w:p>
        </w:tc>
      </w:tr>
      <w:tr w:rsidR="00EA4C09" w:rsidRPr="00485746" w:rsidTr="001D3AA7">
        <w:tc>
          <w:tcPr>
            <w:tcW w:w="4902" w:type="dxa"/>
            <w:shd w:val="clear" w:color="auto" w:fill="auto"/>
          </w:tcPr>
          <w:p w:rsidR="00EA4C09" w:rsidRPr="00485746" w:rsidRDefault="00EA4C09" w:rsidP="001D3AA7">
            <w:pPr>
              <w:rPr>
                <w:b/>
                <w:bCs/>
                <w:sz w:val="17"/>
                <w:szCs w:val="17"/>
                <w:lang w:val="uk-UA"/>
              </w:rPr>
            </w:pPr>
            <w:r w:rsidRPr="00485746">
              <w:rPr>
                <w:sz w:val="17"/>
                <w:szCs w:val="17"/>
                <w:lang w:val="uk-UA"/>
              </w:rPr>
              <w:t>від __ __________ 20___ р</w:t>
            </w:r>
          </w:p>
        </w:tc>
        <w:tc>
          <w:tcPr>
            <w:tcW w:w="4856" w:type="dxa"/>
            <w:shd w:val="clear" w:color="auto" w:fill="auto"/>
          </w:tcPr>
          <w:p w:rsidR="00EA4C09" w:rsidRPr="00485746" w:rsidRDefault="00EA4C09" w:rsidP="001D3AA7">
            <w:pPr>
              <w:jc w:val="right"/>
              <w:rPr>
                <w:sz w:val="17"/>
                <w:szCs w:val="17"/>
                <w:lang w:val="uk-UA"/>
              </w:rPr>
            </w:pPr>
          </w:p>
        </w:tc>
      </w:tr>
    </w:tbl>
    <w:p w:rsidR="00EA4C09" w:rsidRPr="00485746" w:rsidRDefault="00EA4C09" w:rsidP="00EA4C09">
      <w:pPr>
        <w:jc w:val="center"/>
        <w:rPr>
          <w:rFonts w:ascii="Verdana" w:hAnsi="Verdana" w:cs="Verdana"/>
          <w:b/>
          <w:bCs/>
          <w:sz w:val="17"/>
          <w:szCs w:val="17"/>
          <w:lang w:val="uk-UA"/>
        </w:rPr>
      </w:pPr>
      <w:r w:rsidRPr="00485746">
        <w:rPr>
          <w:rFonts w:ascii="Verdana" w:hAnsi="Verdana" w:cs="Verdana"/>
          <w:b/>
          <w:bCs/>
          <w:sz w:val="17"/>
          <w:szCs w:val="17"/>
          <w:lang w:val="uk-UA"/>
        </w:rPr>
        <w:t>Анкета рахунку в цінних паперах</w:t>
      </w:r>
    </w:p>
    <w:p w:rsidR="00EA4C09" w:rsidRPr="00485746" w:rsidRDefault="00EA4C09" w:rsidP="00EA4C09">
      <w:pPr>
        <w:jc w:val="center"/>
        <w:rPr>
          <w:rFonts w:ascii="Verdana" w:hAnsi="Verdana" w:cs="Verdana"/>
          <w:sz w:val="17"/>
          <w:szCs w:val="17"/>
          <w:lang w:val="uk-UA"/>
        </w:rPr>
      </w:pPr>
      <w:r w:rsidRPr="00485746">
        <w:rPr>
          <w:rFonts w:ascii="Verdana" w:hAnsi="Verdana" w:cs="Verdana"/>
          <w:sz w:val="17"/>
          <w:szCs w:val="17"/>
          <w:lang w:val="uk-UA"/>
        </w:rPr>
        <w:t>(держава Україна)</w:t>
      </w:r>
    </w:p>
    <w:tbl>
      <w:tblPr>
        <w:tblW w:w="9498" w:type="dxa"/>
        <w:tblInd w:w="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426"/>
        <w:gridCol w:w="30"/>
        <w:gridCol w:w="1680"/>
        <w:gridCol w:w="1596"/>
        <w:gridCol w:w="570"/>
        <w:gridCol w:w="376"/>
        <w:gridCol w:w="71"/>
        <w:gridCol w:w="804"/>
        <w:gridCol w:w="114"/>
        <w:gridCol w:w="1197"/>
        <w:gridCol w:w="855"/>
        <w:gridCol w:w="1779"/>
      </w:tblGrid>
      <w:tr w:rsidR="00EA4C09" w:rsidRPr="00485746" w:rsidTr="001D3AA7">
        <w:trPr>
          <w:trHeight w:val="20"/>
        </w:trPr>
        <w:tc>
          <w:tcPr>
            <w:tcW w:w="9498" w:type="dxa"/>
            <w:gridSpan w:val="1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1.</w:t>
            </w:r>
            <w:r w:rsidRPr="00485746">
              <w:rPr>
                <w:sz w:val="16"/>
                <w:szCs w:val="16"/>
                <w:lang w:val="uk-UA"/>
              </w:rPr>
              <w:t xml:space="preserve"> </w:t>
            </w:r>
            <w:r w:rsidRPr="00485746">
              <w:rPr>
                <w:b/>
                <w:bCs/>
                <w:sz w:val="16"/>
                <w:szCs w:val="16"/>
                <w:lang w:val="uk-UA"/>
              </w:rPr>
              <w:t>Інформація про власника рахунку та керуючого рахуком:</w:t>
            </w:r>
          </w:p>
        </w:tc>
      </w:tr>
      <w:tr w:rsidR="00EA4C09" w:rsidRPr="00485746" w:rsidTr="001D3AA7">
        <w:trPr>
          <w:trHeight w:val="20"/>
        </w:trPr>
        <w:tc>
          <w:tcPr>
            <w:tcW w:w="45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1.1</w:t>
            </w:r>
          </w:p>
        </w:tc>
        <w:tc>
          <w:tcPr>
            <w:tcW w:w="4222"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Повне найменування </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Суб’єкт управління цінними паперами:</w:t>
            </w:r>
          </w:p>
          <w:p w:rsidR="00EA4C09" w:rsidRPr="00485746" w:rsidRDefault="00EA4C09" w:rsidP="001D3AA7">
            <w:pPr>
              <w:rPr>
                <w:sz w:val="16"/>
                <w:szCs w:val="16"/>
                <w:lang w:val="uk-UA"/>
              </w:rPr>
            </w:pPr>
            <w:r w:rsidRPr="00485746">
              <w:rPr>
                <w:sz w:val="16"/>
                <w:szCs w:val="16"/>
                <w:lang w:val="uk-UA"/>
              </w:rPr>
              <w:t>(__________________________________________________________)</w:t>
            </w:r>
          </w:p>
        </w:tc>
      </w:tr>
      <w:tr w:rsidR="00EA4C09" w:rsidRPr="00485746" w:rsidTr="001D3AA7">
        <w:trPr>
          <w:trHeight w:val="20"/>
        </w:trPr>
        <w:tc>
          <w:tcPr>
            <w:tcW w:w="45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1.2</w:t>
            </w:r>
          </w:p>
        </w:tc>
        <w:tc>
          <w:tcPr>
            <w:tcW w:w="4222"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w w:val="90"/>
                <w:sz w:val="16"/>
                <w:szCs w:val="16"/>
                <w:lang w:val="uk-UA"/>
              </w:rPr>
              <w:t>Код за ЄДРПОУ</w:t>
            </w:r>
            <w:r w:rsidRPr="00485746">
              <w:rPr>
                <w:sz w:val="16"/>
                <w:szCs w:val="16"/>
                <w:lang w:val="uk-UA"/>
              </w:rPr>
              <w:t>(заповнюється щодо суб’єкта управління, який є юридичною особою)</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Суб’єкт управління цінними паперами:</w:t>
            </w:r>
          </w:p>
          <w:p w:rsidR="00EA4C09" w:rsidRPr="00485746" w:rsidRDefault="00EA4C09" w:rsidP="001D3AA7">
            <w:pPr>
              <w:rPr>
                <w:sz w:val="16"/>
                <w:szCs w:val="16"/>
                <w:lang w:val="uk-UA"/>
              </w:rPr>
            </w:pPr>
            <w:r w:rsidRPr="00485746">
              <w:rPr>
                <w:sz w:val="16"/>
                <w:szCs w:val="16"/>
                <w:lang w:val="uk-UA"/>
              </w:rPr>
              <w:t>(__________________________________________________________)</w:t>
            </w:r>
          </w:p>
        </w:tc>
      </w:tr>
      <w:tr w:rsidR="00EA4C09" w:rsidRPr="00485746" w:rsidTr="001D3AA7">
        <w:trPr>
          <w:trHeight w:val="600"/>
        </w:trPr>
        <w:tc>
          <w:tcPr>
            <w:tcW w:w="4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spacing w:after="160" w:line="240" w:lineRule="exact"/>
              <w:rPr>
                <w:sz w:val="16"/>
                <w:szCs w:val="16"/>
                <w:lang w:val="uk-UA"/>
              </w:rPr>
            </w:pPr>
            <w:r w:rsidRPr="00485746">
              <w:rPr>
                <w:sz w:val="16"/>
                <w:szCs w:val="16"/>
                <w:lang w:val="uk-UA"/>
              </w:rPr>
              <w:t>1.3.</w:t>
            </w:r>
          </w:p>
        </w:tc>
        <w:tc>
          <w:tcPr>
            <w:tcW w:w="1680"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Обсяг повноважень суб’єкта управління цінними паперами (обрати потрібне)</w:t>
            </w:r>
          </w:p>
        </w:tc>
        <w:tc>
          <w:tcPr>
            <w:tcW w:w="159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fldChar w:fldCharType="begin">
                <w:ffData>
                  <w:name w:val="Флажок4"/>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адміністративні операції</w:t>
            </w:r>
          </w:p>
          <w:p w:rsidR="00EA4C09" w:rsidRPr="00485746" w:rsidRDefault="00EA4C09" w:rsidP="001D3AA7">
            <w:pPr>
              <w:rPr>
                <w:sz w:val="16"/>
                <w:szCs w:val="16"/>
                <w:lang w:val="uk-UA"/>
              </w:rPr>
            </w:pPr>
          </w:p>
        </w:tc>
        <w:tc>
          <w:tcPr>
            <w:tcW w:w="182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fldChar w:fldCharType="begin">
                <w:ffData>
                  <w:name w:val="Флажок4"/>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облікові операції</w:t>
            </w:r>
          </w:p>
          <w:p w:rsidR="00EA4C09" w:rsidRPr="00485746" w:rsidRDefault="00EA4C09" w:rsidP="001D3AA7">
            <w:pPr>
              <w:rPr>
                <w:sz w:val="16"/>
                <w:szCs w:val="16"/>
                <w:lang w:val="uk-UA"/>
              </w:rPr>
            </w:pPr>
          </w:p>
        </w:tc>
        <w:tc>
          <w:tcPr>
            <w:tcW w:w="2166"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left="16"/>
              <w:rPr>
                <w:sz w:val="16"/>
                <w:szCs w:val="16"/>
                <w:lang w:val="uk-UA"/>
              </w:rPr>
            </w:pPr>
            <w:r w:rsidRPr="00485746">
              <w:rPr>
                <w:sz w:val="16"/>
                <w:szCs w:val="16"/>
                <w:lang w:val="uk-UA"/>
              </w:rPr>
              <w:fldChar w:fldCharType="begin">
                <w:ffData>
                  <w:name w:val="Флажок4"/>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інформаційні операції</w:t>
            </w:r>
          </w:p>
        </w:tc>
        <w:tc>
          <w:tcPr>
            <w:tcW w:w="177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Інше ________________</w:t>
            </w:r>
          </w:p>
        </w:tc>
      </w:tr>
      <w:tr w:rsidR="00EA4C09" w:rsidRPr="00485746" w:rsidTr="001D3AA7">
        <w:trPr>
          <w:trHeight w:val="20"/>
        </w:trPr>
        <w:tc>
          <w:tcPr>
            <w:tcW w:w="45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1.4</w:t>
            </w:r>
          </w:p>
        </w:tc>
        <w:tc>
          <w:tcPr>
            <w:tcW w:w="4222"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w w:val="90"/>
                <w:sz w:val="16"/>
                <w:szCs w:val="16"/>
                <w:lang w:val="uk-UA"/>
              </w:rPr>
            </w:pPr>
            <w:r w:rsidRPr="00485746">
              <w:rPr>
                <w:sz w:val="16"/>
                <w:szCs w:val="16"/>
                <w:lang w:val="uk-UA"/>
              </w:rPr>
              <w:t>Термін дії повноважень суб’єкта управління цінними паперами</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106"/>
        </w:trPr>
        <w:tc>
          <w:tcPr>
            <w:tcW w:w="9498" w:type="dxa"/>
            <w:gridSpan w:val="12"/>
            <w:tcBorders>
              <w:top w:val="single" w:sz="2" w:space="0" w:color="auto"/>
              <w:left w:val="single" w:sz="2" w:space="0" w:color="auto"/>
              <w:right w:val="single" w:sz="2" w:space="0" w:color="auto"/>
            </w:tcBorders>
            <w:shd w:val="clear" w:color="auto" w:fill="auto"/>
          </w:tcPr>
          <w:p w:rsidR="00EA4C09" w:rsidRPr="00485746" w:rsidRDefault="00EA4C09" w:rsidP="001D3AA7">
            <w:pPr>
              <w:rPr>
                <w:b/>
                <w:sz w:val="16"/>
                <w:szCs w:val="16"/>
                <w:lang w:val="uk-UA"/>
              </w:rPr>
            </w:pPr>
            <w:r w:rsidRPr="00485746">
              <w:rPr>
                <w:b/>
                <w:sz w:val="16"/>
                <w:szCs w:val="16"/>
                <w:lang w:val="en-US"/>
              </w:rPr>
              <w:t>2</w:t>
            </w:r>
            <w:r w:rsidRPr="00485746">
              <w:rPr>
                <w:b/>
                <w:sz w:val="16"/>
                <w:szCs w:val="16"/>
                <w:lang w:val="uk-UA"/>
              </w:rPr>
              <w:t>. Цінні папери, що є об</w:t>
            </w:r>
            <w:r w:rsidRPr="00485746">
              <w:rPr>
                <w:b/>
                <w:sz w:val="16"/>
                <w:szCs w:val="16"/>
              </w:rPr>
              <w:t>‘</w:t>
            </w:r>
            <w:r w:rsidRPr="00485746">
              <w:rPr>
                <w:b/>
                <w:sz w:val="16"/>
                <w:szCs w:val="16"/>
                <w:lang w:val="uk-UA"/>
              </w:rPr>
              <w:t>єктом управління державної власності:</w:t>
            </w:r>
          </w:p>
        </w:tc>
      </w:tr>
      <w:tr w:rsidR="00EA4C09" w:rsidRPr="00485746" w:rsidTr="001D3AA7">
        <w:trPr>
          <w:trHeight w:val="195"/>
        </w:trPr>
        <w:tc>
          <w:tcPr>
            <w:tcW w:w="3732" w:type="dxa"/>
            <w:gridSpan w:val="4"/>
            <w:tcBorders>
              <w:left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 Емітента цінних паперів</w:t>
            </w:r>
          </w:p>
        </w:tc>
        <w:tc>
          <w:tcPr>
            <w:tcW w:w="5766"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140"/>
        </w:trPr>
        <w:tc>
          <w:tcPr>
            <w:tcW w:w="3732" w:type="dxa"/>
            <w:gridSpan w:val="4"/>
            <w:tcBorders>
              <w:left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Код за ЄДРПОУ Емітента</w:t>
            </w:r>
          </w:p>
        </w:tc>
        <w:tc>
          <w:tcPr>
            <w:tcW w:w="5766"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p>
        </w:tc>
      </w:tr>
      <w:tr w:rsidR="00EA4C09" w:rsidRPr="00485746" w:rsidTr="001D3AA7">
        <w:trPr>
          <w:trHeight w:val="242"/>
        </w:trPr>
        <w:tc>
          <w:tcPr>
            <w:tcW w:w="3732" w:type="dxa"/>
            <w:gridSpan w:val="4"/>
            <w:tcBorders>
              <w:left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Код ISIN цінних паперів</w:t>
            </w:r>
          </w:p>
        </w:tc>
        <w:tc>
          <w:tcPr>
            <w:tcW w:w="5766"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p>
        </w:tc>
      </w:tr>
      <w:tr w:rsidR="00EA4C09" w:rsidRPr="00485746" w:rsidTr="001D3AA7">
        <w:trPr>
          <w:trHeight w:val="200"/>
        </w:trPr>
        <w:tc>
          <w:tcPr>
            <w:tcW w:w="3732" w:type="dxa"/>
            <w:gridSpan w:val="4"/>
            <w:tcBorders>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Вид цінних паперів</w:t>
            </w:r>
          </w:p>
        </w:tc>
        <w:tc>
          <w:tcPr>
            <w:tcW w:w="5766"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9498" w:type="dxa"/>
            <w:gridSpan w:val="1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 xml:space="preserve">3. Розпорядник рахунку </w:t>
            </w: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3.1</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Прізвище, ім’я та по-батькові (за наявності)</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3.2</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Дата та місце народження</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3.3</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Громадянство </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3.4</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Реєстраційний номер облікової картки платника податків (за наявності) </w:t>
            </w:r>
            <w:r w:rsidRPr="00485746">
              <w:rPr>
                <w:i/>
                <w:sz w:val="16"/>
                <w:szCs w:val="16"/>
                <w:lang w:val="uk-UA"/>
              </w:rPr>
              <w:t>(заповнюється громадянами України)</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3.5</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Адреса реєстрації місця проживання</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3.6</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Адреса для листування</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3.7</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B011FA" w:rsidP="001D3AA7">
            <w:pPr>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3.8</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Реквізити документу, який підтверджує повноваження (назва документу, дата видачі, номер)</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42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3.9</w:t>
            </w:r>
          </w:p>
        </w:tc>
        <w:tc>
          <w:tcPr>
            <w:tcW w:w="4252"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Термін дії повноважень</w:t>
            </w:r>
          </w:p>
        </w:tc>
        <w:tc>
          <w:tcPr>
            <w:tcW w:w="4820"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FA4C4C" w:rsidRPr="00485746" w:rsidTr="00D06A75">
        <w:trPr>
          <w:trHeight w:val="20"/>
        </w:trPr>
        <w:tc>
          <w:tcPr>
            <w:tcW w:w="4302" w:type="dxa"/>
            <w:gridSpan w:val="5"/>
            <w:tcBorders>
              <w:top w:val="single" w:sz="2" w:space="0" w:color="auto"/>
              <w:left w:val="single" w:sz="2" w:space="0" w:color="auto"/>
              <w:bottom w:val="single" w:sz="2" w:space="0" w:color="auto"/>
              <w:right w:val="single" w:sz="2" w:space="0" w:color="auto"/>
            </w:tcBorders>
            <w:shd w:val="clear" w:color="auto" w:fill="auto"/>
          </w:tcPr>
          <w:p w:rsidR="00FA4C4C" w:rsidRPr="00485746" w:rsidRDefault="00FA4C4C" w:rsidP="001D3AA7">
            <w:pPr>
              <w:rPr>
                <w:i/>
                <w:iCs/>
                <w:sz w:val="16"/>
                <w:szCs w:val="16"/>
                <w:lang w:val="uk-UA"/>
              </w:rPr>
            </w:pPr>
            <w:r w:rsidRPr="00485746">
              <w:rPr>
                <w:b/>
                <w:bCs/>
                <w:sz w:val="16"/>
                <w:szCs w:val="16"/>
                <w:lang w:val="uk-UA"/>
              </w:rPr>
              <w:t xml:space="preserve">4. </w:t>
            </w:r>
            <w:r w:rsidRPr="00485746">
              <w:rPr>
                <w:b/>
                <w:sz w:val="16"/>
                <w:szCs w:val="16"/>
                <w:lang w:val="uk-UA"/>
              </w:rPr>
              <w:t>Спосіб надання/отримання інформації та документів:</w:t>
            </w:r>
          </w:p>
        </w:tc>
        <w:tc>
          <w:tcPr>
            <w:tcW w:w="136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1"/>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особисто</w:t>
            </w:r>
          </w:p>
        </w:tc>
        <w:tc>
          <w:tcPr>
            <w:tcW w:w="1197"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поштою</w:t>
            </w:r>
          </w:p>
        </w:tc>
        <w:tc>
          <w:tcPr>
            <w:tcW w:w="263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E-mail з ЕЦП</w:t>
            </w:r>
          </w:p>
        </w:tc>
      </w:tr>
      <w:tr w:rsidR="00EA4C09" w:rsidRPr="00485746" w:rsidTr="001D3AA7">
        <w:trPr>
          <w:trHeight w:val="20"/>
        </w:trPr>
        <w:tc>
          <w:tcPr>
            <w:tcW w:w="9498" w:type="dxa"/>
            <w:gridSpan w:val="12"/>
          </w:tcPr>
          <w:p w:rsidR="00EA4C09" w:rsidRPr="00485746" w:rsidRDefault="00EA4C09" w:rsidP="001D3AA7">
            <w:pPr>
              <w:ind w:left="-11"/>
              <w:jc w:val="both"/>
              <w:rPr>
                <w:b/>
                <w:sz w:val="16"/>
                <w:szCs w:val="16"/>
                <w:lang w:val="uk-UA"/>
              </w:rPr>
            </w:pPr>
            <w:r w:rsidRPr="00485746">
              <w:rPr>
                <w:b/>
                <w:sz w:val="16"/>
                <w:szCs w:val="16"/>
                <w:lang w:val="uk-UA"/>
              </w:rPr>
              <w:t>5. Порядок та строк перерахування виплат доходу за цінними паперами</w:t>
            </w:r>
          </w:p>
        </w:tc>
      </w:tr>
      <w:tr w:rsidR="00EA4C09" w:rsidRPr="00485746" w:rsidTr="001D3AA7">
        <w:trPr>
          <w:trHeight w:val="61"/>
        </w:trPr>
        <w:tc>
          <w:tcPr>
            <w:tcW w:w="4678" w:type="dxa"/>
            <w:gridSpan w:val="6"/>
          </w:tcPr>
          <w:p w:rsidR="00EA4C09" w:rsidRPr="00485746" w:rsidRDefault="00EA4C09" w:rsidP="001D3AA7">
            <w:pPr>
              <w:ind w:right="140"/>
              <w:jc w:val="both"/>
              <w:rPr>
                <w:sz w:val="15"/>
                <w:szCs w:val="15"/>
                <w:lang w:val="uk-UA"/>
              </w:rPr>
            </w:pPr>
            <w:r w:rsidRPr="00485746">
              <w:rPr>
                <w:sz w:val="15"/>
                <w:szCs w:val="15"/>
                <w:lang w:val="uk-UA"/>
              </w:rPr>
              <w:t>5.1. Банківські реквізити для перерахування виплат доходу за цінними паперами (найменування банківської установи, код МФО, № банківського рахунку)</w:t>
            </w:r>
          </w:p>
        </w:tc>
        <w:tc>
          <w:tcPr>
            <w:tcW w:w="4820" w:type="dxa"/>
            <w:gridSpan w:val="6"/>
          </w:tcPr>
          <w:p w:rsidR="00EA4C09" w:rsidRPr="00485746" w:rsidRDefault="00EA4C09" w:rsidP="001D3AA7">
            <w:pPr>
              <w:ind w:left="216" w:hanging="227"/>
              <w:jc w:val="both"/>
              <w:rPr>
                <w:b/>
                <w:sz w:val="16"/>
                <w:szCs w:val="16"/>
                <w:lang w:val="uk-UA"/>
              </w:rPr>
            </w:pPr>
          </w:p>
        </w:tc>
      </w:tr>
      <w:tr w:rsidR="00EA4C09" w:rsidRPr="00485746" w:rsidTr="001D3AA7">
        <w:trPr>
          <w:trHeight w:val="61"/>
        </w:trPr>
        <w:tc>
          <w:tcPr>
            <w:tcW w:w="4678" w:type="dxa"/>
            <w:gridSpan w:val="6"/>
          </w:tcPr>
          <w:p w:rsidR="00EA4C09" w:rsidRPr="00485746" w:rsidRDefault="00EA4C09" w:rsidP="001D3AA7">
            <w:pPr>
              <w:ind w:right="140"/>
              <w:jc w:val="both"/>
              <w:rPr>
                <w:sz w:val="15"/>
                <w:szCs w:val="15"/>
                <w:lang w:val="uk-UA"/>
              </w:rPr>
            </w:pPr>
            <w:r w:rsidRPr="00485746">
              <w:rPr>
                <w:sz w:val="15"/>
                <w:szCs w:val="15"/>
                <w:lang w:val="uk-UA"/>
              </w:rPr>
              <w:t>5.2. 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4820" w:type="dxa"/>
            <w:gridSpan w:val="6"/>
          </w:tcPr>
          <w:p w:rsidR="00EA4C09" w:rsidRPr="00485746" w:rsidRDefault="00EA4C09" w:rsidP="0088436C">
            <w:pPr>
              <w:ind w:left="216" w:hanging="227"/>
              <w:jc w:val="both"/>
              <w:rPr>
                <w:sz w:val="16"/>
                <w:szCs w:val="16"/>
                <w:lang w:val="uk-UA"/>
              </w:rPr>
            </w:pPr>
            <w:r w:rsidRPr="00485746">
              <w:rPr>
                <w:b/>
                <w:sz w:val="16"/>
                <w:szCs w:val="16"/>
                <w:lang w:val="uk-UA"/>
              </w:rPr>
              <w:t xml:space="preserve"> </w:t>
            </w:r>
            <w:r w:rsidRPr="00485746">
              <w:rPr>
                <w:sz w:val="16"/>
                <w:szCs w:val="16"/>
                <w:lang w:val="uk-UA"/>
              </w:rPr>
              <w:t xml:space="preserve">Протягом </w:t>
            </w:r>
            <w:r w:rsidR="0088436C" w:rsidRPr="00485746">
              <w:rPr>
                <w:sz w:val="16"/>
                <w:szCs w:val="16"/>
                <w:lang w:val="uk-UA"/>
              </w:rPr>
              <w:t>10</w:t>
            </w:r>
            <w:r w:rsidRPr="00485746">
              <w:rPr>
                <w:sz w:val="16"/>
                <w:szCs w:val="16"/>
                <w:lang w:val="uk-UA"/>
              </w:rPr>
              <w:t xml:space="preserve"> (</w:t>
            </w:r>
            <w:r w:rsidR="0088436C" w:rsidRPr="00485746">
              <w:rPr>
                <w:sz w:val="16"/>
                <w:szCs w:val="16"/>
                <w:lang w:val="uk-UA"/>
              </w:rPr>
              <w:t>дес</w:t>
            </w:r>
            <w:r w:rsidRPr="00485746">
              <w:rPr>
                <w:sz w:val="16"/>
                <w:szCs w:val="16"/>
                <w:lang w:val="uk-UA"/>
              </w:rPr>
              <w:t>яти) робочих днів</w:t>
            </w:r>
          </w:p>
        </w:tc>
      </w:tr>
      <w:tr w:rsidR="00EA4C09" w:rsidRPr="00485746" w:rsidTr="001D3AA7">
        <w:trPr>
          <w:trHeight w:val="20"/>
        </w:trPr>
        <w:tc>
          <w:tcPr>
            <w:tcW w:w="4678" w:type="dxa"/>
            <w:gridSpan w:val="6"/>
          </w:tcPr>
          <w:p w:rsidR="00EA4C09" w:rsidRPr="00485746" w:rsidRDefault="00EA4C09" w:rsidP="001D3AA7">
            <w:pPr>
              <w:ind w:firstLine="11"/>
              <w:rPr>
                <w:sz w:val="16"/>
                <w:szCs w:val="16"/>
                <w:lang w:val="uk-UA"/>
              </w:rPr>
            </w:pPr>
            <w:r w:rsidRPr="00485746">
              <w:rPr>
                <w:b/>
                <w:bCs/>
                <w:sz w:val="16"/>
                <w:szCs w:val="16"/>
                <w:lang w:val="uk-UA"/>
              </w:rPr>
              <w:t>6. Порядок та строк надання і</w:t>
            </w:r>
            <w:r w:rsidRPr="00485746">
              <w:rPr>
                <w:b/>
                <w:sz w:val="16"/>
                <w:szCs w:val="16"/>
                <w:lang w:val="uk-UA"/>
              </w:rPr>
              <w:t>нформації про корпоративні операції емітентів,  отриманої від Центрального депозитарію</w:t>
            </w:r>
          </w:p>
        </w:tc>
        <w:tc>
          <w:tcPr>
            <w:tcW w:w="4820" w:type="dxa"/>
            <w:gridSpan w:val="6"/>
          </w:tcPr>
          <w:p w:rsidR="00EA4C09" w:rsidRPr="00485746" w:rsidRDefault="00EA4C09" w:rsidP="001D3AA7">
            <w:pPr>
              <w:ind w:right="131" w:hanging="11"/>
              <w:jc w:val="both"/>
              <w:rPr>
                <w:sz w:val="16"/>
                <w:szCs w:val="16"/>
                <w:lang w:val="uk-UA"/>
              </w:rPr>
            </w:pPr>
            <w:r w:rsidRPr="00485746">
              <w:rPr>
                <w:sz w:val="16"/>
                <w:szCs w:val="16"/>
                <w:lang w:val="uk-UA"/>
              </w:rPr>
              <w:t xml:space="preserve"> Протягом 5 (п‘яти) робочих днів після отримання інформації від    Центрального депозитарію</w:t>
            </w:r>
          </w:p>
        </w:tc>
      </w:tr>
      <w:tr w:rsidR="00EA4C09" w:rsidRPr="00485746" w:rsidTr="001D3AA7">
        <w:trPr>
          <w:trHeight w:val="20"/>
        </w:trPr>
        <w:tc>
          <w:tcPr>
            <w:tcW w:w="9498" w:type="dxa"/>
            <w:gridSpan w:val="1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r w:rsidRPr="00485746">
              <w:rPr>
                <w:b/>
                <w:bCs/>
                <w:sz w:val="16"/>
                <w:szCs w:val="16"/>
                <w:lang w:val="uk-UA"/>
              </w:rPr>
              <w:t xml:space="preserve">7. </w:t>
            </w:r>
            <w:r w:rsidRPr="00485746">
              <w:rPr>
                <w:b/>
                <w:sz w:val="16"/>
                <w:szCs w:val="16"/>
              </w:rPr>
              <w:t>К</w:t>
            </w:r>
            <w:r w:rsidRPr="00485746">
              <w:rPr>
                <w:b/>
                <w:sz w:val="16"/>
                <w:szCs w:val="16"/>
                <w:lang w:val="uk-UA"/>
              </w:rPr>
              <w:t>онтактні дані для обміну інформацією та документами</w:t>
            </w:r>
          </w:p>
        </w:tc>
      </w:tr>
      <w:tr w:rsidR="00EA4C09" w:rsidRPr="00485746" w:rsidTr="001D3AA7">
        <w:trPr>
          <w:trHeight w:val="20"/>
        </w:trPr>
        <w:tc>
          <w:tcPr>
            <w:tcW w:w="4749"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7.1. Адреса для листування</w:t>
            </w:r>
          </w:p>
        </w:tc>
        <w:tc>
          <w:tcPr>
            <w:tcW w:w="4749"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4749"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7.2. Контактний телефон</w:t>
            </w:r>
          </w:p>
        </w:tc>
        <w:tc>
          <w:tcPr>
            <w:tcW w:w="4749"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4749"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7.3. Адреса електронної пошти (за наявності)</w:t>
            </w:r>
          </w:p>
        </w:tc>
        <w:tc>
          <w:tcPr>
            <w:tcW w:w="4749"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9498" w:type="dxa"/>
            <w:gridSpan w:val="1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r w:rsidRPr="00485746">
              <w:rPr>
                <w:b/>
                <w:bCs/>
                <w:sz w:val="16"/>
                <w:szCs w:val="16"/>
                <w:lang w:val="uk-UA"/>
              </w:rPr>
              <w:t xml:space="preserve">8. Додаткова інформація </w:t>
            </w:r>
            <w:r w:rsidRPr="00485746">
              <w:rPr>
                <w:i/>
                <w:sz w:val="16"/>
                <w:szCs w:val="16"/>
                <w:lang w:val="uk-UA"/>
              </w:rPr>
              <w:t>(заповнюється за необхідності)</w:t>
            </w:r>
          </w:p>
        </w:tc>
      </w:tr>
    </w:tbl>
    <w:p w:rsidR="00EA4C09" w:rsidRPr="00485746" w:rsidRDefault="00EA4C09" w:rsidP="00EA4C09">
      <w:pPr>
        <w:tabs>
          <w:tab w:val="left" w:pos="6480"/>
        </w:tabs>
        <w:rPr>
          <w:rFonts w:ascii="Verdana" w:hAnsi="Verdana" w:cs="Verdana"/>
          <w:sz w:val="17"/>
          <w:szCs w:val="17"/>
          <w:lang w:val="uk-UA"/>
        </w:rPr>
      </w:pPr>
    </w:p>
    <w:p w:rsidR="00EA4C09" w:rsidRPr="00485746" w:rsidRDefault="00EA4C09" w:rsidP="00EA4C09">
      <w:pPr>
        <w:tabs>
          <w:tab w:val="left" w:pos="6480"/>
        </w:tabs>
        <w:rPr>
          <w:rFonts w:ascii="Verdana" w:hAnsi="Verdana" w:cs="Verdana"/>
          <w:b/>
          <w:bCs/>
          <w:i/>
          <w:iCs/>
          <w:sz w:val="17"/>
          <w:szCs w:val="17"/>
          <w:lang w:val="uk-UA"/>
        </w:rPr>
      </w:pPr>
      <w:r w:rsidRPr="00485746">
        <w:rPr>
          <w:rFonts w:ascii="Verdana" w:hAnsi="Verdana" w:cs="Verdana"/>
          <w:b/>
          <w:bCs/>
          <w:i/>
          <w:iCs/>
          <w:sz w:val="17"/>
          <w:szCs w:val="17"/>
          <w:lang w:val="uk-UA"/>
        </w:rPr>
        <w:t>Відповідальність за достовірність даних, вказаних в анкеті, несе особа, яка підписала анкету.</w:t>
      </w:r>
    </w:p>
    <w:p w:rsidR="00EA4C09" w:rsidRPr="00485746" w:rsidRDefault="00EA4C09" w:rsidP="00EA4C09">
      <w:pPr>
        <w:tabs>
          <w:tab w:val="left" w:pos="6480"/>
        </w:tabs>
        <w:ind w:firstLine="720"/>
        <w:rPr>
          <w:rFonts w:ascii="Verdana" w:hAnsi="Verdana" w:cs="Verdana"/>
          <w:i/>
          <w:iCs/>
          <w:sz w:val="17"/>
          <w:szCs w:val="17"/>
          <w:lang w:val="uk-UA"/>
        </w:rPr>
      </w:pPr>
    </w:p>
    <w:p w:rsidR="00EA4C09" w:rsidRPr="00485746" w:rsidRDefault="00EA4C09" w:rsidP="00EA4C09">
      <w:pPr>
        <w:rPr>
          <w:rFonts w:ascii="Verdana" w:hAnsi="Verdana"/>
          <w:b/>
          <w:sz w:val="17"/>
          <w:szCs w:val="17"/>
          <w:lang w:val="uk-UA"/>
        </w:rPr>
      </w:pPr>
      <w:r w:rsidRPr="00485746">
        <w:rPr>
          <w:rFonts w:ascii="Verdana" w:hAnsi="Verdana"/>
          <w:b/>
          <w:sz w:val="17"/>
          <w:szCs w:val="17"/>
          <w:lang w:val="uk-UA"/>
        </w:rPr>
        <w:t xml:space="preserve">Підпис уповноваженої особи </w:t>
      </w:r>
    </w:p>
    <w:p w:rsidR="00EA4C09" w:rsidRPr="00485746" w:rsidRDefault="00EA4C09" w:rsidP="00EA4C09">
      <w:pPr>
        <w:rPr>
          <w:rFonts w:ascii="Verdana" w:hAnsi="Verdana"/>
          <w:sz w:val="17"/>
          <w:szCs w:val="17"/>
          <w:lang w:val="en-US"/>
        </w:rPr>
      </w:pPr>
      <w:r w:rsidRPr="00485746">
        <w:rPr>
          <w:rFonts w:ascii="Verdana" w:hAnsi="Verdana"/>
          <w:b/>
          <w:sz w:val="17"/>
          <w:szCs w:val="17"/>
          <w:lang w:val="uk-UA"/>
        </w:rPr>
        <w:t>суб’єкта управління цінними паперами</w:t>
      </w:r>
      <w:r w:rsidRPr="00485746">
        <w:rPr>
          <w:rFonts w:ascii="Verdana" w:hAnsi="Verdana"/>
          <w:sz w:val="17"/>
          <w:szCs w:val="17"/>
          <w:lang w:val="uk-UA"/>
        </w:rPr>
        <w:t xml:space="preserve"> ____________________________________</w:t>
      </w:r>
      <w:r w:rsidRPr="00485746">
        <w:rPr>
          <w:rFonts w:ascii="Verdana" w:hAnsi="Verdana"/>
          <w:sz w:val="17"/>
          <w:szCs w:val="17"/>
          <w:lang w:val="en-US"/>
        </w:rPr>
        <w:t>____________</w:t>
      </w:r>
    </w:p>
    <w:p w:rsidR="00EA4C09" w:rsidRPr="00485746" w:rsidRDefault="00EA4C09" w:rsidP="00EA4C09">
      <w:pPr>
        <w:tabs>
          <w:tab w:val="left" w:pos="709"/>
        </w:tabs>
        <w:jc w:val="center"/>
        <w:rPr>
          <w:rFonts w:ascii="Verdana" w:hAnsi="Verdana" w:cs="Verdana"/>
          <w:i/>
          <w:iCs/>
          <w:sz w:val="17"/>
          <w:szCs w:val="17"/>
          <w:lang w:val="uk-UA"/>
        </w:rPr>
      </w:pPr>
      <w:r w:rsidRPr="00485746">
        <w:rPr>
          <w:rFonts w:ascii="Verdana" w:hAnsi="Verdana"/>
          <w:i/>
          <w:iCs/>
          <w:sz w:val="17"/>
          <w:szCs w:val="17"/>
          <w:lang w:val="uk-UA"/>
        </w:rPr>
        <w:tab/>
      </w:r>
      <w:r w:rsidRPr="00485746">
        <w:rPr>
          <w:rFonts w:ascii="Verdana" w:hAnsi="Verdana"/>
          <w:i/>
          <w:iCs/>
          <w:sz w:val="17"/>
          <w:szCs w:val="17"/>
          <w:lang w:val="uk-UA"/>
        </w:rPr>
        <w:tab/>
      </w:r>
      <w:r w:rsidRPr="00485746">
        <w:rPr>
          <w:rFonts w:ascii="Verdana" w:hAnsi="Verdana"/>
          <w:i/>
          <w:iCs/>
          <w:sz w:val="17"/>
          <w:szCs w:val="17"/>
          <w:lang w:val="en-US"/>
        </w:rPr>
        <w:t>МП</w:t>
      </w:r>
      <w:r w:rsidRPr="00485746">
        <w:rPr>
          <w:rFonts w:ascii="Verdana" w:hAnsi="Verdana"/>
          <w:i/>
          <w:iCs/>
          <w:sz w:val="17"/>
          <w:szCs w:val="17"/>
          <w:lang w:val="uk-UA"/>
        </w:rPr>
        <w:t>*</w:t>
      </w:r>
      <w:r w:rsidRPr="00485746">
        <w:rPr>
          <w:rFonts w:ascii="Verdana" w:hAnsi="Verdana"/>
          <w:i/>
          <w:iCs/>
          <w:sz w:val="17"/>
          <w:szCs w:val="17"/>
          <w:lang w:val="en-US"/>
        </w:rPr>
        <w:tab/>
      </w:r>
      <w:r w:rsidRPr="00485746">
        <w:rPr>
          <w:rFonts w:ascii="Verdana" w:hAnsi="Verdana"/>
          <w:i/>
          <w:iCs/>
          <w:sz w:val="17"/>
          <w:szCs w:val="17"/>
          <w:lang w:val="uk-UA"/>
        </w:rPr>
        <w:tab/>
      </w:r>
      <w:r w:rsidRPr="00485746">
        <w:rPr>
          <w:rFonts w:ascii="Verdana" w:hAnsi="Verdana"/>
          <w:i/>
          <w:iCs/>
          <w:sz w:val="17"/>
          <w:szCs w:val="17"/>
          <w:lang w:val="en-US"/>
        </w:rPr>
        <w:tab/>
      </w:r>
      <w:r w:rsidRPr="00485746">
        <w:rPr>
          <w:rFonts w:ascii="Verdana" w:hAnsi="Verdana"/>
          <w:i/>
          <w:iCs/>
          <w:sz w:val="17"/>
          <w:szCs w:val="17"/>
          <w:lang w:val="uk-UA"/>
        </w:rPr>
        <w:t>(підпис)</w:t>
      </w:r>
      <w:r w:rsidRPr="00485746">
        <w:rPr>
          <w:rFonts w:ascii="Verdana" w:hAnsi="Verdana"/>
          <w:i/>
          <w:sz w:val="17"/>
          <w:szCs w:val="17"/>
          <w:lang w:val="uk-UA"/>
        </w:rPr>
        <w:t xml:space="preserve"> </w:t>
      </w:r>
      <w:r w:rsidRPr="00485746">
        <w:rPr>
          <w:rFonts w:ascii="Verdana" w:hAnsi="Verdana"/>
          <w:i/>
          <w:sz w:val="17"/>
          <w:szCs w:val="17"/>
          <w:lang w:val="uk-UA"/>
        </w:rPr>
        <w:tab/>
      </w:r>
      <w:r w:rsidRPr="00485746">
        <w:rPr>
          <w:rFonts w:ascii="Verdana" w:hAnsi="Verdana"/>
          <w:i/>
          <w:sz w:val="17"/>
          <w:szCs w:val="17"/>
          <w:lang w:val="uk-UA"/>
        </w:rPr>
        <w:tab/>
      </w:r>
      <w:r w:rsidRPr="00485746">
        <w:rPr>
          <w:rFonts w:ascii="Verdana" w:hAnsi="Verdana"/>
          <w:i/>
          <w:sz w:val="17"/>
          <w:szCs w:val="17"/>
          <w:lang w:val="uk-UA"/>
        </w:rPr>
        <w:tab/>
        <w:t>(Прізвище, ім’я, по батькові)</w:t>
      </w:r>
    </w:p>
    <w:p w:rsidR="00EA4C09" w:rsidRPr="00485746" w:rsidRDefault="00EA4C09" w:rsidP="00EA4C09">
      <w:pPr>
        <w:tabs>
          <w:tab w:val="left" w:pos="6480"/>
        </w:tabs>
        <w:rPr>
          <w:rFonts w:ascii="Verdana" w:hAnsi="Verdana" w:cs="Verdana"/>
          <w:b/>
          <w:bCs/>
          <w:i/>
          <w:iCs/>
          <w:sz w:val="17"/>
          <w:szCs w:val="17"/>
          <w:lang w:val="uk-UA"/>
        </w:rPr>
      </w:pPr>
    </w:p>
    <w:p w:rsidR="00EA4C09" w:rsidRPr="00485746" w:rsidRDefault="00EA4C09" w:rsidP="00EA4C09">
      <w:pPr>
        <w:tabs>
          <w:tab w:val="left" w:pos="6480"/>
        </w:tabs>
        <w:rPr>
          <w:rFonts w:ascii="Verdana" w:hAnsi="Verdana" w:cs="Verdana"/>
          <w:bCs/>
          <w:i/>
          <w:iCs/>
          <w:sz w:val="17"/>
          <w:szCs w:val="17"/>
          <w:lang w:val="uk-UA"/>
        </w:rPr>
      </w:pPr>
      <w:r w:rsidRPr="00485746">
        <w:rPr>
          <w:rFonts w:ascii="Verdana" w:hAnsi="Verdana" w:cs="Verdana"/>
          <w:bCs/>
          <w:i/>
          <w:iCs/>
          <w:sz w:val="17"/>
          <w:szCs w:val="17"/>
          <w:lang w:val="uk-UA"/>
        </w:rPr>
        <w:t>*-</w:t>
      </w:r>
      <w:r w:rsidR="006E66DB" w:rsidRPr="00485746">
        <w:rPr>
          <w:rFonts w:ascii="Verdana" w:hAnsi="Verdana"/>
          <w:sz w:val="12"/>
          <w:szCs w:val="12"/>
          <w:lang w:val="uk-UA"/>
        </w:rPr>
        <w:t xml:space="preserve"> у разі використання</w:t>
      </w:r>
    </w:p>
    <w:p w:rsidR="00EA4C09" w:rsidRPr="00485746" w:rsidRDefault="00EA4C09" w:rsidP="00EA4C09">
      <w:pPr>
        <w:tabs>
          <w:tab w:val="left" w:pos="6480"/>
        </w:tabs>
        <w:rPr>
          <w:rFonts w:ascii="Verdana" w:hAnsi="Verdana" w:cs="Verdana"/>
          <w:b/>
          <w:bCs/>
          <w:i/>
          <w:iCs/>
          <w:sz w:val="17"/>
          <w:szCs w:val="17"/>
          <w:lang w:val="uk-UA"/>
        </w:rPr>
      </w:pPr>
    </w:p>
    <w:p w:rsidR="00EA4C09" w:rsidRPr="00485746" w:rsidRDefault="00EA4C09" w:rsidP="00EA4C09">
      <w:pPr>
        <w:rPr>
          <w:rFonts w:ascii="Verdana" w:hAnsi="Verdana"/>
          <w:sz w:val="17"/>
          <w:szCs w:val="17"/>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9"/>
        <w:gridCol w:w="1405"/>
        <w:gridCol w:w="2580"/>
      </w:tblGrid>
      <w:tr w:rsidR="00EA4C09" w:rsidRPr="00485746" w:rsidTr="001D3AA7">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7"/>
                <w:szCs w:val="17"/>
                <w:lang w:val="uk-UA"/>
              </w:rPr>
            </w:pPr>
            <w:r w:rsidRPr="00485746">
              <w:rPr>
                <w:b/>
                <w:sz w:val="17"/>
                <w:szCs w:val="17"/>
                <w:lang w:val="uk-UA"/>
              </w:rPr>
              <w:t>ВІДМІТКИ ДЕПОЗИТАРНОЇ УСТАНОВИ</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Депозитарний код рахунку в цінних паперах, дата його відкриття</w:t>
            </w:r>
          </w:p>
        </w:tc>
        <w:tc>
          <w:tcPr>
            <w:tcW w:w="713"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та дата запису у журналі адміністративних операцій</w:t>
            </w:r>
          </w:p>
        </w:tc>
        <w:tc>
          <w:tcPr>
            <w:tcW w:w="713"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Відповідальна особа</w:t>
            </w:r>
          </w:p>
        </w:tc>
        <w:tc>
          <w:tcPr>
            <w:tcW w:w="713"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підпис</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ПІБ</w:t>
            </w:r>
          </w:p>
        </w:tc>
      </w:tr>
    </w:tbl>
    <w:p w:rsidR="00EA4C09" w:rsidRPr="00485746" w:rsidRDefault="00EA4C09" w:rsidP="00EA4C09">
      <w:pPr>
        <w:rPr>
          <w:sz w:val="6"/>
          <w:szCs w:val="6"/>
          <w:lang w:val="en-US"/>
        </w:rPr>
      </w:pPr>
      <w:r w:rsidRPr="00485746">
        <w:rPr>
          <w:lang w:val="uk-UA"/>
        </w:rPr>
        <w:br w:type="page"/>
      </w:r>
      <w:r w:rsidRPr="00485746">
        <w:rPr>
          <w:rFonts w:ascii="Verdana" w:hAnsi="Verdana" w:cs="Verdana"/>
          <w:sz w:val="16"/>
          <w:szCs w:val="16"/>
          <w:lang w:val="uk-UA"/>
        </w:rPr>
        <w:t>Додаток № 8</w:t>
      </w:r>
    </w:p>
    <w:p w:rsidR="00EA4C09" w:rsidRPr="00485746" w:rsidRDefault="00EA4C09" w:rsidP="00EA4C09">
      <w:pPr>
        <w:rPr>
          <w:sz w:val="6"/>
          <w:szCs w:val="6"/>
          <w:lang w:val="en-US"/>
        </w:rPr>
      </w:pPr>
    </w:p>
    <w:p w:rsidR="00EA4C09" w:rsidRPr="00485746" w:rsidRDefault="00EA4C09" w:rsidP="00EA4C09">
      <w:pPr>
        <w:keepNext/>
        <w:spacing w:before="240" w:after="60"/>
        <w:jc w:val="center"/>
        <w:outlineLvl w:val="3"/>
        <w:rPr>
          <w:b/>
          <w:bCs/>
          <w:sz w:val="16"/>
          <w:szCs w:val="16"/>
          <w:lang w:val="uk-UA" w:eastAsia="uk-UA"/>
        </w:rPr>
      </w:pPr>
      <w:r w:rsidRPr="00485746">
        <w:rPr>
          <w:b/>
          <w:bCs/>
          <w:sz w:val="16"/>
          <w:szCs w:val="16"/>
          <w:lang w:val="uk-UA" w:eastAsia="uk-UA"/>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w:t>
      </w:r>
      <w:r w:rsidRPr="00485746">
        <w:rPr>
          <w:sz w:val="16"/>
          <w:szCs w:val="16"/>
          <w:lang w:val="en-US"/>
        </w:rPr>
        <w:t>3</w:t>
      </w:r>
      <w:r w:rsidRPr="00485746">
        <w:rPr>
          <w:sz w:val="16"/>
          <w:szCs w:val="16"/>
          <w:lang w:val="uk-UA"/>
        </w:rPr>
        <w:t xml:space="preserve">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3C3FEC">
      <w:pPr>
        <w:keepNext/>
        <w:jc w:val="center"/>
        <w:outlineLvl w:val="3"/>
        <w:rPr>
          <w:bCs/>
          <w:sz w:val="16"/>
          <w:szCs w:val="16"/>
          <w:lang w:val="uk-UA" w:eastAsia="uk-UA"/>
        </w:rPr>
      </w:pPr>
      <w:r w:rsidRPr="00485746">
        <w:rPr>
          <w:bCs/>
          <w:sz w:val="16"/>
          <w:szCs w:val="16"/>
          <w:lang w:val="uk-UA" w:eastAsia="uk-UA"/>
        </w:rPr>
        <w:t>Телефон, факс (+38 056) 373-83-93</w:t>
      </w:r>
    </w:p>
    <w:p w:rsidR="00EA4C09" w:rsidRPr="00485746" w:rsidRDefault="00EA4C09" w:rsidP="00EA4C09">
      <w:pPr>
        <w:rPr>
          <w:sz w:val="6"/>
          <w:szCs w:val="6"/>
          <w:lang w:val="en-US"/>
        </w:rPr>
      </w:pPr>
    </w:p>
    <w:tbl>
      <w:tblPr>
        <w:tblW w:w="0" w:type="auto"/>
        <w:tblLook w:val="01E0" w:firstRow="1" w:lastRow="1" w:firstColumn="1" w:lastColumn="1" w:noHBand="0" w:noVBand="0"/>
      </w:tblPr>
      <w:tblGrid>
        <w:gridCol w:w="4940"/>
        <w:gridCol w:w="4914"/>
      </w:tblGrid>
      <w:tr w:rsidR="00EA4C09" w:rsidRPr="00485746" w:rsidTr="001D3AA7">
        <w:tc>
          <w:tcPr>
            <w:tcW w:w="5068" w:type="dxa"/>
            <w:shd w:val="clear" w:color="auto" w:fill="auto"/>
          </w:tcPr>
          <w:p w:rsidR="00EA4C09" w:rsidRPr="00485746" w:rsidRDefault="00EA4C09" w:rsidP="001D3AA7">
            <w:pPr>
              <w:rPr>
                <w:b/>
                <w:bCs/>
                <w:sz w:val="17"/>
                <w:szCs w:val="17"/>
                <w:lang w:val="uk-UA"/>
              </w:rPr>
            </w:pPr>
            <w:r w:rsidRPr="00485746">
              <w:rPr>
                <w:sz w:val="17"/>
                <w:szCs w:val="17"/>
                <w:lang w:val="uk-UA"/>
              </w:rPr>
              <w:t>вих. № __________</w:t>
            </w:r>
          </w:p>
        </w:tc>
        <w:tc>
          <w:tcPr>
            <w:tcW w:w="5069" w:type="dxa"/>
            <w:shd w:val="clear" w:color="auto" w:fill="auto"/>
          </w:tcPr>
          <w:p w:rsidR="00EA4C09" w:rsidRPr="00485746" w:rsidRDefault="00EA4C09" w:rsidP="001D3AA7">
            <w:pPr>
              <w:jc w:val="right"/>
              <w:rPr>
                <w:sz w:val="17"/>
                <w:szCs w:val="17"/>
                <w:lang w:val="uk-UA"/>
              </w:rPr>
            </w:pPr>
          </w:p>
        </w:tc>
      </w:tr>
      <w:tr w:rsidR="00EA4C09" w:rsidRPr="00485746" w:rsidTr="001D3AA7">
        <w:tc>
          <w:tcPr>
            <w:tcW w:w="5068" w:type="dxa"/>
            <w:shd w:val="clear" w:color="auto" w:fill="auto"/>
          </w:tcPr>
          <w:p w:rsidR="00EA4C09" w:rsidRPr="00485746" w:rsidRDefault="00EA4C09" w:rsidP="001D3AA7">
            <w:pPr>
              <w:rPr>
                <w:b/>
                <w:bCs/>
                <w:sz w:val="17"/>
                <w:szCs w:val="17"/>
                <w:lang w:val="uk-UA"/>
              </w:rPr>
            </w:pPr>
            <w:r w:rsidRPr="00485746">
              <w:rPr>
                <w:sz w:val="17"/>
                <w:szCs w:val="17"/>
                <w:lang w:val="uk-UA"/>
              </w:rPr>
              <w:t>від __ __________ 20___ р</w:t>
            </w:r>
          </w:p>
        </w:tc>
        <w:tc>
          <w:tcPr>
            <w:tcW w:w="5069" w:type="dxa"/>
            <w:shd w:val="clear" w:color="auto" w:fill="auto"/>
          </w:tcPr>
          <w:p w:rsidR="00EA4C09" w:rsidRPr="00485746" w:rsidRDefault="00EA4C09" w:rsidP="001D3AA7">
            <w:pPr>
              <w:jc w:val="right"/>
              <w:rPr>
                <w:sz w:val="17"/>
                <w:szCs w:val="17"/>
                <w:lang w:val="uk-UA"/>
              </w:rPr>
            </w:pPr>
          </w:p>
        </w:tc>
      </w:tr>
    </w:tbl>
    <w:p w:rsidR="00EA4C09" w:rsidRPr="00485746" w:rsidRDefault="00EA4C09" w:rsidP="00EA4C09">
      <w:pPr>
        <w:jc w:val="center"/>
        <w:rPr>
          <w:rFonts w:ascii="Verdana" w:hAnsi="Verdana" w:cs="Verdana"/>
          <w:b/>
          <w:bCs/>
          <w:sz w:val="17"/>
          <w:szCs w:val="17"/>
          <w:lang w:val="uk-UA"/>
        </w:rPr>
      </w:pPr>
      <w:r w:rsidRPr="00485746">
        <w:rPr>
          <w:rFonts w:ascii="Verdana" w:hAnsi="Verdana" w:cs="Verdana"/>
          <w:b/>
          <w:bCs/>
          <w:sz w:val="17"/>
          <w:szCs w:val="17"/>
          <w:lang w:val="uk-UA"/>
        </w:rPr>
        <w:t>Анкета рахунку в цінних паперах</w:t>
      </w:r>
    </w:p>
    <w:p w:rsidR="00EA4C09" w:rsidRPr="00485746" w:rsidRDefault="00EA4C09" w:rsidP="00EA4C09">
      <w:pPr>
        <w:jc w:val="center"/>
        <w:rPr>
          <w:rFonts w:ascii="Verdana" w:hAnsi="Verdana" w:cs="Verdana"/>
          <w:sz w:val="17"/>
          <w:szCs w:val="17"/>
          <w:lang w:val="uk-UA"/>
        </w:rPr>
      </w:pPr>
      <w:r w:rsidRPr="00485746">
        <w:rPr>
          <w:rFonts w:ascii="Verdana" w:hAnsi="Verdana" w:cs="Verdana"/>
          <w:sz w:val="17"/>
          <w:szCs w:val="17"/>
          <w:lang w:val="uk-UA"/>
        </w:rPr>
        <w:t>(</w:t>
      </w:r>
      <w:r w:rsidRPr="00485746">
        <w:rPr>
          <w:rFonts w:ascii="Verdana" w:hAnsi="Verdana"/>
          <w:sz w:val="17"/>
          <w:szCs w:val="17"/>
          <w:lang w:val="uk-UA"/>
        </w:rPr>
        <w:t>територіальна громада</w:t>
      </w:r>
      <w:r w:rsidRPr="00485746">
        <w:rPr>
          <w:rFonts w:ascii="Verdana" w:hAnsi="Verdana" w:cs="Verdana"/>
          <w:sz w:val="17"/>
          <w:szCs w:val="17"/>
          <w:lang w:val="uk-UA"/>
        </w:rPr>
        <w:t>)</w:t>
      </w:r>
    </w:p>
    <w:tbl>
      <w:tblPr>
        <w:tblW w:w="9639" w:type="dxa"/>
        <w:tblInd w:w="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456"/>
        <w:gridCol w:w="57"/>
        <w:gridCol w:w="3876"/>
        <w:gridCol w:w="289"/>
        <w:gridCol w:w="90"/>
        <w:gridCol w:w="9"/>
        <w:gridCol w:w="980"/>
        <w:gridCol w:w="1197"/>
        <w:gridCol w:w="2685"/>
      </w:tblGrid>
      <w:tr w:rsidR="00EA4C09" w:rsidRPr="00485746" w:rsidTr="001D3AA7">
        <w:trPr>
          <w:trHeight w:val="20"/>
        </w:trPr>
        <w:tc>
          <w:tcPr>
            <w:tcW w:w="9639"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1.</w:t>
            </w:r>
            <w:r w:rsidRPr="00485746">
              <w:rPr>
                <w:sz w:val="16"/>
                <w:szCs w:val="16"/>
                <w:lang w:val="uk-UA"/>
              </w:rPr>
              <w:t xml:space="preserve"> </w:t>
            </w:r>
            <w:r w:rsidRPr="00485746">
              <w:rPr>
                <w:b/>
                <w:bCs/>
                <w:sz w:val="16"/>
                <w:szCs w:val="16"/>
                <w:lang w:val="uk-UA"/>
              </w:rPr>
              <w:t>Інформація про власника рахунку:</w:t>
            </w:r>
          </w:p>
        </w:tc>
      </w:tr>
      <w:tr w:rsidR="00EA4C09" w:rsidRPr="00485746" w:rsidTr="001D3AA7">
        <w:trPr>
          <w:trHeight w:val="20"/>
        </w:trPr>
        <w:tc>
          <w:tcPr>
            <w:tcW w:w="45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1.1</w:t>
            </w:r>
          </w:p>
        </w:tc>
        <w:tc>
          <w:tcPr>
            <w:tcW w:w="4321"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Повне найменування </w:t>
            </w:r>
          </w:p>
        </w:tc>
        <w:tc>
          <w:tcPr>
            <w:tcW w:w="4862"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en-US"/>
              </w:rPr>
            </w:pPr>
            <w:r w:rsidRPr="00485746">
              <w:rPr>
                <w:sz w:val="16"/>
                <w:szCs w:val="16"/>
                <w:lang w:val="uk-UA"/>
              </w:rPr>
              <w:t xml:space="preserve">Адміністративно-територіальна одиниця, на якій розташована територіальна громада </w:t>
            </w:r>
          </w:p>
          <w:p w:rsidR="00EA4C09" w:rsidRPr="00485746" w:rsidRDefault="00EA4C09" w:rsidP="001D3AA7">
            <w:pPr>
              <w:jc w:val="both"/>
              <w:rPr>
                <w:sz w:val="16"/>
                <w:szCs w:val="16"/>
                <w:lang w:val="en-US"/>
              </w:rPr>
            </w:pPr>
            <w:r w:rsidRPr="00485746">
              <w:rPr>
                <w:sz w:val="16"/>
                <w:szCs w:val="16"/>
                <w:lang w:val="en-US"/>
              </w:rPr>
              <w:t>__________________________________________________________</w:t>
            </w:r>
          </w:p>
          <w:p w:rsidR="00EA4C09" w:rsidRPr="00485746" w:rsidRDefault="00EA4C09" w:rsidP="001D3AA7">
            <w:pPr>
              <w:rPr>
                <w:sz w:val="16"/>
                <w:szCs w:val="16"/>
                <w:lang w:val="en-US"/>
              </w:rPr>
            </w:pPr>
            <w:r w:rsidRPr="00485746">
              <w:rPr>
                <w:sz w:val="16"/>
                <w:szCs w:val="16"/>
                <w:lang w:val="uk-UA"/>
              </w:rPr>
              <w:t>Суб’єкт управління цінними</w:t>
            </w:r>
            <w:r w:rsidRPr="00485746">
              <w:rPr>
                <w:sz w:val="16"/>
                <w:szCs w:val="16"/>
                <w:lang w:val="en-US"/>
              </w:rPr>
              <w:t xml:space="preserve"> </w:t>
            </w:r>
            <w:r w:rsidRPr="00485746">
              <w:rPr>
                <w:sz w:val="16"/>
                <w:szCs w:val="16"/>
                <w:lang w:val="uk-UA"/>
              </w:rPr>
              <w:t>паперами:</w:t>
            </w:r>
          </w:p>
          <w:p w:rsidR="00EA4C09" w:rsidRPr="00485746" w:rsidRDefault="00EA4C09" w:rsidP="001D3AA7">
            <w:pPr>
              <w:rPr>
                <w:sz w:val="16"/>
                <w:szCs w:val="16"/>
                <w:lang w:val="en-US"/>
              </w:rPr>
            </w:pPr>
            <w:r w:rsidRPr="00485746">
              <w:rPr>
                <w:sz w:val="16"/>
                <w:szCs w:val="16"/>
                <w:lang w:val="uk-UA"/>
              </w:rPr>
              <w:t>(___________________</w:t>
            </w:r>
            <w:r w:rsidRPr="00485746">
              <w:rPr>
                <w:sz w:val="16"/>
                <w:szCs w:val="16"/>
                <w:lang w:val="en-US"/>
              </w:rPr>
              <w:t>______________________________________</w:t>
            </w:r>
            <w:r w:rsidRPr="00485746">
              <w:rPr>
                <w:sz w:val="16"/>
                <w:szCs w:val="16"/>
                <w:lang w:val="uk-UA"/>
              </w:rPr>
              <w:t>)</w:t>
            </w:r>
          </w:p>
        </w:tc>
      </w:tr>
      <w:tr w:rsidR="00EA4C09" w:rsidRPr="00485746" w:rsidTr="001D3AA7">
        <w:trPr>
          <w:trHeight w:val="20"/>
        </w:trPr>
        <w:tc>
          <w:tcPr>
            <w:tcW w:w="456"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1.2</w:t>
            </w:r>
          </w:p>
        </w:tc>
        <w:tc>
          <w:tcPr>
            <w:tcW w:w="4321"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w w:val="90"/>
                <w:sz w:val="16"/>
                <w:szCs w:val="16"/>
                <w:lang w:val="uk-UA"/>
              </w:rPr>
              <w:t>Код за ЄДРПОУ</w:t>
            </w:r>
          </w:p>
        </w:tc>
        <w:tc>
          <w:tcPr>
            <w:tcW w:w="4862"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99999999</w:t>
            </w:r>
          </w:p>
          <w:p w:rsidR="00EA4C09" w:rsidRPr="00485746" w:rsidRDefault="00EA4C09" w:rsidP="001D3AA7">
            <w:pPr>
              <w:rPr>
                <w:sz w:val="16"/>
                <w:szCs w:val="16"/>
                <w:lang w:val="en-US"/>
              </w:rPr>
            </w:pPr>
            <w:r w:rsidRPr="00485746">
              <w:rPr>
                <w:sz w:val="16"/>
                <w:szCs w:val="16"/>
                <w:lang w:val="uk-UA"/>
              </w:rPr>
              <w:t>Суб’єкт управління цінними</w:t>
            </w:r>
            <w:r w:rsidRPr="00485746">
              <w:rPr>
                <w:sz w:val="16"/>
                <w:szCs w:val="16"/>
                <w:lang w:val="en-US"/>
              </w:rPr>
              <w:t xml:space="preserve"> </w:t>
            </w:r>
            <w:r w:rsidRPr="00485746">
              <w:rPr>
                <w:sz w:val="16"/>
                <w:szCs w:val="16"/>
                <w:lang w:val="uk-UA"/>
              </w:rPr>
              <w:t>паперами:</w:t>
            </w:r>
          </w:p>
          <w:p w:rsidR="00EA4C09" w:rsidRPr="00485746" w:rsidRDefault="00EA4C09" w:rsidP="001D3AA7">
            <w:pPr>
              <w:rPr>
                <w:sz w:val="16"/>
                <w:szCs w:val="16"/>
                <w:lang w:val="uk-UA"/>
              </w:rPr>
            </w:pPr>
            <w:r w:rsidRPr="00485746">
              <w:rPr>
                <w:sz w:val="16"/>
                <w:szCs w:val="16"/>
                <w:lang w:val="uk-UA"/>
              </w:rPr>
              <w:t>(__________________________</w:t>
            </w:r>
            <w:r w:rsidRPr="00485746">
              <w:rPr>
                <w:sz w:val="16"/>
                <w:szCs w:val="16"/>
                <w:lang w:val="en-US"/>
              </w:rPr>
              <w:t>_______________________________</w:t>
            </w:r>
            <w:r w:rsidRPr="00485746">
              <w:rPr>
                <w:sz w:val="16"/>
                <w:szCs w:val="16"/>
                <w:lang w:val="uk-UA"/>
              </w:rPr>
              <w:t>)</w:t>
            </w:r>
          </w:p>
        </w:tc>
      </w:tr>
      <w:tr w:rsidR="00EA4C09" w:rsidRPr="00485746" w:rsidTr="001D3AA7">
        <w:trPr>
          <w:trHeight w:val="20"/>
        </w:trPr>
        <w:tc>
          <w:tcPr>
            <w:tcW w:w="9639"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 xml:space="preserve">2. Розпорядник рахунку </w:t>
            </w: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2.1</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en-US"/>
              </w:rPr>
            </w:pPr>
            <w:r w:rsidRPr="00485746">
              <w:rPr>
                <w:sz w:val="16"/>
                <w:szCs w:val="16"/>
                <w:lang w:val="uk-UA"/>
              </w:rPr>
              <w:t>Прізвище, ім’я та по-батькові</w:t>
            </w:r>
            <w:r w:rsidRPr="00485746">
              <w:rPr>
                <w:sz w:val="16"/>
                <w:szCs w:val="16"/>
                <w:lang w:val="en-US"/>
              </w:rPr>
              <w:t xml:space="preserve"> </w:t>
            </w:r>
            <w:r w:rsidRPr="00485746">
              <w:rPr>
                <w:sz w:val="16"/>
                <w:szCs w:val="16"/>
                <w:lang w:val="uk-UA"/>
              </w:rPr>
              <w:t>(за наявності)</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2.2</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Дата та місце народження</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2.3</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Громадянство </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2.4</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en-US"/>
              </w:rPr>
            </w:pPr>
            <w:r w:rsidRPr="00485746">
              <w:rPr>
                <w:sz w:val="16"/>
                <w:szCs w:val="16"/>
                <w:lang w:val="uk-UA"/>
              </w:rPr>
              <w:t>Реєстраційний номер облікової картки платника податків</w:t>
            </w:r>
            <w:r w:rsidRPr="00485746">
              <w:rPr>
                <w:sz w:val="16"/>
                <w:szCs w:val="16"/>
                <w:lang w:val="en-US"/>
              </w:rPr>
              <w:t xml:space="preserve"> </w:t>
            </w:r>
            <w:r w:rsidRPr="00485746">
              <w:rPr>
                <w:sz w:val="16"/>
                <w:szCs w:val="16"/>
                <w:lang w:val="uk-UA"/>
              </w:rPr>
              <w:t xml:space="preserve">(за наявності) </w:t>
            </w:r>
            <w:r w:rsidRPr="00485746">
              <w:rPr>
                <w:i/>
                <w:sz w:val="16"/>
                <w:szCs w:val="16"/>
                <w:lang w:val="uk-UA"/>
              </w:rPr>
              <w:t>(заповнюється громадянами України)</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2.5</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Адреса реєстрації місця проживання</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2.6</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Адреса для листування</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2.7</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B011FA" w:rsidP="001D3AA7">
            <w:pPr>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2.8</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en-US"/>
              </w:rPr>
            </w:pPr>
            <w:r w:rsidRPr="00485746">
              <w:rPr>
                <w:sz w:val="16"/>
                <w:szCs w:val="16"/>
                <w:lang w:val="uk-UA"/>
              </w:rPr>
              <w:t>Реквізити документу, який підтверджує повноваження</w:t>
            </w:r>
            <w:r w:rsidRPr="00485746">
              <w:rPr>
                <w:sz w:val="16"/>
                <w:szCs w:val="16"/>
                <w:lang w:val="en-US"/>
              </w:rPr>
              <w:t xml:space="preserve"> </w:t>
            </w:r>
            <w:r w:rsidRPr="00485746">
              <w:rPr>
                <w:sz w:val="16"/>
                <w:szCs w:val="16"/>
                <w:lang w:val="uk-UA"/>
              </w:rPr>
              <w:t>(назва документу, дата видачі, номер)</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513"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2.9</w:t>
            </w:r>
          </w:p>
        </w:tc>
        <w:tc>
          <w:tcPr>
            <w:tcW w:w="4255"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en-US"/>
              </w:rPr>
            </w:pPr>
            <w:r w:rsidRPr="00485746">
              <w:rPr>
                <w:sz w:val="16"/>
                <w:szCs w:val="16"/>
                <w:lang w:val="uk-UA"/>
              </w:rPr>
              <w:t>Термін дії повноважень</w:t>
            </w:r>
          </w:p>
        </w:tc>
        <w:tc>
          <w:tcPr>
            <w:tcW w:w="4871"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FA4C4C" w:rsidRPr="00485746" w:rsidTr="00D06A75">
        <w:trPr>
          <w:trHeight w:val="20"/>
        </w:trPr>
        <w:tc>
          <w:tcPr>
            <w:tcW w:w="4389" w:type="dxa"/>
            <w:gridSpan w:val="3"/>
            <w:tcBorders>
              <w:top w:val="single" w:sz="2" w:space="0" w:color="auto"/>
              <w:left w:val="single" w:sz="2" w:space="0" w:color="auto"/>
              <w:bottom w:val="single" w:sz="2" w:space="0" w:color="auto"/>
              <w:right w:val="single" w:sz="2" w:space="0" w:color="auto"/>
            </w:tcBorders>
            <w:shd w:val="clear" w:color="auto" w:fill="auto"/>
          </w:tcPr>
          <w:p w:rsidR="00FA4C4C" w:rsidRPr="00485746" w:rsidRDefault="00FA4C4C" w:rsidP="001D3AA7">
            <w:pPr>
              <w:rPr>
                <w:i/>
                <w:iCs/>
                <w:sz w:val="16"/>
                <w:szCs w:val="16"/>
                <w:lang w:val="uk-UA"/>
              </w:rPr>
            </w:pPr>
            <w:r w:rsidRPr="00485746">
              <w:rPr>
                <w:b/>
                <w:bCs/>
                <w:sz w:val="16"/>
                <w:szCs w:val="16"/>
                <w:lang w:val="uk-UA"/>
              </w:rPr>
              <w:t xml:space="preserve">3. </w:t>
            </w:r>
            <w:r w:rsidRPr="00485746">
              <w:rPr>
                <w:b/>
                <w:sz w:val="16"/>
                <w:szCs w:val="16"/>
                <w:lang w:val="uk-UA"/>
              </w:rPr>
              <w:t>Спосіб надання/отримання інформації та документів:</w:t>
            </w:r>
          </w:p>
        </w:tc>
        <w:tc>
          <w:tcPr>
            <w:tcW w:w="13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1"/>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особисто</w:t>
            </w:r>
          </w:p>
        </w:tc>
        <w:tc>
          <w:tcPr>
            <w:tcW w:w="1197"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поштою</w:t>
            </w:r>
          </w:p>
        </w:tc>
        <w:tc>
          <w:tcPr>
            <w:tcW w:w="2685"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E-mail з ЕЦП</w:t>
            </w:r>
          </w:p>
        </w:tc>
      </w:tr>
      <w:tr w:rsidR="00EA4C09" w:rsidRPr="00485746" w:rsidTr="001D3AA7">
        <w:trPr>
          <w:trHeight w:val="20"/>
        </w:trPr>
        <w:tc>
          <w:tcPr>
            <w:tcW w:w="9639" w:type="dxa"/>
            <w:gridSpan w:val="9"/>
          </w:tcPr>
          <w:p w:rsidR="00EA4C09" w:rsidRPr="00485746" w:rsidRDefault="00EA4C09" w:rsidP="001D3AA7">
            <w:pPr>
              <w:jc w:val="both"/>
              <w:rPr>
                <w:b/>
                <w:sz w:val="16"/>
                <w:szCs w:val="16"/>
                <w:lang w:val="uk-UA"/>
              </w:rPr>
            </w:pPr>
            <w:r w:rsidRPr="00485746">
              <w:rPr>
                <w:b/>
                <w:sz w:val="16"/>
                <w:szCs w:val="16"/>
                <w:lang w:val="uk-UA"/>
              </w:rPr>
              <w:t>4. Порядок та строк перерахування виплат доходу за цінними паперами</w:t>
            </w:r>
          </w:p>
        </w:tc>
      </w:tr>
      <w:tr w:rsidR="00EA4C09" w:rsidRPr="00485746" w:rsidTr="001D3AA7">
        <w:trPr>
          <w:trHeight w:val="61"/>
        </w:trPr>
        <w:tc>
          <w:tcPr>
            <w:tcW w:w="4678" w:type="dxa"/>
            <w:gridSpan w:val="4"/>
          </w:tcPr>
          <w:p w:rsidR="00EA4C09" w:rsidRPr="00485746" w:rsidRDefault="00EA4C09" w:rsidP="001D3AA7">
            <w:pPr>
              <w:ind w:right="140"/>
              <w:jc w:val="both"/>
              <w:rPr>
                <w:sz w:val="15"/>
                <w:szCs w:val="15"/>
                <w:lang w:val="uk-UA"/>
              </w:rPr>
            </w:pPr>
            <w:r w:rsidRPr="00485746">
              <w:rPr>
                <w:sz w:val="15"/>
                <w:szCs w:val="15"/>
                <w:lang w:val="uk-UA"/>
              </w:rPr>
              <w:t>4.1. Банківські реквізити для перерахування виплат доходу за цінними паперами (найменування банківської установи, код МФО, № банківського рахунку)</w:t>
            </w:r>
          </w:p>
        </w:tc>
        <w:tc>
          <w:tcPr>
            <w:tcW w:w="4961" w:type="dxa"/>
            <w:gridSpan w:val="5"/>
          </w:tcPr>
          <w:p w:rsidR="00EA4C09" w:rsidRPr="00485746" w:rsidRDefault="00EA4C09" w:rsidP="001D3AA7">
            <w:pPr>
              <w:ind w:left="216" w:hanging="227"/>
              <w:jc w:val="both"/>
              <w:rPr>
                <w:b/>
                <w:sz w:val="16"/>
                <w:szCs w:val="16"/>
                <w:lang w:val="uk-UA"/>
              </w:rPr>
            </w:pPr>
          </w:p>
        </w:tc>
      </w:tr>
      <w:tr w:rsidR="00EA4C09" w:rsidRPr="00485746" w:rsidTr="001D3AA7">
        <w:trPr>
          <w:trHeight w:val="61"/>
        </w:trPr>
        <w:tc>
          <w:tcPr>
            <w:tcW w:w="4678" w:type="dxa"/>
            <w:gridSpan w:val="4"/>
          </w:tcPr>
          <w:p w:rsidR="00EA4C09" w:rsidRPr="00485746" w:rsidRDefault="00EA4C09" w:rsidP="001D3AA7">
            <w:pPr>
              <w:ind w:right="140"/>
              <w:jc w:val="both"/>
              <w:rPr>
                <w:sz w:val="15"/>
                <w:szCs w:val="15"/>
                <w:lang w:val="uk-UA"/>
              </w:rPr>
            </w:pPr>
            <w:r w:rsidRPr="00485746">
              <w:rPr>
                <w:sz w:val="15"/>
                <w:szCs w:val="15"/>
                <w:lang w:val="uk-UA"/>
              </w:rPr>
              <w:t>4.2. 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4961" w:type="dxa"/>
            <w:gridSpan w:val="5"/>
          </w:tcPr>
          <w:p w:rsidR="00EA4C09" w:rsidRPr="00485746" w:rsidRDefault="00EA4C09" w:rsidP="001D3AA7">
            <w:pPr>
              <w:ind w:left="216" w:hanging="227"/>
              <w:jc w:val="both"/>
              <w:rPr>
                <w:sz w:val="16"/>
                <w:szCs w:val="16"/>
                <w:lang w:val="uk-UA"/>
              </w:rPr>
            </w:pPr>
            <w:r w:rsidRPr="00485746">
              <w:rPr>
                <w:b/>
                <w:sz w:val="16"/>
                <w:szCs w:val="16"/>
                <w:lang w:val="uk-UA"/>
              </w:rPr>
              <w:t xml:space="preserve"> </w:t>
            </w:r>
            <w:r w:rsidRPr="00485746">
              <w:rPr>
                <w:sz w:val="16"/>
                <w:szCs w:val="16"/>
                <w:lang w:val="uk-UA"/>
              </w:rPr>
              <w:t>Протягом 10 (десяти) робочих днів</w:t>
            </w:r>
          </w:p>
        </w:tc>
      </w:tr>
      <w:tr w:rsidR="00EA4C09" w:rsidRPr="00485746" w:rsidTr="001D3AA7">
        <w:trPr>
          <w:trHeight w:val="20"/>
        </w:trPr>
        <w:tc>
          <w:tcPr>
            <w:tcW w:w="4678" w:type="dxa"/>
            <w:gridSpan w:val="4"/>
          </w:tcPr>
          <w:p w:rsidR="00EA4C09" w:rsidRPr="00485746" w:rsidRDefault="00EA4C09" w:rsidP="001D3AA7">
            <w:pPr>
              <w:ind w:firstLine="11"/>
              <w:rPr>
                <w:sz w:val="16"/>
                <w:szCs w:val="16"/>
                <w:lang w:val="uk-UA"/>
              </w:rPr>
            </w:pPr>
            <w:r w:rsidRPr="00485746">
              <w:rPr>
                <w:b/>
                <w:bCs/>
                <w:sz w:val="16"/>
                <w:szCs w:val="16"/>
                <w:lang w:val="uk-UA"/>
              </w:rPr>
              <w:t>5. Порядок та строк надання і</w:t>
            </w:r>
            <w:r w:rsidRPr="00485746">
              <w:rPr>
                <w:b/>
                <w:sz w:val="16"/>
                <w:szCs w:val="16"/>
                <w:lang w:val="uk-UA"/>
              </w:rPr>
              <w:t>нформації про корпоративні операції емітентів,  отриманої від Центрального депозитарію</w:t>
            </w:r>
          </w:p>
        </w:tc>
        <w:tc>
          <w:tcPr>
            <w:tcW w:w="4961" w:type="dxa"/>
            <w:gridSpan w:val="5"/>
          </w:tcPr>
          <w:p w:rsidR="00EA4C09" w:rsidRPr="00485746" w:rsidRDefault="00EA4C09" w:rsidP="001D3AA7">
            <w:pPr>
              <w:ind w:right="131" w:hanging="11"/>
              <w:jc w:val="both"/>
              <w:rPr>
                <w:sz w:val="16"/>
                <w:szCs w:val="16"/>
                <w:lang w:val="uk-UA"/>
              </w:rPr>
            </w:pPr>
            <w:r w:rsidRPr="00485746">
              <w:rPr>
                <w:sz w:val="16"/>
                <w:szCs w:val="16"/>
                <w:lang w:val="uk-UA"/>
              </w:rPr>
              <w:t xml:space="preserve"> Протягом 5 (п‘яти) робочих днів після отримання інформації від    Центрального депозитарію</w:t>
            </w:r>
          </w:p>
        </w:tc>
      </w:tr>
      <w:tr w:rsidR="00EA4C09" w:rsidRPr="00485746" w:rsidTr="001D3AA7">
        <w:trPr>
          <w:trHeight w:val="20"/>
        </w:trPr>
        <w:tc>
          <w:tcPr>
            <w:tcW w:w="9639"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r w:rsidRPr="00485746">
              <w:rPr>
                <w:b/>
                <w:bCs/>
                <w:sz w:val="16"/>
                <w:szCs w:val="16"/>
                <w:lang w:val="uk-UA"/>
              </w:rPr>
              <w:t xml:space="preserve">6. </w:t>
            </w:r>
            <w:r w:rsidRPr="00485746">
              <w:rPr>
                <w:b/>
                <w:sz w:val="16"/>
                <w:szCs w:val="16"/>
              </w:rPr>
              <w:t>К</w:t>
            </w:r>
            <w:r w:rsidRPr="00485746">
              <w:rPr>
                <w:b/>
                <w:sz w:val="16"/>
                <w:szCs w:val="16"/>
                <w:lang w:val="uk-UA"/>
              </w:rPr>
              <w:t>онтактні дані для обміну інформацією та документами</w:t>
            </w:r>
          </w:p>
        </w:tc>
      </w:tr>
      <w:tr w:rsidR="00EA4C09" w:rsidRPr="00485746" w:rsidTr="001D3AA7">
        <w:trPr>
          <w:trHeight w:val="20"/>
        </w:trPr>
        <w:tc>
          <w:tcPr>
            <w:tcW w:w="4678"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6.1. Адреса для листування</w:t>
            </w:r>
          </w:p>
        </w:tc>
        <w:tc>
          <w:tcPr>
            <w:tcW w:w="4961"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4678"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6.2. Контактний телефон</w:t>
            </w:r>
          </w:p>
        </w:tc>
        <w:tc>
          <w:tcPr>
            <w:tcW w:w="4961"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4678"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6.3. Адреса електронної пошти (за наявності)</w:t>
            </w:r>
          </w:p>
        </w:tc>
        <w:tc>
          <w:tcPr>
            <w:tcW w:w="4961" w:type="dxa"/>
            <w:gridSpan w:val="5"/>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20"/>
        </w:trPr>
        <w:tc>
          <w:tcPr>
            <w:tcW w:w="9639"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en-US"/>
              </w:rPr>
            </w:pPr>
            <w:r w:rsidRPr="00485746">
              <w:rPr>
                <w:b/>
                <w:bCs/>
                <w:sz w:val="16"/>
                <w:szCs w:val="16"/>
                <w:lang w:val="uk-UA"/>
              </w:rPr>
              <w:t>7. Додаткова інформація</w:t>
            </w:r>
            <w:r w:rsidRPr="00485746">
              <w:rPr>
                <w:b/>
                <w:bCs/>
                <w:sz w:val="16"/>
                <w:szCs w:val="16"/>
                <w:lang w:val="en-US"/>
              </w:rPr>
              <w:t xml:space="preserve"> </w:t>
            </w:r>
            <w:r w:rsidRPr="00485746">
              <w:rPr>
                <w:sz w:val="16"/>
                <w:szCs w:val="16"/>
                <w:lang w:val="uk-UA"/>
              </w:rPr>
              <w:t>(заповнюється за необхідності)</w:t>
            </w:r>
          </w:p>
        </w:tc>
      </w:tr>
    </w:tbl>
    <w:p w:rsidR="00EA4C09" w:rsidRPr="00485746" w:rsidRDefault="00EA4C09" w:rsidP="00EA4C09">
      <w:pPr>
        <w:jc w:val="center"/>
        <w:rPr>
          <w:rFonts w:ascii="Verdana" w:hAnsi="Verdana" w:cs="Verdana"/>
          <w:sz w:val="17"/>
          <w:szCs w:val="17"/>
          <w:lang w:val="uk-UA"/>
        </w:rPr>
      </w:pPr>
    </w:p>
    <w:p w:rsidR="00EA4C09" w:rsidRPr="00485746" w:rsidRDefault="00EA4C09" w:rsidP="00EA4C09">
      <w:pPr>
        <w:tabs>
          <w:tab w:val="left" w:pos="6480"/>
        </w:tabs>
        <w:rPr>
          <w:rFonts w:ascii="Verdana" w:hAnsi="Verdana" w:cs="Verdana"/>
          <w:b/>
          <w:bCs/>
          <w:i/>
          <w:iCs/>
          <w:sz w:val="17"/>
          <w:szCs w:val="17"/>
          <w:lang w:val="uk-UA"/>
        </w:rPr>
      </w:pPr>
      <w:r w:rsidRPr="00485746">
        <w:rPr>
          <w:rFonts w:ascii="Verdana" w:hAnsi="Verdana" w:cs="Verdana"/>
          <w:b/>
          <w:bCs/>
          <w:i/>
          <w:iCs/>
          <w:sz w:val="17"/>
          <w:szCs w:val="17"/>
          <w:lang w:val="uk-UA"/>
        </w:rPr>
        <w:t>Відповідальність за достовірність даних, вказаних в анкеті, несе особа, яка підписала анкету.</w:t>
      </w:r>
    </w:p>
    <w:p w:rsidR="00EA4C09" w:rsidRPr="00485746" w:rsidRDefault="00EA4C09" w:rsidP="00EA4C09">
      <w:pPr>
        <w:tabs>
          <w:tab w:val="left" w:pos="6480"/>
        </w:tabs>
        <w:rPr>
          <w:rFonts w:ascii="Verdana" w:hAnsi="Verdana" w:cs="Verdana"/>
          <w:sz w:val="17"/>
          <w:szCs w:val="17"/>
          <w:lang w:val="uk-UA"/>
        </w:rPr>
      </w:pPr>
    </w:p>
    <w:p w:rsidR="00EA4C09" w:rsidRPr="00485746" w:rsidRDefault="00EA4C09" w:rsidP="00EA4C09">
      <w:pPr>
        <w:tabs>
          <w:tab w:val="left" w:pos="6480"/>
        </w:tabs>
        <w:ind w:firstLine="720"/>
        <w:rPr>
          <w:rFonts w:ascii="Verdana" w:hAnsi="Verdana" w:cs="Verdana"/>
          <w:i/>
          <w:iCs/>
          <w:sz w:val="17"/>
          <w:szCs w:val="17"/>
          <w:lang w:val="uk-UA"/>
        </w:rPr>
      </w:pPr>
    </w:p>
    <w:p w:rsidR="00EA4C09" w:rsidRPr="00485746" w:rsidRDefault="00EA4C09" w:rsidP="00EA4C09">
      <w:pPr>
        <w:rPr>
          <w:rFonts w:ascii="Verdana" w:hAnsi="Verdana"/>
          <w:b/>
          <w:sz w:val="17"/>
          <w:szCs w:val="17"/>
          <w:lang w:val="en-US"/>
        </w:rPr>
      </w:pPr>
      <w:r w:rsidRPr="00485746">
        <w:rPr>
          <w:rFonts w:ascii="Verdana" w:hAnsi="Verdana"/>
          <w:b/>
          <w:sz w:val="17"/>
          <w:szCs w:val="17"/>
          <w:lang w:val="uk-UA"/>
        </w:rPr>
        <w:t>Підпис уповноваженої особи</w:t>
      </w:r>
      <w:r w:rsidRPr="00485746">
        <w:rPr>
          <w:rFonts w:ascii="Verdana" w:hAnsi="Verdana"/>
          <w:b/>
          <w:sz w:val="17"/>
          <w:szCs w:val="17"/>
          <w:lang w:val="en-US"/>
        </w:rPr>
        <w:t xml:space="preserve"> </w:t>
      </w:r>
    </w:p>
    <w:p w:rsidR="00EA4C09" w:rsidRPr="00485746" w:rsidRDefault="00EA4C09" w:rsidP="00EA4C09">
      <w:pPr>
        <w:rPr>
          <w:rFonts w:ascii="Verdana" w:hAnsi="Verdana"/>
          <w:sz w:val="17"/>
          <w:szCs w:val="17"/>
          <w:lang w:val="en-US"/>
        </w:rPr>
      </w:pPr>
      <w:r w:rsidRPr="00485746">
        <w:rPr>
          <w:rFonts w:ascii="Verdana" w:hAnsi="Verdana"/>
          <w:b/>
          <w:sz w:val="17"/>
          <w:szCs w:val="17"/>
          <w:lang w:val="uk-UA"/>
        </w:rPr>
        <w:t>суб’єкта управління цінними паперами</w:t>
      </w:r>
      <w:r w:rsidRPr="00485746">
        <w:rPr>
          <w:rFonts w:ascii="Verdana" w:hAnsi="Verdana"/>
          <w:sz w:val="17"/>
          <w:szCs w:val="17"/>
          <w:lang w:val="uk-UA"/>
        </w:rPr>
        <w:t xml:space="preserve"> _________________________________</w:t>
      </w:r>
      <w:r w:rsidRPr="00485746">
        <w:rPr>
          <w:rFonts w:ascii="Verdana" w:hAnsi="Verdana"/>
          <w:sz w:val="17"/>
          <w:szCs w:val="17"/>
          <w:lang w:val="en-US"/>
        </w:rPr>
        <w:t>__________</w:t>
      </w:r>
      <w:r w:rsidRPr="00485746">
        <w:rPr>
          <w:rFonts w:ascii="Verdana" w:hAnsi="Verdana"/>
          <w:sz w:val="17"/>
          <w:szCs w:val="17"/>
        </w:rPr>
        <w:t>_____</w:t>
      </w:r>
      <w:r w:rsidRPr="00485746">
        <w:rPr>
          <w:rFonts w:ascii="Verdana" w:hAnsi="Verdana"/>
          <w:sz w:val="17"/>
          <w:szCs w:val="17"/>
          <w:lang w:val="en-US"/>
        </w:rPr>
        <w:t>__</w:t>
      </w:r>
    </w:p>
    <w:p w:rsidR="00EA4C09" w:rsidRPr="00485746" w:rsidRDefault="00EA4C09" w:rsidP="00EA4C09">
      <w:pPr>
        <w:tabs>
          <w:tab w:val="left" w:pos="709"/>
        </w:tabs>
        <w:jc w:val="center"/>
        <w:rPr>
          <w:rFonts w:ascii="Verdana" w:hAnsi="Verdana" w:cs="Verdana"/>
          <w:i/>
          <w:iCs/>
          <w:sz w:val="17"/>
          <w:szCs w:val="17"/>
          <w:lang w:val="uk-UA"/>
        </w:rPr>
      </w:pPr>
      <w:r w:rsidRPr="00485746">
        <w:rPr>
          <w:rFonts w:ascii="Verdana" w:hAnsi="Verdana"/>
          <w:i/>
          <w:iCs/>
          <w:sz w:val="17"/>
          <w:szCs w:val="17"/>
        </w:rPr>
        <w:tab/>
      </w:r>
      <w:r w:rsidRPr="00485746">
        <w:rPr>
          <w:rFonts w:ascii="Verdana" w:hAnsi="Verdana"/>
          <w:i/>
          <w:iCs/>
          <w:sz w:val="17"/>
          <w:szCs w:val="17"/>
        </w:rPr>
        <w:tab/>
      </w:r>
      <w:r w:rsidRPr="00485746">
        <w:rPr>
          <w:rFonts w:ascii="Verdana" w:hAnsi="Verdana"/>
          <w:i/>
          <w:iCs/>
          <w:sz w:val="17"/>
          <w:szCs w:val="17"/>
          <w:lang w:val="en-US"/>
        </w:rPr>
        <w:t>МП</w:t>
      </w:r>
      <w:r w:rsidRPr="00485746">
        <w:rPr>
          <w:rFonts w:ascii="Verdana" w:hAnsi="Verdana"/>
          <w:b/>
          <w:sz w:val="17"/>
          <w:szCs w:val="17"/>
          <w:lang w:val="uk-UA"/>
        </w:rPr>
        <w:t>*</w:t>
      </w:r>
      <w:r w:rsidRPr="00485746">
        <w:rPr>
          <w:rFonts w:ascii="Verdana" w:hAnsi="Verdana"/>
          <w:i/>
          <w:iCs/>
          <w:sz w:val="17"/>
          <w:szCs w:val="17"/>
          <w:lang w:val="en-US"/>
        </w:rPr>
        <w:tab/>
      </w:r>
      <w:r w:rsidRPr="00485746">
        <w:rPr>
          <w:rFonts w:ascii="Verdana" w:hAnsi="Verdana"/>
          <w:i/>
          <w:iCs/>
          <w:sz w:val="17"/>
          <w:szCs w:val="17"/>
          <w:lang w:val="uk-UA"/>
        </w:rPr>
        <w:tab/>
      </w:r>
      <w:r w:rsidRPr="00485746">
        <w:rPr>
          <w:rFonts w:ascii="Verdana" w:hAnsi="Verdana"/>
          <w:i/>
          <w:iCs/>
          <w:sz w:val="17"/>
          <w:szCs w:val="17"/>
          <w:lang w:val="en-US"/>
        </w:rPr>
        <w:tab/>
      </w:r>
      <w:r w:rsidRPr="00485746">
        <w:rPr>
          <w:rFonts w:ascii="Verdana" w:hAnsi="Verdana"/>
          <w:i/>
          <w:iCs/>
          <w:sz w:val="17"/>
          <w:szCs w:val="17"/>
          <w:lang w:val="uk-UA"/>
        </w:rPr>
        <w:t>(підпис)</w:t>
      </w:r>
      <w:r w:rsidRPr="00485746">
        <w:rPr>
          <w:rFonts w:ascii="Verdana" w:hAnsi="Verdana"/>
          <w:i/>
          <w:sz w:val="17"/>
          <w:szCs w:val="17"/>
          <w:lang w:val="uk-UA"/>
        </w:rPr>
        <w:t xml:space="preserve"> </w:t>
      </w:r>
      <w:r w:rsidRPr="00485746">
        <w:rPr>
          <w:rFonts w:ascii="Verdana" w:hAnsi="Verdana"/>
          <w:i/>
          <w:sz w:val="17"/>
          <w:szCs w:val="17"/>
          <w:lang w:val="uk-UA"/>
        </w:rPr>
        <w:tab/>
      </w:r>
      <w:r w:rsidRPr="00485746">
        <w:rPr>
          <w:rFonts w:ascii="Verdana" w:hAnsi="Verdana"/>
          <w:i/>
          <w:sz w:val="17"/>
          <w:szCs w:val="17"/>
          <w:lang w:val="uk-UA"/>
        </w:rPr>
        <w:tab/>
      </w:r>
      <w:r w:rsidRPr="00485746">
        <w:rPr>
          <w:rFonts w:ascii="Verdana" w:hAnsi="Verdana"/>
          <w:i/>
          <w:sz w:val="17"/>
          <w:szCs w:val="17"/>
          <w:lang w:val="uk-UA"/>
        </w:rPr>
        <w:tab/>
        <w:t>(Прізвище, ім’я, по батькові)</w:t>
      </w:r>
    </w:p>
    <w:p w:rsidR="00EA4C09" w:rsidRPr="00485746" w:rsidRDefault="00EA4C09" w:rsidP="00EA4C09">
      <w:pPr>
        <w:tabs>
          <w:tab w:val="left" w:pos="6480"/>
        </w:tabs>
        <w:ind w:firstLine="720"/>
        <w:rPr>
          <w:rFonts w:ascii="Verdana" w:hAnsi="Verdana" w:cs="Verdana"/>
          <w:b/>
          <w:bCs/>
          <w:i/>
          <w:iCs/>
          <w:sz w:val="17"/>
          <w:szCs w:val="17"/>
          <w:lang w:val="uk-UA"/>
        </w:rPr>
      </w:pPr>
    </w:p>
    <w:p w:rsidR="00EA4C09" w:rsidRPr="00485746" w:rsidRDefault="00EA4C09" w:rsidP="00EA4C09">
      <w:pPr>
        <w:tabs>
          <w:tab w:val="left" w:pos="6480"/>
        </w:tabs>
        <w:rPr>
          <w:rFonts w:ascii="Verdana" w:hAnsi="Verdana" w:cs="Verdana"/>
          <w:bCs/>
          <w:i/>
          <w:iCs/>
          <w:sz w:val="14"/>
          <w:szCs w:val="14"/>
          <w:lang w:val="uk-UA"/>
        </w:rPr>
      </w:pPr>
      <w:r w:rsidRPr="00485746">
        <w:rPr>
          <w:rFonts w:ascii="Verdana" w:hAnsi="Verdana"/>
          <w:sz w:val="14"/>
          <w:szCs w:val="14"/>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tabs>
          <w:tab w:val="left" w:pos="6480"/>
        </w:tabs>
        <w:rPr>
          <w:rFonts w:ascii="Verdana" w:hAnsi="Verdana" w:cs="Verdana"/>
          <w:b/>
          <w:bCs/>
          <w:i/>
          <w:iCs/>
          <w:sz w:val="17"/>
          <w:szCs w:val="17"/>
          <w:lang w:val="uk-U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9"/>
        <w:gridCol w:w="1405"/>
        <w:gridCol w:w="2580"/>
      </w:tblGrid>
      <w:tr w:rsidR="00EA4C09" w:rsidRPr="00485746" w:rsidTr="001D3AA7">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7"/>
                <w:szCs w:val="17"/>
                <w:lang w:val="uk-UA"/>
              </w:rPr>
            </w:pPr>
            <w:r w:rsidRPr="00485746">
              <w:rPr>
                <w:b/>
                <w:sz w:val="17"/>
                <w:szCs w:val="17"/>
                <w:lang w:val="uk-UA"/>
              </w:rPr>
              <w:t>ВІДМІТКИ ДЕПОЗИТАРНОЇ УСТАНОВИ</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Депозитарний код рахунку в цінних паперах, дата його відкриття</w:t>
            </w:r>
          </w:p>
        </w:tc>
        <w:tc>
          <w:tcPr>
            <w:tcW w:w="713"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та дата запису у журналі адміністративних операцій</w:t>
            </w:r>
          </w:p>
        </w:tc>
        <w:tc>
          <w:tcPr>
            <w:tcW w:w="713"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Відповідальна особа</w:t>
            </w:r>
          </w:p>
        </w:tc>
        <w:tc>
          <w:tcPr>
            <w:tcW w:w="713"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підпис</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ПІБ</w:t>
            </w:r>
          </w:p>
        </w:tc>
      </w:tr>
    </w:tbl>
    <w:p w:rsidR="00EA4C09" w:rsidRPr="00485746" w:rsidRDefault="00EA4C09" w:rsidP="00EA4C09">
      <w:pPr>
        <w:rPr>
          <w:lang w:val="en-US"/>
        </w:rPr>
      </w:pPr>
      <w:r w:rsidRPr="00485746">
        <w:rPr>
          <w:lang w:val="uk-UA"/>
        </w:rPr>
        <w:br w:type="page"/>
      </w:r>
      <w:r w:rsidRPr="00485746">
        <w:rPr>
          <w:rFonts w:ascii="Verdana" w:hAnsi="Verdana" w:cs="Verdana"/>
          <w:sz w:val="16"/>
          <w:szCs w:val="16"/>
          <w:lang w:val="uk-UA"/>
        </w:rPr>
        <w:t>Додаток № 9</w:t>
      </w:r>
    </w:p>
    <w:p w:rsidR="00EA4C09" w:rsidRPr="00485746" w:rsidRDefault="00EA4C09" w:rsidP="00EA4C09">
      <w:pPr>
        <w:keepNext/>
        <w:spacing w:after="60"/>
        <w:jc w:val="center"/>
        <w:outlineLvl w:val="3"/>
        <w:rPr>
          <w:b/>
          <w:bCs/>
          <w:sz w:val="16"/>
          <w:szCs w:val="16"/>
          <w:lang w:val="uk-UA" w:eastAsia="uk-UA"/>
        </w:rPr>
      </w:pPr>
      <w:r w:rsidRPr="00485746">
        <w:rPr>
          <w:b/>
          <w:bCs/>
          <w:sz w:val="16"/>
          <w:szCs w:val="16"/>
          <w:lang w:val="uk-UA" w:eastAsia="uk-UA"/>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w:t>
      </w:r>
      <w:r w:rsidRPr="00485746">
        <w:rPr>
          <w:sz w:val="16"/>
          <w:szCs w:val="16"/>
          <w:lang w:val="en-US"/>
        </w:rPr>
        <w:t>3</w:t>
      </w:r>
      <w:r w:rsidRPr="00485746">
        <w:rPr>
          <w:sz w:val="16"/>
          <w:szCs w:val="16"/>
          <w:lang w:val="uk-UA"/>
        </w:rPr>
        <w:t xml:space="preserve">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keepNext/>
        <w:spacing w:after="60"/>
        <w:jc w:val="center"/>
        <w:outlineLvl w:val="3"/>
        <w:rPr>
          <w:bCs/>
          <w:sz w:val="16"/>
          <w:szCs w:val="16"/>
          <w:lang w:val="uk-UA" w:eastAsia="uk-UA"/>
        </w:rPr>
      </w:pPr>
      <w:r w:rsidRPr="00485746">
        <w:rPr>
          <w:bCs/>
          <w:sz w:val="16"/>
          <w:szCs w:val="16"/>
          <w:lang w:val="uk-UA" w:eastAsia="uk-UA"/>
        </w:rPr>
        <w:t>Телефон, факс (+38 056) 373-83-93</w:t>
      </w:r>
    </w:p>
    <w:p w:rsidR="00EA4C09" w:rsidRPr="00485746" w:rsidRDefault="00EA4C09" w:rsidP="00EA4C09">
      <w:pPr>
        <w:rPr>
          <w:lang w:val="en-US"/>
        </w:rPr>
      </w:pPr>
    </w:p>
    <w:p w:rsidR="00EA4C09" w:rsidRPr="00485746" w:rsidRDefault="00EA4C09" w:rsidP="00EA4C09">
      <w:pPr>
        <w:rPr>
          <w:lang w:val="en-US"/>
        </w:rPr>
      </w:pPr>
    </w:p>
    <w:p w:rsidR="00EA4C09" w:rsidRPr="00485746" w:rsidRDefault="00EA4C09" w:rsidP="00EA4C09">
      <w:pPr>
        <w:rPr>
          <w:rFonts w:ascii="Verdana" w:hAnsi="Verdana" w:cs="Verdana"/>
          <w:b/>
          <w:iCs/>
          <w:sz w:val="16"/>
          <w:szCs w:val="16"/>
          <w:lang w:val="uk-UA"/>
        </w:rPr>
      </w:pPr>
      <w:r w:rsidRPr="00485746">
        <w:rPr>
          <w:rFonts w:ascii="Verdana" w:hAnsi="Verdana" w:cs="Verdana"/>
          <w:b/>
          <w:iCs/>
          <w:sz w:val="16"/>
          <w:szCs w:val="16"/>
          <w:lang w:val="uk-UA"/>
        </w:rPr>
        <w:t xml:space="preserve">Дата заповнення анкети "____"___________20__р. </w:t>
      </w:r>
    </w:p>
    <w:p w:rsidR="00EA4C09" w:rsidRPr="00485746" w:rsidRDefault="00EA4C09" w:rsidP="00EA4C09">
      <w:pPr>
        <w:jc w:val="center"/>
        <w:rPr>
          <w:rFonts w:ascii="Verdana" w:hAnsi="Verdana" w:cs="Verdana"/>
          <w:b/>
          <w:bCs/>
          <w:lang w:val="uk-UA"/>
        </w:rPr>
      </w:pPr>
    </w:p>
    <w:p w:rsidR="00EA4C09" w:rsidRPr="00485746" w:rsidRDefault="00EA4C09" w:rsidP="00EA4C09">
      <w:pPr>
        <w:jc w:val="center"/>
        <w:rPr>
          <w:rFonts w:ascii="Verdana" w:hAnsi="Verdana" w:cs="Verdana"/>
          <w:b/>
          <w:bCs/>
          <w:sz w:val="17"/>
          <w:szCs w:val="17"/>
          <w:lang w:val="uk-UA"/>
        </w:rPr>
      </w:pPr>
      <w:r w:rsidRPr="00485746">
        <w:rPr>
          <w:rFonts w:ascii="Verdana" w:hAnsi="Verdana" w:cs="Verdana"/>
          <w:b/>
          <w:bCs/>
          <w:sz w:val="17"/>
          <w:szCs w:val="17"/>
          <w:lang w:val="uk-UA"/>
        </w:rPr>
        <w:t>Анкета рахунку в цінних паперах</w:t>
      </w:r>
    </w:p>
    <w:p w:rsidR="00EA4C09" w:rsidRPr="00485746" w:rsidRDefault="00EA4C09" w:rsidP="00EA4C09">
      <w:pPr>
        <w:jc w:val="center"/>
        <w:rPr>
          <w:rFonts w:ascii="Verdana" w:hAnsi="Verdana" w:cs="Verdana"/>
          <w:iCs/>
          <w:sz w:val="17"/>
          <w:szCs w:val="17"/>
          <w:lang w:val="uk-UA"/>
        </w:rPr>
      </w:pPr>
      <w:r w:rsidRPr="00485746">
        <w:rPr>
          <w:rFonts w:ascii="Verdana" w:hAnsi="Verdana" w:cs="Verdana"/>
          <w:iCs/>
          <w:sz w:val="17"/>
          <w:szCs w:val="17"/>
          <w:lang w:val="uk-UA"/>
        </w:rPr>
        <w:t>(депозит нотаріуса)</w:t>
      </w:r>
    </w:p>
    <w:tbl>
      <w:tblPr>
        <w:tblW w:w="8651" w:type="dxa"/>
        <w:tblInd w:w="-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359"/>
        <w:gridCol w:w="67"/>
        <w:gridCol w:w="3969"/>
        <w:gridCol w:w="567"/>
        <w:gridCol w:w="425"/>
        <w:gridCol w:w="851"/>
        <w:gridCol w:w="2413"/>
      </w:tblGrid>
      <w:tr w:rsidR="00EA4C09" w:rsidRPr="00485746" w:rsidTr="001D3AA7">
        <w:trPr>
          <w:trHeight w:val="20"/>
        </w:trPr>
        <w:tc>
          <w:tcPr>
            <w:tcW w:w="8651"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1.</w:t>
            </w:r>
            <w:r w:rsidRPr="00485746">
              <w:rPr>
                <w:sz w:val="16"/>
                <w:szCs w:val="16"/>
                <w:lang w:val="uk-UA"/>
              </w:rPr>
              <w:t xml:space="preserve"> </w:t>
            </w:r>
            <w:r w:rsidRPr="00485746">
              <w:rPr>
                <w:b/>
                <w:bCs/>
                <w:sz w:val="16"/>
                <w:szCs w:val="16"/>
                <w:lang w:val="uk-UA"/>
              </w:rPr>
              <w:t>Інформація про власника рахунку:</w:t>
            </w: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1.1</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Прізвище, ім’я та по-батькові (за наявності)</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1.2</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Дата та місце народження</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1.3</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Громадянство</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1.4</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sz w:val="16"/>
                <w:szCs w:val="16"/>
                <w:lang w:val="uk-UA"/>
              </w:rPr>
            </w:pPr>
            <w:r w:rsidRPr="00485746">
              <w:rPr>
                <w:sz w:val="16"/>
                <w:szCs w:val="16"/>
                <w:lang w:val="uk-UA"/>
              </w:rPr>
              <w:t>Реєстраційний номер облікової картки платника податків (за наявності)</w:t>
            </w:r>
            <w:r w:rsidR="00176512" w:rsidRPr="00485746">
              <w:rPr>
                <w:i/>
                <w:sz w:val="16"/>
                <w:szCs w:val="16"/>
                <w:lang w:val="uk-UA"/>
              </w:rPr>
              <w:t xml:space="preserve"> (заповнюється громадянами України)</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1.5</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i/>
                <w:iCs/>
                <w:sz w:val="16"/>
                <w:szCs w:val="16"/>
                <w:lang w:val="uk-UA"/>
              </w:rPr>
            </w:pPr>
            <w:r w:rsidRPr="00485746">
              <w:rPr>
                <w:sz w:val="16"/>
                <w:szCs w:val="16"/>
                <w:lang w:val="uk-UA"/>
              </w:rPr>
              <w:t>Адреса реєстрації місця проживання</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1.6</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i/>
                <w:iCs/>
                <w:sz w:val="16"/>
                <w:szCs w:val="16"/>
                <w:lang w:val="uk-UA"/>
              </w:rPr>
            </w:pPr>
            <w:r w:rsidRPr="00485746">
              <w:rPr>
                <w:sz w:val="16"/>
                <w:szCs w:val="16"/>
                <w:lang w:val="uk-UA"/>
              </w:rPr>
              <w:t>Розташування нотаріальної контори</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1.7</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10567E" w:rsidP="001D3AA7">
            <w:pPr>
              <w:ind w:right="131"/>
              <w:jc w:val="both"/>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1.8</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1.9</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довідки з Єдиного реєстру нотаріусів</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w w:val="90"/>
                <w:sz w:val="16"/>
                <w:szCs w:val="16"/>
                <w:lang w:val="uk-UA"/>
              </w:rPr>
            </w:pPr>
            <w:r w:rsidRPr="00485746">
              <w:rPr>
                <w:w w:val="90"/>
                <w:sz w:val="16"/>
                <w:szCs w:val="16"/>
                <w:lang w:val="uk-UA"/>
              </w:rPr>
              <w:t>1.10</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i/>
                <w:iCs/>
                <w:sz w:val="16"/>
                <w:szCs w:val="16"/>
                <w:lang w:val="uk-UA"/>
              </w:rPr>
            </w:pPr>
            <w:r w:rsidRPr="00485746">
              <w:rPr>
                <w:sz w:val="16"/>
                <w:szCs w:val="16"/>
                <w:lang w:val="uk-UA"/>
              </w:rPr>
              <w:t>Телефон/факс</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w w:val="90"/>
                <w:sz w:val="16"/>
                <w:szCs w:val="16"/>
                <w:lang w:val="uk-UA"/>
              </w:rPr>
            </w:pPr>
            <w:r w:rsidRPr="00485746">
              <w:rPr>
                <w:w w:val="90"/>
                <w:sz w:val="16"/>
                <w:szCs w:val="16"/>
                <w:lang w:val="uk-UA"/>
              </w:rPr>
              <w:t>1.11</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E-mail</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8651"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b/>
                <w:bCs/>
                <w:sz w:val="16"/>
                <w:szCs w:val="16"/>
                <w:lang w:val="uk-UA"/>
              </w:rPr>
              <w:t>2. Реквізити цінного паперу, що внесені на депозит нотаріуса:</w:t>
            </w: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2.1</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Повне найменування Емітента цінних паперів</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2"/>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2.2</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Код за ЄДРПОУ Емітента </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2"/>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2.3</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Код ISIN цінних паперів</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2"/>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2.4</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Вид цінних паперів</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2"/>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2.5</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Кількість цінних паперів</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8651"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sz w:val="16"/>
                <w:szCs w:val="16"/>
                <w:lang w:val="uk-UA"/>
              </w:rPr>
            </w:pPr>
            <w:r w:rsidRPr="00485746">
              <w:rPr>
                <w:b/>
                <w:bCs/>
                <w:sz w:val="16"/>
                <w:szCs w:val="16"/>
                <w:lang w:val="uk-UA"/>
              </w:rPr>
              <w:t xml:space="preserve">3. Реквізити кредитора, </w:t>
            </w:r>
            <w:r w:rsidRPr="00485746">
              <w:rPr>
                <w:b/>
                <w:sz w:val="16"/>
                <w:szCs w:val="16"/>
                <w:lang w:val="uk-UA"/>
              </w:rPr>
              <w:t>якому належать права на цінні папери, що обліковуються на рахунку нотаріуса, та права за цими цінними паперами</w:t>
            </w:r>
            <w:r w:rsidRPr="00485746">
              <w:rPr>
                <w:b/>
                <w:bCs/>
                <w:sz w:val="16"/>
                <w:szCs w:val="16"/>
                <w:lang w:val="uk-UA"/>
              </w:rPr>
              <w:t>:</w:t>
            </w: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3.1</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sz w:val="16"/>
                <w:szCs w:val="16"/>
                <w:lang w:val="uk-UA"/>
              </w:rPr>
            </w:pPr>
            <w:r w:rsidRPr="00485746">
              <w:rPr>
                <w:sz w:val="16"/>
                <w:szCs w:val="16"/>
                <w:lang w:val="uk-UA"/>
              </w:rPr>
              <w:t>Повне найменування (для юридичної особи)/Прізвище, ім’я та по-батькові (для фізичної особи)</w:t>
            </w:r>
            <w:r w:rsidR="0010567E" w:rsidRPr="00485746">
              <w:rPr>
                <w:sz w:val="16"/>
                <w:szCs w:val="16"/>
                <w:lang w:val="uk-UA"/>
              </w:rPr>
              <w:t xml:space="preserve"> (за наявності)</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3.2</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sz w:val="16"/>
                <w:szCs w:val="16"/>
                <w:lang w:val="uk-UA"/>
              </w:rPr>
            </w:pPr>
            <w:r w:rsidRPr="00485746">
              <w:rPr>
                <w:sz w:val="16"/>
                <w:szCs w:val="16"/>
                <w:lang w:val="uk-UA"/>
              </w:rPr>
              <w:t>Код за ЄДРПОУ (для юридичної особи-резидента)/номер реєстрації юридичної особи в країні її місцезнаходження (для юридичної особи - нерезидента)/</w:t>
            </w:r>
            <w:r w:rsidR="0010567E" w:rsidRPr="00485746">
              <w:rPr>
                <w:sz w:val="20"/>
              </w:rPr>
              <w:t xml:space="preserve"> </w:t>
            </w:r>
            <w:r w:rsidR="0010567E"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r w:rsidRPr="00485746">
              <w:rPr>
                <w:sz w:val="16"/>
                <w:szCs w:val="16"/>
                <w:lang w:val="uk-UA"/>
              </w:rPr>
              <w:t xml:space="preserve"> та реєстраційний номер облікової картки платника податків (за наявності) (для фізичної особи)</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0"/>
        </w:trPr>
        <w:tc>
          <w:tcPr>
            <w:tcW w:w="35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r w:rsidRPr="00485746">
              <w:rPr>
                <w:sz w:val="16"/>
                <w:szCs w:val="16"/>
                <w:lang w:val="uk-UA"/>
              </w:rPr>
              <w:t>3.3</w:t>
            </w:r>
          </w:p>
        </w:tc>
        <w:tc>
          <w:tcPr>
            <w:tcW w:w="460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131"/>
              <w:jc w:val="both"/>
              <w:rPr>
                <w:sz w:val="16"/>
                <w:szCs w:val="16"/>
                <w:lang w:val="uk-UA"/>
              </w:rPr>
            </w:pPr>
            <w:r w:rsidRPr="00485746">
              <w:rPr>
                <w:sz w:val="16"/>
                <w:szCs w:val="16"/>
                <w:lang w:val="uk-UA"/>
              </w:rPr>
              <w:t>Місцезнаходження (для юридичної особи)</w:t>
            </w:r>
            <w:r w:rsidRPr="00485746">
              <w:rPr>
                <w:sz w:val="16"/>
                <w:szCs w:val="16"/>
              </w:rPr>
              <w:t>/</w:t>
            </w:r>
            <w:r w:rsidRPr="00485746">
              <w:rPr>
                <w:sz w:val="16"/>
                <w:szCs w:val="16"/>
                <w:lang w:val="uk-UA"/>
              </w:rPr>
              <w:t xml:space="preserve">адреса реєстрації </w:t>
            </w:r>
            <w:r w:rsidRPr="00485746">
              <w:rPr>
                <w:sz w:val="16"/>
                <w:szCs w:val="16"/>
              </w:rPr>
              <w:t>місц</w:t>
            </w:r>
            <w:r w:rsidRPr="00485746">
              <w:rPr>
                <w:sz w:val="16"/>
                <w:szCs w:val="16"/>
                <w:lang w:val="uk-UA"/>
              </w:rPr>
              <w:t>я</w:t>
            </w:r>
            <w:r w:rsidRPr="00485746">
              <w:rPr>
                <w:sz w:val="16"/>
                <w:szCs w:val="16"/>
              </w:rPr>
              <w:t xml:space="preserve"> </w:t>
            </w:r>
            <w:r w:rsidRPr="00485746">
              <w:rPr>
                <w:sz w:val="16"/>
                <w:szCs w:val="16"/>
                <w:lang w:val="uk-UA"/>
              </w:rPr>
              <w:t>проживання (для фізичної особи)</w:t>
            </w:r>
          </w:p>
        </w:tc>
        <w:tc>
          <w:tcPr>
            <w:tcW w:w="3689"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sz w:val="16"/>
                <w:szCs w:val="16"/>
                <w:lang w:val="uk-UA"/>
              </w:rPr>
            </w:pPr>
          </w:p>
        </w:tc>
      </w:tr>
      <w:tr w:rsidR="00FA4C4C" w:rsidRPr="00485746" w:rsidTr="00D06A75">
        <w:trPr>
          <w:trHeight w:val="20"/>
        </w:trPr>
        <w:tc>
          <w:tcPr>
            <w:tcW w:w="4395" w:type="dxa"/>
            <w:gridSpan w:val="3"/>
            <w:tcBorders>
              <w:top w:val="single" w:sz="2" w:space="0" w:color="auto"/>
              <w:left w:val="single" w:sz="2" w:space="0" w:color="auto"/>
              <w:bottom w:val="single" w:sz="2" w:space="0" w:color="auto"/>
              <w:right w:val="single" w:sz="2" w:space="0" w:color="auto"/>
            </w:tcBorders>
            <w:shd w:val="clear" w:color="auto" w:fill="auto"/>
          </w:tcPr>
          <w:p w:rsidR="00FA4C4C" w:rsidRPr="00485746" w:rsidRDefault="00FA4C4C" w:rsidP="001D3AA7">
            <w:pPr>
              <w:rPr>
                <w:i/>
                <w:iCs/>
                <w:sz w:val="16"/>
                <w:szCs w:val="16"/>
                <w:lang w:val="uk-UA"/>
              </w:rPr>
            </w:pPr>
            <w:r w:rsidRPr="00485746">
              <w:rPr>
                <w:b/>
                <w:bCs/>
                <w:sz w:val="16"/>
                <w:szCs w:val="16"/>
                <w:lang w:val="uk-UA"/>
              </w:rPr>
              <w:t xml:space="preserve">4. </w:t>
            </w:r>
            <w:r w:rsidRPr="00485746">
              <w:rPr>
                <w:b/>
                <w:sz w:val="16"/>
                <w:szCs w:val="16"/>
                <w:lang w:val="uk-UA"/>
              </w:rPr>
              <w:t>Спосіб надання/отримання інформації та документів:</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1"/>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особисто</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поштою</w:t>
            </w:r>
          </w:p>
        </w:tc>
        <w:tc>
          <w:tcPr>
            <w:tcW w:w="2413"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E-mail з ЕЦП</w:t>
            </w:r>
          </w:p>
        </w:tc>
      </w:tr>
      <w:tr w:rsidR="00EA4C09" w:rsidRPr="00485746" w:rsidTr="001D3AA7">
        <w:trPr>
          <w:trHeight w:val="20"/>
        </w:trPr>
        <w:tc>
          <w:tcPr>
            <w:tcW w:w="8651" w:type="dxa"/>
            <w:gridSpan w:val="7"/>
          </w:tcPr>
          <w:p w:rsidR="00EA4C09" w:rsidRPr="00485746" w:rsidRDefault="00924DFE" w:rsidP="001D3AA7">
            <w:pPr>
              <w:ind w:left="-11"/>
              <w:jc w:val="both"/>
              <w:rPr>
                <w:b/>
                <w:sz w:val="16"/>
                <w:szCs w:val="16"/>
                <w:lang w:val="uk-UA"/>
              </w:rPr>
            </w:pPr>
            <w:r w:rsidRPr="00485746">
              <w:rPr>
                <w:b/>
                <w:sz w:val="16"/>
                <w:szCs w:val="16"/>
                <w:lang w:val="uk-UA"/>
              </w:rPr>
              <w:t>5</w:t>
            </w:r>
            <w:r w:rsidR="00EA4C09" w:rsidRPr="00485746">
              <w:rPr>
                <w:b/>
                <w:sz w:val="16"/>
                <w:szCs w:val="16"/>
                <w:lang w:val="uk-UA"/>
              </w:rPr>
              <w:t>. Порядок та строк перерахування виплат доходу за цінними паперами</w:t>
            </w:r>
          </w:p>
        </w:tc>
      </w:tr>
      <w:tr w:rsidR="00EA4C09" w:rsidRPr="00485746" w:rsidTr="00FA4C4C">
        <w:trPr>
          <w:trHeight w:val="61"/>
        </w:trPr>
        <w:tc>
          <w:tcPr>
            <w:tcW w:w="426" w:type="dxa"/>
            <w:gridSpan w:val="2"/>
          </w:tcPr>
          <w:p w:rsidR="00EA4C09" w:rsidRPr="00485746" w:rsidRDefault="00924DFE" w:rsidP="001D3AA7">
            <w:pPr>
              <w:jc w:val="both"/>
              <w:rPr>
                <w:sz w:val="16"/>
                <w:szCs w:val="16"/>
                <w:lang w:val="uk-UA"/>
              </w:rPr>
            </w:pPr>
            <w:r w:rsidRPr="00485746">
              <w:rPr>
                <w:sz w:val="16"/>
                <w:szCs w:val="16"/>
                <w:lang w:val="uk-UA"/>
              </w:rPr>
              <w:t>5</w:t>
            </w:r>
            <w:r w:rsidR="00EA4C09" w:rsidRPr="00485746">
              <w:rPr>
                <w:sz w:val="16"/>
                <w:szCs w:val="16"/>
                <w:lang w:val="uk-UA"/>
              </w:rPr>
              <w:t>.1</w:t>
            </w:r>
          </w:p>
        </w:tc>
        <w:tc>
          <w:tcPr>
            <w:tcW w:w="4536" w:type="dxa"/>
            <w:gridSpan w:val="2"/>
          </w:tcPr>
          <w:p w:rsidR="00EA4C09" w:rsidRPr="00485746" w:rsidRDefault="00EA4C09" w:rsidP="001D3AA7">
            <w:pPr>
              <w:ind w:right="140"/>
              <w:jc w:val="both"/>
              <w:rPr>
                <w:sz w:val="15"/>
                <w:szCs w:val="15"/>
                <w:lang w:val="uk-UA"/>
              </w:rPr>
            </w:pPr>
            <w:r w:rsidRPr="00485746">
              <w:rPr>
                <w:sz w:val="15"/>
                <w:szCs w:val="15"/>
                <w:lang w:val="uk-UA"/>
              </w:rPr>
              <w:t>Банківські реквізити для перерахування виплат доходу за цінними паперами (найменування банківської установи, код МФО, № банківського рахунку)</w:t>
            </w:r>
          </w:p>
        </w:tc>
        <w:tc>
          <w:tcPr>
            <w:tcW w:w="3689" w:type="dxa"/>
            <w:gridSpan w:val="3"/>
          </w:tcPr>
          <w:p w:rsidR="00EA4C09" w:rsidRPr="00485746" w:rsidRDefault="00EA4C09" w:rsidP="001D3AA7">
            <w:pPr>
              <w:ind w:left="216" w:hanging="227"/>
              <w:jc w:val="both"/>
              <w:rPr>
                <w:b/>
                <w:sz w:val="16"/>
                <w:szCs w:val="16"/>
                <w:lang w:val="uk-UA"/>
              </w:rPr>
            </w:pPr>
          </w:p>
        </w:tc>
      </w:tr>
      <w:tr w:rsidR="00EA4C09" w:rsidRPr="00485746" w:rsidTr="00FA4C4C">
        <w:trPr>
          <w:trHeight w:val="61"/>
        </w:trPr>
        <w:tc>
          <w:tcPr>
            <w:tcW w:w="426" w:type="dxa"/>
            <w:gridSpan w:val="2"/>
          </w:tcPr>
          <w:p w:rsidR="00EA4C09" w:rsidRPr="00485746" w:rsidRDefault="00924DFE" w:rsidP="001D3AA7">
            <w:pPr>
              <w:ind w:right="140"/>
              <w:jc w:val="both"/>
              <w:rPr>
                <w:sz w:val="16"/>
                <w:szCs w:val="16"/>
                <w:lang w:val="uk-UA"/>
              </w:rPr>
            </w:pPr>
            <w:r w:rsidRPr="00485746">
              <w:rPr>
                <w:sz w:val="16"/>
                <w:szCs w:val="16"/>
                <w:lang w:val="uk-UA"/>
              </w:rPr>
              <w:t>5</w:t>
            </w:r>
            <w:r w:rsidR="00EA4C09" w:rsidRPr="00485746">
              <w:rPr>
                <w:sz w:val="16"/>
                <w:szCs w:val="16"/>
                <w:lang w:val="uk-UA"/>
              </w:rPr>
              <w:t>.2</w:t>
            </w:r>
          </w:p>
        </w:tc>
        <w:tc>
          <w:tcPr>
            <w:tcW w:w="4536" w:type="dxa"/>
            <w:gridSpan w:val="2"/>
          </w:tcPr>
          <w:p w:rsidR="00EA4C09" w:rsidRPr="00485746" w:rsidRDefault="00EA4C09" w:rsidP="001D3AA7">
            <w:pPr>
              <w:ind w:right="140"/>
              <w:jc w:val="both"/>
              <w:rPr>
                <w:sz w:val="15"/>
                <w:szCs w:val="15"/>
                <w:lang w:val="uk-UA"/>
              </w:rPr>
            </w:pPr>
            <w:r w:rsidRPr="00485746">
              <w:rPr>
                <w:sz w:val="15"/>
                <w:szCs w:val="15"/>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3689" w:type="dxa"/>
            <w:gridSpan w:val="3"/>
          </w:tcPr>
          <w:p w:rsidR="00EA4C09" w:rsidRPr="00485746" w:rsidRDefault="00EA4C09" w:rsidP="001D3AA7">
            <w:pPr>
              <w:ind w:left="216" w:hanging="227"/>
              <w:jc w:val="both"/>
              <w:rPr>
                <w:sz w:val="16"/>
                <w:szCs w:val="16"/>
                <w:lang w:val="uk-UA"/>
              </w:rPr>
            </w:pPr>
            <w:r w:rsidRPr="00485746">
              <w:rPr>
                <w:b/>
                <w:sz w:val="16"/>
                <w:szCs w:val="16"/>
                <w:lang w:val="uk-UA"/>
              </w:rPr>
              <w:t xml:space="preserve"> </w:t>
            </w:r>
            <w:r w:rsidRPr="00485746">
              <w:rPr>
                <w:sz w:val="16"/>
                <w:szCs w:val="16"/>
                <w:lang w:val="uk-UA"/>
              </w:rPr>
              <w:t>Протягом 10 (десяти) робочих днів</w:t>
            </w:r>
          </w:p>
        </w:tc>
      </w:tr>
      <w:tr w:rsidR="00EA4C09" w:rsidRPr="00485746" w:rsidTr="00FA4C4C">
        <w:trPr>
          <w:trHeight w:val="20"/>
        </w:trPr>
        <w:tc>
          <w:tcPr>
            <w:tcW w:w="4962" w:type="dxa"/>
            <w:gridSpan w:val="4"/>
          </w:tcPr>
          <w:p w:rsidR="00EA4C09" w:rsidRPr="00485746" w:rsidRDefault="00924DFE" w:rsidP="001D3AA7">
            <w:pPr>
              <w:ind w:firstLine="11"/>
              <w:rPr>
                <w:sz w:val="16"/>
                <w:szCs w:val="16"/>
                <w:lang w:val="uk-UA"/>
              </w:rPr>
            </w:pPr>
            <w:r w:rsidRPr="00485746">
              <w:rPr>
                <w:b/>
                <w:bCs/>
                <w:sz w:val="16"/>
                <w:szCs w:val="16"/>
                <w:lang w:val="uk-UA"/>
              </w:rPr>
              <w:t>6</w:t>
            </w:r>
            <w:r w:rsidR="00EA4C09" w:rsidRPr="00485746">
              <w:rPr>
                <w:b/>
                <w:bCs/>
                <w:sz w:val="16"/>
                <w:szCs w:val="16"/>
                <w:lang w:val="uk-UA"/>
              </w:rPr>
              <w:t>. Порядок та строк надання і</w:t>
            </w:r>
            <w:r w:rsidR="00EA4C09" w:rsidRPr="00485746">
              <w:rPr>
                <w:b/>
                <w:sz w:val="16"/>
                <w:szCs w:val="16"/>
                <w:lang w:val="uk-UA"/>
              </w:rPr>
              <w:t>нформації про корпоративні операції емітентів,  отриманої від Центрального депозитарію</w:t>
            </w:r>
          </w:p>
        </w:tc>
        <w:tc>
          <w:tcPr>
            <w:tcW w:w="3689" w:type="dxa"/>
            <w:gridSpan w:val="3"/>
          </w:tcPr>
          <w:p w:rsidR="00EA4C09" w:rsidRPr="00485746" w:rsidRDefault="00EA4C09" w:rsidP="001D3AA7">
            <w:pPr>
              <w:ind w:right="131" w:hanging="11"/>
              <w:jc w:val="both"/>
              <w:rPr>
                <w:sz w:val="16"/>
                <w:szCs w:val="16"/>
                <w:lang w:val="uk-UA"/>
              </w:rPr>
            </w:pPr>
            <w:r w:rsidRPr="00485746">
              <w:rPr>
                <w:sz w:val="16"/>
                <w:szCs w:val="16"/>
                <w:lang w:val="uk-UA"/>
              </w:rPr>
              <w:t xml:space="preserve"> Протягом 5 (п‘яти) робочих днів після отримання інформації від    Центрального депозитарію</w:t>
            </w:r>
          </w:p>
        </w:tc>
      </w:tr>
      <w:tr w:rsidR="00EA4C09" w:rsidRPr="00485746" w:rsidTr="001D3AA7">
        <w:trPr>
          <w:trHeight w:val="20"/>
        </w:trPr>
        <w:tc>
          <w:tcPr>
            <w:tcW w:w="8651"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924DFE" w:rsidP="001D3AA7">
            <w:pPr>
              <w:rPr>
                <w:b/>
                <w:bCs/>
                <w:sz w:val="16"/>
                <w:szCs w:val="16"/>
                <w:lang w:val="uk-UA"/>
              </w:rPr>
            </w:pPr>
            <w:r w:rsidRPr="00485746">
              <w:rPr>
                <w:b/>
                <w:bCs/>
                <w:sz w:val="16"/>
                <w:szCs w:val="16"/>
                <w:lang w:val="uk-UA"/>
              </w:rPr>
              <w:t>7</w:t>
            </w:r>
            <w:r w:rsidR="00EA4C09" w:rsidRPr="00485746">
              <w:rPr>
                <w:b/>
                <w:bCs/>
                <w:sz w:val="16"/>
                <w:szCs w:val="16"/>
                <w:lang w:val="uk-UA"/>
              </w:rPr>
              <w:t xml:space="preserve">. Додаткова інформація </w:t>
            </w:r>
            <w:r w:rsidR="00EA4C09" w:rsidRPr="00485746">
              <w:rPr>
                <w:i/>
                <w:sz w:val="16"/>
                <w:szCs w:val="16"/>
                <w:lang w:val="uk-UA"/>
              </w:rPr>
              <w:t>(заповнюється за необхідності)</w:t>
            </w:r>
          </w:p>
        </w:tc>
      </w:tr>
    </w:tbl>
    <w:p w:rsidR="00EA4C09" w:rsidRPr="00485746" w:rsidRDefault="00EA4C09" w:rsidP="00EA4C09">
      <w:pPr>
        <w:jc w:val="center"/>
        <w:rPr>
          <w:rFonts w:ascii="Verdana" w:hAnsi="Verdana" w:cs="Verdana"/>
          <w:sz w:val="16"/>
          <w:szCs w:val="16"/>
          <w:lang w:val="uk-UA"/>
        </w:rPr>
      </w:pPr>
    </w:p>
    <w:p w:rsidR="00EA4C09" w:rsidRPr="00485746" w:rsidRDefault="00EA4C09" w:rsidP="00EA4C09">
      <w:pPr>
        <w:tabs>
          <w:tab w:val="left" w:pos="6480"/>
        </w:tabs>
        <w:ind w:left="-284"/>
        <w:rPr>
          <w:rFonts w:ascii="Verdana" w:hAnsi="Verdana" w:cs="Verdana"/>
          <w:b/>
          <w:bCs/>
          <w:i/>
          <w:iCs/>
          <w:sz w:val="16"/>
          <w:szCs w:val="16"/>
          <w:lang w:val="uk-UA"/>
        </w:rPr>
      </w:pPr>
      <w:r w:rsidRPr="00485746">
        <w:rPr>
          <w:rFonts w:ascii="Verdana" w:hAnsi="Verdana" w:cs="Verdana"/>
          <w:b/>
          <w:bCs/>
          <w:i/>
          <w:iCs/>
          <w:sz w:val="16"/>
          <w:szCs w:val="16"/>
          <w:lang w:val="uk-UA"/>
        </w:rPr>
        <w:t>Відповідальність за достовірність даних, вказаних в анкеті, несе особа, яка підписала анкету.</w:t>
      </w:r>
    </w:p>
    <w:p w:rsidR="00EA4C09" w:rsidRPr="00485746" w:rsidRDefault="00EA4C09" w:rsidP="00EA4C09">
      <w:pPr>
        <w:jc w:val="center"/>
        <w:rPr>
          <w:rFonts w:ascii="Verdana" w:hAnsi="Verdana" w:cs="Verdana"/>
          <w:sz w:val="16"/>
          <w:szCs w:val="16"/>
          <w:lang w:val="uk-UA"/>
        </w:rPr>
      </w:pPr>
    </w:p>
    <w:p w:rsidR="00EA4C09" w:rsidRPr="00485746" w:rsidRDefault="00EA4C09" w:rsidP="00EA4C09">
      <w:pPr>
        <w:jc w:val="center"/>
        <w:rPr>
          <w:rFonts w:ascii="Verdana" w:hAnsi="Verdana" w:cs="Verdana"/>
          <w:sz w:val="16"/>
          <w:szCs w:val="16"/>
          <w:lang w:val="uk-UA"/>
        </w:rPr>
      </w:pPr>
    </w:p>
    <w:p w:rsidR="00EA4C09" w:rsidRPr="00485746" w:rsidRDefault="00EA4C09" w:rsidP="00EA4C09">
      <w:pPr>
        <w:jc w:val="center"/>
        <w:rPr>
          <w:rFonts w:ascii="Verdana" w:hAnsi="Verdana"/>
          <w:b/>
          <w:sz w:val="16"/>
          <w:lang w:val="uk-UA"/>
        </w:rPr>
      </w:pPr>
    </w:p>
    <w:p w:rsidR="00EA4C09" w:rsidRPr="00485746" w:rsidRDefault="00EA4C09" w:rsidP="00EA4C09">
      <w:pPr>
        <w:rPr>
          <w:rFonts w:ascii="Verdana" w:hAnsi="Verdana"/>
          <w:sz w:val="16"/>
          <w:szCs w:val="16"/>
          <w:lang w:val="en-US"/>
        </w:rPr>
      </w:pPr>
      <w:r w:rsidRPr="00485746">
        <w:rPr>
          <w:rFonts w:ascii="Verdana" w:hAnsi="Verdana"/>
          <w:b/>
          <w:sz w:val="16"/>
          <w:szCs w:val="16"/>
          <w:lang w:val="uk-UA"/>
        </w:rPr>
        <w:t>Підпис власника</w:t>
      </w:r>
      <w:r w:rsidRPr="00485746">
        <w:rPr>
          <w:rFonts w:ascii="Verdana" w:hAnsi="Verdana"/>
          <w:sz w:val="16"/>
          <w:szCs w:val="16"/>
          <w:lang w:val="uk-UA"/>
        </w:rPr>
        <w:t xml:space="preserve"> __________________________________________</w:t>
      </w:r>
      <w:r w:rsidRPr="00485746">
        <w:rPr>
          <w:rFonts w:ascii="Verdana" w:hAnsi="Verdana"/>
          <w:sz w:val="16"/>
          <w:szCs w:val="16"/>
          <w:lang w:val="en-US"/>
        </w:rPr>
        <w:t>____________</w:t>
      </w:r>
    </w:p>
    <w:p w:rsidR="00EA4C09" w:rsidRPr="00485746" w:rsidRDefault="00EA4C09" w:rsidP="00EA4C09">
      <w:pPr>
        <w:ind w:left="708" w:firstLine="708"/>
        <w:rPr>
          <w:rFonts w:ascii="Verdana" w:hAnsi="Verdana" w:cs="Verdana"/>
          <w:i/>
          <w:iCs/>
          <w:sz w:val="16"/>
          <w:szCs w:val="16"/>
          <w:lang w:val="uk-UA"/>
        </w:rPr>
      </w:pPr>
      <w:r w:rsidRPr="00485746">
        <w:rPr>
          <w:rFonts w:ascii="Verdana" w:hAnsi="Verdana"/>
          <w:i/>
          <w:iCs/>
          <w:sz w:val="17"/>
          <w:szCs w:val="17"/>
          <w:lang w:val="en-US"/>
        </w:rPr>
        <w:t>МП</w:t>
      </w:r>
      <w:r w:rsidRPr="00485746">
        <w:rPr>
          <w:rFonts w:ascii="Verdana" w:hAnsi="Verdana"/>
          <w:b/>
          <w:sz w:val="17"/>
          <w:szCs w:val="17"/>
          <w:lang w:val="uk-UA"/>
        </w:rPr>
        <w:t>*</w:t>
      </w:r>
      <w:r w:rsidRPr="00485746">
        <w:rPr>
          <w:rFonts w:ascii="Verdana" w:hAnsi="Verdana"/>
          <w:i/>
          <w:iCs/>
          <w:sz w:val="16"/>
          <w:szCs w:val="16"/>
          <w:lang w:val="uk-UA"/>
        </w:rPr>
        <w:t xml:space="preserve"> </w:t>
      </w:r>
      <w:r w:rsidRPr="00485746">
        <w:rPr>
          <w:rFonts w:ascii="Verdana" w:hAnsi="Verdana"/>
          <w:i/>
          <w:iCs/>
          <w:sz w:val="16"/>
          <w:szCs w:val="16"/>
          <w:lang w:val="uk-UA"/>
        </w:rPr>
        <w:tab/>
      </w:r>
      <w:r w:rsidRPr="00485746">
        <w:rPr>
          <w:rFonts w:ascii="Verdana" w:hAnsi="Verdana"/>
          <w:i/>
          <w:iCs/>
          <w:sz w:val="16"/>
          <w:szCs w:val="16"/>
          <w:lang w:val="uk-UA"/>
        </w:rPr>
        <w:tab/>
        <w:t>(підпис)</w:t>
      </w:r>
      <w:r w:rsidRPr="00485746">
        <w:rPr>
          <w:rFonts w:ascii="Verdana" w:hAnsi="Verdana"/>
          <w:i/>
          <w:sz w:val="16"/>
          <w:szCs w:val="16"/>
          <w:lang w:val="uk-UA"/>
        </w:rPr>
        <w:t xml:space="preserve"> </w:t>
      </w:r>
      <w:r w:rsidRPr="00485746">
        <w:rPr>
          <w:rFonts w:ascii="Verdana" w:hAnsi="Verdana"/>
          <w:i/>
          <w:sz w:val="16"/>
          <w:szCs w:val="16"/>
          <w:lang w:val="uk-UA"/>
        </w:rPr>
        <w:tab/>
        <w:t>(Прізвище, ім’я, по батькові)</w:t>
      </w:r>
    </w:p>
    <w:p w:rsidR="00EA4C09" w:rsidRPr="00485746" w:rsidRDefault="00EA4C09" w:rsidP="00EA4C09">
      <w:pPr>
        <w:tabs>
          <w:tab w:val="left" w:pos="6480"/>
        </w:tabs>
        <w:jc w:val="center"/>
        <w:rPr>
          <w:rFonts w:ascii="Verdana" w:hAnsi="Verdana" w:cs="Verdana"/>
          <w:b/>
          <w:bCs/>
          <w:i/>
          <w:iCs/>
          <w:sz w:val="16"/>
          <w:szCs w:val="16"/>
          <w:lang w:val="uk-UA"/>
        </w:rPr>
      </w:pPr>
    </w:p>
    <w:p w:rsidR="00EA4C09" w:rsidRPr="00485746" w:rsidRDefault="00EA4C09" w:rsidP="00EA4C09">
      <w:pPr>
        <w:tabs>
          <w:tab w:val="left" w:pos="6480"/>
        </w:tabs>
        <w:ind w:firstLine="720"/>
        <w:rPr>
          <w:rFonts w:ascii="Verdana" w:hAnsi="Verdana" w:cs="Verdana"/>
          <w:b/>
          <w:bCs/>
          <w:i/>
          <w:iCs/>
          <w:sz w:val="16"/>
          <w:szCs w:val="16"/>
          <w:lang w:val="uk-UA"/>
        </w:rPr>
      </w:pPr>
    </w:p>
    <w:p w:rsidR="00EA4C09" w:rsidRPr="00485746" w:rsidRDefault="00EA4C09" w:rsidP="00EA4C09">
      <w:pPr>
        <w:tabs>
          <w:tab w:val="left" w:pos="6480"/>
        </w:tabs>
        <w:rPr>
          <w:rFonts w:ascii="Verdana" w:hAnsi="Verdana" w:cs="Verdana"/>
          <w:b/>
          <w:bCs/>
          <w:i/>
          <w:iCs/>
          <w:sz w:val="16"/>
          <w:szCs w:val="16"/>
          <w:lang w:val="uk-UA"/>
        </w:rPr>
      </w:pPr>
      <w:r w:rsidRPr="00485746">
        <w:rPr>
          <w:rFonts w:ascii="Verdana" w:hAnsi="Verdana"/>
          <w:sz w:val="14"/>
          <w:szCs w:val="14"/>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tabs>
          <w:tab w:val="left" w:pos="6480"/>
        </w:tabs>
        <w:ind w:firstLine="720"/>
        <w:rPr>
          <w:rFonts w:ascii="Verdana" w:hAnsi="Verdana" w:cs="Verdana"/>
          <w:b/>
          <w:bCs/>
          <w:i/>
          <w:iCs/>
          <w:sz w:val="16"/>
          <w:szCs w:val="16"/>
          <w:lang w:val="uk-UA"/>
        </w:rPr>
      </w:pPr>
    </w:p>
    <w:tbl>
      <w:tblPr>
        <w:tblW w:w="4740"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9"/>
        <w:gridCol w:w="1405"/>
        <w:gridCol w:w="2068"/>
      </w:tblGrid>
      <w:tr w:rsidR="00EA4C09" w:rsidRPr="00485746" w:rsidTr="001D3AA7">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b/>
                <w:bCs/>
                <w:sz w:val="16"/>
                <w:szCs w:val="16"/>
                <w:lang w:val="uk-UA"/>
              </w:rPr>
            </w:pPr>
            <w:r w:rsidRPr="00485746">
              <w:rPr>
                <w:b/>
                <w:sz w:val="17"/>
                <w:szCs w:val="17"/>
                <w:lang w:val="uk-UA"/>
              </w:rPr>
              <w:t>ВІДМІТКИ ДЕПОЗИТАРНОЇ УСТАНОВИ</w:t>
            </w:r>
          </w:p>
        </w:tc>
      </w:tr>
      <w:tr w:rsidR="00EA4C09" w:rsidRPr="00485746" w:rsidTr="001D3AA7">
        <w:trPr>
          <w:trHeight w:val="416"/>
        </w:trPr>
        <w:tc>
          <w:tcPr>
            <w:tcW w:w="3141"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Депозитарний код рахунку в цінних паперах, дата його відкриття</w:t>
            </w:r>
          </w:p>
        </w:tc>
        <w:tc>
          <w:tcPr>
            <w:tcW w:w="752"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107"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3141"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та дата запису у журналі адміністративних операцій</w:t>
            </w:r>
          </w:p>
        </w:tc>
        <w:tc>
          <w:tcPr>
            <w:tcW w:w="752"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 xml:space="preserve">№ _______ </w:t>
            </w:r>
          </w:p>
        </w:tc>
        <w:tc>
          <w:tcPr>
            <w:tcW w:w="1107"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______________ 20__ р.</w:t>
            </w:r>
          </w:p>
        </w:tc>
      </w:tr>
      <w:tr w:rsidR="00EA4C09" w:rsidRPr="00485746" w:rsidTr="001D3AA7">
        <w:trPr>
          <w:trHeight w:val="416"/>
        </w:trPr>
        <w:tc>
          <w:tcPr>
            <w:tcW w:w="3141"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sz w:val="17"/>
                <w:szCs w:val="17"/>
                <w:lang w:val="uk-UA"/>
              </w:rPr>
            </w:pPr>
            <w:r w:rsidRPr="00485746">
              <w:rPr>
                <w:sz w:val="17"/>
                <w:szCs w:val="17"/>
                <w:lang w:val="uk-UA"/>
              </w:rPr>
              <w:t>Відповідальна особа</w:t>
            </w:r>
          </w:p>
        </w:tc>
        <w:tc>
          <w:tcPr>
            <w:tcW w:w="752"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підпис</w:t>
            </w:r>
          </w:p>
        </w:tc>
        <w:tc>
          <w:tcPr>
            <w:tcW w:w="1107"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sz w:val="17"/>
                <w:szCs w:val="17"/>
                <w:lang w:val="uk-UA"/>
              </w:rPr>
            </w:pPr>
            <w:r w:rsidRPr="00485746">
              <w:rPr>
                <w:sz w:val="17"/>
                <w:szCs w:val="17"/>
                <w:lang w:val="uk-UA"/>
              </w:rPr>
              <w:t>ПІБ</w:t>
            </w:r>
          </w:p>
        </w:tc>
      </w:tr>
    </w:tbl>
    <w:p w:rsidR="00D56F9B" w:rsidRPr="00485746" w:rsidRDefault="00EA4C09" w:rsidP="00D56F9B">
      <w:pPr>
        <w:rPr>
          <w:lang w:val="en-US"/>
        </w:rPr>
      </w:pPr>
      <w:r w:rsidRPr="00485746">
        <w:br w:type="page"/>
      </w:r>
      <w:r w:rsidR="00D56F9B" w:rsidRPr="00485746">
        <w:rPr>
          <w:rFonts w:ascii="Verdana" w:hAnsi="Verdana" w:cs="Verdana"/>
          <w:sz w:val="16"/>
          <w:szCs w:val="16"/>
          <w:lang w:val="uk-UA"/>
        </w:rPr>
        <w:t>Додаток № 10</w:t>
      </w:r>
    </w:p>
    <w:p w:rsidR="00D56F9B" w:rsidRPr="00485746" w:rsidRDefault="00D56F9B" w:rsidP="00D56F9B">
      <w:pPr>
        <w:keepNext/>
        <w:spacing w:after="60"/>
        <w:jc w:val="center"/>
        <w:outlineLvl w:val="3"/>
        <w:rPr>
          <w:b/>
          <w:bCs/>
          <w:sz w:val="16"/>
          <w:szCs w:val="16"/>
          <w:lang w:val="uk-UA" w:eastAsia="uk-UA"/>
        </w:rPr>
      </w:pPr>
      <w:r w:rsidRPr="00485746">
        <w:rPr>
          <w:b/>
          <w:bCs/>
          <w:sz w:val="16"/>
          <w:szCs w:val="16"/>
          <w:lang w:val="uk-UA" w:eastAsia="uk-UA"/>
        </w:rPr>
        <w:t>Товариство з обмеженою відповідальністю  “ФГІ”</w:t>
      </w:r>
    </w:p>
    <w:p w:rsidR="00D56F9B" w:rsidRPr="00485746" w:rsidRDefault="00D56F9B" w:rsidP="00D56F9B">
      <w:pPr>
        <w:jc w:val="center"/>
        <w:rPr>
          <w:sz w:val="16"/>
          <w:szCs w:val="16"/>
          <w:lang w:val="uk-UA"/>
        </w:rPr>
      </w:pPr>
      <w:r w:rsidRPr="00485746">
        <w:rPr>
          <w:sz w:val="16"/>
          <w:szCs w:val="16"/>
          <w:lang w:val="uk-UA"/>
        </w:rPr>
        <w:t>проспект 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D56F9B" w:rsidRPr="00485746" w:rsidRDefault="00D56F9B" w:rsidP="00D56F9B">
      <w:pPr>
        <w:ind w:right="-108"/>
        <w:jc w:val="center"/>
        <w:rPr>
          <w:sz w:val="16"/>
          <w:szCs w:val="16"/>
          <w:lang w:val="uk-UA"/>
        </w:rPr>
      </w:pPr>
      <w:r w:rsidRPr="00485746">
        <w:rPr>
          <w:sz w:val="16"/>
          <w:szCs w:val="16"/>
          <w:lang w:val="uk-UA"/>
        </w:rPr>
        <w:t>Ліцензія НКЦПФР серія  АЕ  № 286634 від „10” жовтня  201</w:t>
      </w:r>
      <w:r w:rsidRPr="00485746">
        <w:rPr>
          <w:sz w:val="16"/>
          <w:szCs w:val="16"/>
          <w:lang w:val="en-US"/>
        </w:rPr>
        <w:t>3</w:t>
      </w:r>
      <w:r w:rsidRPr="00485746">
        <w:rPr>
          <w:sz w:val="16"/>
          <w:szCs w:val="16"/>
          <w:lang w:val="uk-UA"/>
        </w:rPr>
        <w:t xml:space="preserve">  р.</w:t>
      </w:r>
    </w:p>
    <w:p w:rsidR="00D56F9B" w:rsidRPr="00485746" w:rsidRDefault="00D56F9B" w:rsidP="00D56F9B">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D56F9B" w:rsidRPr="00485746" w:rsidRDefault="00D56F9B" w:rsidP="00D56F9B">
      <w:pPr>
        <w:keepNext/>
        <w:spacing w:after="60"/>
        <w:jc w:val="center"/>
        <w:outlineLvl w:val="3"/>
        <w:rPr>
          <w:bCs/>
          <w:sz w:val="16"/>
          <w:szCs w:val="16"/>
          <w:lang w:val="uk-UA" w:eastAsia="uk-UA"/>
        </w:rPr>
      </w:pPr>
      <w:r w:rsidRPr="00485746">
        <w:rPr>
          <w:bCs/>
          <w:sz w:val="16"/>
          <w:szCs w:val="16"/>
          <w:lang w:val="uk-UA" w:eastAsia="uk-UA"/>
        </w:rPr>
        <w:t>Телефон, факс (+38 056) 373-83-93</w:t>
      </w:r>
    </w:p>
    <w:p w:rsidR="00D56F9B" w:rsidRPr="00485746" w:rsidRDefault="00D56F9B" w:rsidP="00D56F9B">
      <w:pPr>
        <w:rPr>
          <w:rFonts w:ascii="Verdana" w:hAnsi="Verdana" w:cs="Verdana"/>
          <w:b/>
          <w:iCs/>
          <w:sz w:val="16"/>
          <w:szCs w:val="16"/>
          <w:lang w:val="uk-UA"/>
        </w:rPr>
      </w:pPr>
      <w:r w:rsidRPr="00485746">
        <w:rPr>
          <w:rFonts w:ascii="Verdana" w:hAnsi="Verdana" w:cs="Verdana"/>
          <w:b/>
          <w:iCs/>
          <w:sz w:val="16"/>
          <w:szCs w:val="16"/>
          <w:lang w:val="uk-UA"/>
        </w:rPr>
        <w:t>Дата заповнення анкети "___"</w:t>
      </w:r>
      <w:r w:rsidRPr="00485746">
        <w:rPr>
          <w:rFonts w:ascii="Verdana" w:hAnsi="Verdana" w:cs="Verdana"/>
          <w:b/>
          <w:iCs/>
          <w:sz w:val="16"/>
          <w:szCs w:val="16"/>
          <w:lang w:val="en-US"/>
        </w:rPr>
        <w:t xml:space="preserve"> </w:t>
      </w:r>
      <w:r w:rsidRPr="00485746">
        <w:rPr>
          <w:rFonts w:ascii="Verdana" w:hAnsi="Verdana" w:cs="Verdana"/>
          <w:b/>
          <w:iCs/>
          <w:sz w:val="16"/>
          <w:szCs w:val="16"/>
        </w:rPr>
        <w:t xml:space="preserve">___________ </w:t>
      </w:r>
      <w:r w:rsidRPr="00485746">
        <w:rPr>
          <w:rFonts w:ascii="Verdana" w:hAnsi="Verdana" w:cs="Verdana"/>
          <w:b/>
          <w:iCs/>
          <w:sz w:val="16"/>
          <w:szCs w:val="16"/>
          <w:lang w:val="uk-UA"/>
        </w:rPr>
        <w:t xml:space="preserve">20__р. </w:t>
      </w:r>
    </w:p>
    <w:p w:rsidR="00D56F9B" w:rsidRPr="00485746" w:rsidRDefault="00D56F9B" w:rsidP="00D56F9B">
      <w:pPr>
        <w:jc w:val="center"/>
        <w:rPr>
          <w:rFonts w:ascii="Verdana" w:hAnsi="Verdana" w:cs="Verdana"/>
          <w:b/>
          <w:bCs/>
          <w:sz w:val="20"/>
          <w:szCs w:val="20"/>
          <w:lang w:val="uk-UA"/>
        </w:rPr>
      </w:pPr>
    </w:p>
    <w:p w:rsidR="00D56F9B" w:rsidRPr="00485746" w:rsidRDefault="00D56F9B" w:rsidP="00D56F9B">
      <w:pPr>
        <w:jc w:val="center"/>
        <w:rPr>
          <w:rFonts w:ascii="Verdana" w:hAnsi="Verdana" w:cs="Verdana"/>
          <w:b/>
          <w:bCs/>
          <w:sz w:val="20"/>
          <w:szCs w:val="20"/>
          <w:lang w:val="uk-UA"/>
        </w:rPr>
      </w:pPr>
      <w:r w:rsidRPr="00485746">
        <w:rPr>
          <w:rFonts w:ascii="Verdana" w:hAnsi="Verdana" w:cs="Verdana"/>
          <w:b/>
          <w:bCs/>
          <w:sz w:val="20"/>
          <w:szCs w:val="20"/>
          <w:lang w:val="uk-UA"/>
        </w:rPr>
        <w:t>Анкета рахунку в цінних паперах</w:t>
      </w:r>
    </w:p>
    <w:p w:rsidR="00D56F9B" w:rsidRPr="00485746" w:rsidRDefault="00D56F9B" w:rsidP="00D56F9B">
      <w:pPr>
        <w:jc w:val="center"/>
        <w:rPr>
          <w:rFonts w:ascii="Verdana" w:hAnsi="Verdana" w:cs="Verdana"/>
          <w:i/>
          <w:iCs/>
          <w:sz w:val="14"/>
          <w:szCs w:val="14"/>
          <w:lang w:val="uk-UA"/>
        </w:rPr>
      </w:pPr>
      <w:r w:rsidRPr="00485746">
        <w:rPr>
          <w:rFonts w:ascii="Verdana" w:hAnsi="Verdana" w:cs="Verdana"/>
          <w:i/>
          <w:iCs/>
          <w:sz w:val="14"/>
          <w:szCs w:val="14"/>
          <w:lang w:val="uk-UA"/>
        </w:rPr>
        <w:t>(фізична особа)</w:t>
      </w: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359"/>
        <w:gridCol w:w="3327"/>
        <w:gridCol w:w="426"/>
        <w:gridCol w:w="180"/>
        <w:gridCol w:w="443"/>
        <w:gridCol w:w="339"/>
        <w:gridCol w:w="181"/>
        <w:gridCol w:w="434"/>
        <w:gridCol w:w="1197"/>
        <w:gridCol w:w="202"/>
        <w:gridCol w:w="2907"/>
      </w:tblGrid>
      <w:tr w:rsidR="00D56F9B" w:rsidRPr="00485746" w:rsidTr="00D56F9B">
        <w:trPr>
          <w:trHeight w:val="20"/>
          <w:jc w:val="center"/>
        </w:trPr>
        <w:tc>
          <w:tcPr>
            <w:tcW w:w="9995" w:type="dxa"/>
            <w:gridSpan w:val="11"/>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b/>
                <w:bCs/>
                <w:sz w:val="16"/>
                <w:szCs w:val="16"/>
                <w:lang w:val="uk-UA"/>
              </w:rPr>
              <w:t>1.</w:t>
            </w:r>
            <w:r w:rsidRPr="00485746">
              <w:rPr>
                <w:sz w:val="16"/>
                <w:szCs w:val="16"/>
                <w:lang w:val="uk-UA"/>
              </w:rPr>
              <w:t xml:space="preserve"> </w:t>
            </w:r>
            <w:r w:rsidRPr="00485746">
              <w:rPr>
                <w:b/>
                <w:bCs/>
                <w:sz w:val="16"/>
                <w:szCs w:val="16"/>
                <w:lang w:val="uk-UA"/>
              </w:rPr>
              <w:t>Інформація про власника рахунку:</w:t>
            </w: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1.1</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en-US"/>
              </w:rPr>
            </w:pPr>
            <w:r w:rsidRPr="00485746">
              <w:rPr>
                <w:sz w:val="16"/>
                <w:szCs w:val="16"/>
                <w:lang w:val="uk-UA"/>
              </w:rPr>
              <w:t>Прізвище, ім’я та по-батькові</w:t>
            </w:r>
            <w:r w:rsidRPr="00485746">
              <w:rPr>
                <w:sz w:val="16"/>
                <w:szCs w:val="16"/>
                <w:lang w:val="en-US"/>
              </w:rPr>
              <w:t xml:space="preserve"> </w:t>
            </w:r>
            <w:r w:rsidRPr="00485746">
              <w:rPr>
                <w:sz w:val="16"/>
                <w:szCs w:val="16"/>
                <w:lang w:val="uk-UA"/>
              </w:rPr>
              <w:t>(за наявності)</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1.2</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Дата та місце народження</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1.3</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sz w:val="16"/>
                <w:szCs w:val="16"/>
                <w:lang w:val="uk-UA"/>
              </w:rPr>
            </w:pPr>
            <w:r w:rsidRPr="00485746">
              <w:rPr>
                <w:sz w:val="16"/>
                <w:szCs w:val="16"/>
                <w:lang w:val="uk-UA"/>
              </w:rPr>
              <w:t>Громадянство</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1.4</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sz w:val="16"/>
                <w:szCs w:val="16"/>
                <w:lang w:val="en-US"/>
              </w:rPr>
            </w:pPr>
            <w:r w:rsidRPr="00485746">
              <w:rPr>
                <w:sz w:val="16"/>
                <w:szCs w:val="16"/>
                <w:lang w:val="uk-UA"/>
              </w:rPr>
              <w:t>Реєстраційний номер облікової картки платника податків</w:t>
            </w:r>
            <w:r w:rsidRPr="00485746">
              <w:rPr>
                <w:sz w:val="16"/>
                <w:szCs w:val="16"/>
                <w:lang w:val="en-US"/>
              </w:rPr>
              <w:t xml:space="preserve"> </w:t>
            </w:r>
            <w:r w:rsidRPr="00485746">
              <w:rPr>
                <w:sz w:val="16"/>
                <w:szCs w:val="16"/>
                <w:lang w:val="uk-UA"/>
              </w:rPr>
              <w:t xml:space="preserve">(за наявності) </w:t>
            </w:r>
            <w:r w:rsidRPr="00485746">
              <w:rPr>
                <w:i/>
                <w:sz w:val="16"/>
                <w:szCs w:val="16"/>
                <w:lang w:val="uk-UA"/>
              </w:rPr>
              <w:t>(заповнюється громадянами України)</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1.5</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i/>
                <w:iCs/>
                <w:sz w:val="16"/>
                <w:szCs w:val="16"/>
                <w:lang w:val="uk-UA"/>
              </w:rPr>
            </w:pPr>
            <w:r w:rsidRPr="00485746">
              <w:rPr>
                <w:sz w:val="16"/>
                <w:szCs w:val="16"/>
                <w:lang w:val="uk-UA"/>
              </w:rPr>
              <w:t>Адреса реєстрації місця проживання</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1.6</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i/>
                <w:iCs/>
                <w:sz w:val="16"/>
                <w:szCs w:val="16"/>
                <w:lang w:val="uk-UA"/>
              </w:rPr>
            </w:pPr>
            <w:r w:rsidRPr="00485746">
              <w:rPr>
                <w:sz w:val="16"/>
                <w:szCs w:val="16"/>
                <w:lang w:val="uk-UA"/>
              </w:rPr>
              <w:t>Адреса для листування</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1.7</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sz w:val="16"/>
                <w:szCs w:val="16"/>
                <w:lang w:val="uk-UA"/>
              </w:rPr>
            </w:pPr>
            <w:r w:rsidRPr="00485746">
              <w:rPr>
                <w:sz w:val="16"/>
                <w:szCs w:val="16"/>
                <w:lang w:val="uk-UA"/>
              </w:rPr>
              <w:t xml:space="preserve">Назва, серія </w:t>
            </w:r>
            <w:r w:rsidRPr="00485746">
              <w:rPr>
                <w:sz w:val="16"/>
                <w:szCs w:val="16"/>
              </w:rPr>
              <w:t>(за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jc w:val="both"/>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1.8</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i/>
                <w:iCs/>
                <w:sz w:val="16"/>
                <w:szCs w:val="16"/>
                <w:lang w:val="uk-UA"/>
              </w:rPr>
            </w:pPr>
            <w:r w:rsidRPr="00485746">
              <w:rPr>
                <w:sz w:val="16"/>
                <w:szCs w:val="16"/>
                <w:lang w:val="uk-UA"/>
              </w:rPr>
              <w:t>Телефон/факс</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1.9</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E-mail</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188"/>
          <w:jc w:val="center"/>
        </w:trPr>
        <w:tc>
          <w:tcPr>
            <w:tcW w:w="359" w:type="dxa"/>
            <w:vMerge w:val="restart"/>
            <w:tcBorders>
              <w:top w:val="single" w:sz="2" w:space="0" w:color="auto"/>
              <w:left w:val="single" w:sz="2" w:space="0" w:color="auto"/>
              <w:right w:val="single" w:sz="2" w:space="0" w:color="auto"/>
            </w:tcBorders>
            <w:shd w:val="clear" w:color="auto" w:fill="auto"/>
          </w:tcPr>
          <w:p w:rsidR="00D56F9B" w:rsidRPr="00485746" w:rsidRDefault="00D56F9B" w:rsidP="00026802">
            <w:pPr>
              <w:rPr>
                <w:sz w:val="16"/>
                <w:szCs w:val="16"/>
              </w:rPr>
            </w:pPr>
            <w:r w:rsidRPr="00485746">
              <w:rPr>
                <w:sz w:val="16"/>
                <w:szCs w:val="16"/>
                <w:lang w:val="en-US"/>
              </w:rPr>
              <w:t>1</w:t>
            </w:r>
            <w:r w:rsidRPr="00485746">
              <w:rPr>
                <w:sz w:val="16"/>
                <w:szCs w:val="16"/>
              </w:rPr>
              <w:t>.10</w:t>
            </w:r>
          </w:p>
        </w:tc>
        <w:tc>
          <w:tcPr>
            <w:tcW w:w="4376" w:type="dxa"/>
            <w:gridSpan w:val="4"/>
            <w:vMerge w:val="restart"/>
            <w:tcBorders>
              <w:top w:val="single" w:sz="2" w:space="0" w:color="auto"/>
              <w:left w:val="single" w:sz="2" w:space="0" w:color="auto"/>
              <w:right w:val="single" w:sz="2" w:space="0" w:color="auto"/>
            </w:tcBorders>
            <w:shd w:val="clear" w:color="auto" w:fill="auto"/>
          </w:tcPr>
          <w:p w:rsidR="00D56F9B" w:rsidRPr="00485746" w:rsidRDefault="00D56F9B" w:rsidP="00026802">
            <w:pPr>
              <w:ind w:right="131"/>
              <w:jc w:val="both"/>
              <w:rPr>
                <w:sz w:val="16"/>
                <w:szCs w:val="16"/>
                <w:lang w:val="uk-UA"/>
              </w:rPr>
            </w:pPr>
            <w:r w:rsidRPr="00485746">
              <w:rPr>
                <w:sz w:val="16"/>
                <w:szCs w:val="16"/>
                <w:lang w:val="uk-UA"/>
              </w:rPr>
              <w:t xml:space="preserve">Власник рахунку є самозайнятою особою (є фізичною особою-підприємцем або провадить незалежну професійну діяльність) </w:t>
            </w:r>
            <w:r w:rsidRPr="00485746">
              <w:rPr>
                <w:i/>
                <w:sz w:val="16"/>
                <w:szCs w:val="16"/>
                <w:lang w:val="uk-UA"/>
              </w:rPr>
              <w:t>(обрати потрібне)</w:t>
            </w:r>
          </w:p>
        </w:tc>
        <w:tc>
          <w:tcPr>
            <w:tcW w:w="33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c>
          <w:tcPr>
            <w:tcW w:w="4921"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Так</w:t>
            </w:r>
          </w:p>
        </w:tc>
      </w:tr>
      <w:tr w:rsidR="00D56F9B" w:rsidRPr="00485746" w:rsidTr="00D56F9B">
        <w:trPr>
          <w:trHeight w:val="187"/>
          <w:jc w:val="center"/>
        </w:trPr>
        <w:tc>
          <w:tcPr>
            <w:tcW w:w="359" w:type="dxa"/>
            <w:vMerge/>
            <w:tcBorders>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en-US"/>
              </w:rPr>
            </w:pPr>
          </w:p>
        </w:tc>
        <w:tc>
          <w:tcPr>
            <w:tcW w:w="4376" w:type="dxa"/>
            <w:gridSpan w:val="4"/>
            <w:vMerge/>
            <w:tcBorders>
              <w:left w:val="single" w:sz="2" w:space="0" w:color="auto"/>
              <w:bottom w:val="single" w:sz="2" w:space="0" w:color="auto"/>
              <w:right w:val="single" w:sz="2" w:space="0" w:color="auto"/>
            </w:tcBorders>
            <w:shd w:val="clear" w:color="auto" w:fill="auto"/>
          </w:tcPr>
          <w:p w:rsidR="00D56F9B" w:rsidRPr="00485746" w:rsidRDefault="00D56F9B" w:rsidP="00026802">
            <w:pPr>
              <w:jc w:val="both"/>
              <w:rPr>
                <w:sz w:val="16"/>
                <w:szCs w:val="16"/>
                <w:lang w:val="uk-UA"/>
              </w:rPr>
            </w:pPr>
          </w:p>
        </w:tc>
        <w:tc>
          <w:tcPr>
            <w:tcW w:w="33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jc w:val="center"/>
              <w:rPr>
                <w:sz w:val="16"/>
                <w:szCs w:val="16"/>
                <w:lang w:val="uk-UA"/>
              </w:rPr>
            </w:pPr>
          </w:p>
        </w:tc>
        <w:tc>
          <w:tcPr>
            <w:tcW w:w="4921"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Ні</w:t>
            </w:r>
          </w:p>
        </w:tc>
      </w:tr>
      <w:tr w:rsidR="00D56F9B" w:rsidRPr="00485746" w:rsidTr="00D56F9B">
        <w:trPr>
          <w:trHeight w:val="20"/>
          <w:jc w:val="center"/>
        </w:trPr>
        <w:tc>
          <w:tcPr>
            <w:tcW w:w="9995" w:type="dxa"/>
            <w:gridSpan w:val="11"/>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b/>
                <w:bCs/>
                <w:sz w:val="16"/>
                <w:szCs w:val="16"/>
                <w:lang w:val="uk-UA"/>
              </w:rPr>
              <w:t xml:space="preserve">2. Керуючий/розпорядник рахунком </w:t>
            </w:r>
            <w:r w:rsidRPr="00485746">
              <w:rPr>
                <w:i/>
                <w:sz w:val="16"/>
                <w:szCs w:val="16"/>
                <w:lang w:val="uk-UA"/>
              </w:rPr>
              <w:t>(заповнюється у разі призначення керуючого/розпорядника рахунком)</w:t>
            </w: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2.1</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b/>
                <w:sz w:val="16"/>
                <w:szCs w:val="16"/>
                <w:lang w:val="uk-UA"/>
              </w:rPr>
            </w:pPr>
            <w:r w:rsidRPr="00485746">
              <w:rPr>
                <w:sz w:val="16"/>
                <w:szCs w:val="16"/>
                <w:lang w:val="uk-UA"/>
              </w:rPr>
              <w:t>Прізвище, ім’я, по- батькові (за наявності) (для фізичної особи)/повне найменування (для юридичної особи)</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D56F9B" w:rsidRPr="00485746" w:rsidTr="00D56F9B">
        <w:trPr>
          <w:trHeight w:val="20"/>
          <w:jc w:val="center"/>
        </w:trPr>
        <w:tc>
          <w:tcPr>
            <w:tcW w:w="359"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r w:rsidRPr="00485746">
              <w:rPr>
                <w:sz w:val="16"/>
                <w:szCs w:val="16"/>
                <w:lang w:val="uk-UA"/>
              </w:rPr>
              <w:t>2.2</w:t>
            </w:r>
          </w:p>
        </w:tc>
        <w:tc>
          <w:tcPr>
            <w:tcW w:w="4376" w:type="dxa"/>
            <w:gridSpan w:val="4"/>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jc w:val="both"/>
              <w:rPr>
                <w:sz w:val="16"/>
                <w:szCs w:val="16"/>
                <w:lang w:val="uk-UA"/>
              </w:rPr>
            </w:pPr>
            <w:r w:rsidRPr="00485746">
              <w:rPr>
                <w:sz w:val="16"/>
                <w:szCs w:val="16"/>
                <w:lang w:val="uk-UA"/>
              </w:rPr>
              <w:t xml:space="preserve">Назва, серія </w:t>
            </w:r>
            <w:r w:rsidRPr="00485746">
              <w:rPr>
                <w:sz w:val="16"/>
                <w:szCs w:val="16"/>
              </w:rPr>
              <w:t>(за наявності)</w:t>
            </w:r>
            <w:r w:rsidRPr="00485746">
              <w:rPr>
                <w:sz w:val="16"/>
                <w:szCs w:val="16"/>
                <w:lang w:val="uk-UA"/>
              </w:rPr>
              <w:t>, номер, дата видачі документа, що посвідчує особу, та найменування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sz w:val="16"/>
                <w:szCs w:val="16"/>
                <w:lang w:val="uk-UA"/>
              </w:rPr>
            </w:pPr>
          </w:p>
        </w:tc>
      </w:tr>
      <w:tr w:rsidR="00FA4C4C" w:rsidRPr="00485746" w:rsidTr="00D06A75">
        <w:trPr>
          <w:trHeight w:val="20"/>
          <w:jc w:val="center"/>
        </w:trPr>
        <w:tc>
          <w:tcPr>
            <w:tcW w:w="4292" w:type="dxa"/>
            <w:gridSpan w:val="4"/>
            <w:tcBorders>
              <w:top w:val="single" w:sz="2" w:space="0" w:color="auto"/>
              <w:left w:val="single" w:sz="2" w:space="0" w:color="auto"/>
              <w:bottom w:val="single" w:sz="2" w:space="0" w:color="auto"/>
              <w:right w:val="single" w:sz="2" w:space="0" w:color="auto"/>
            </w:tcBorders>
            <w:shd w:val="clear" w:color="auto" w:fill="auto"/>
          </w:tcPr>
          <w:p w:rsidR="00FA4C4C" w:rsidRPr="00485746" w:rsidRDefault="00FA4C4C" w:rsidP="00026802">
            <w:pPr>
              <w:rPr>
                <w:i/>
                <w:iCs/>
                <w:sz w:val="16"/>
                <w:szCs w:val="16"/>
                <w:lang w:val="uk-UA"/>
              </w:rPr>
            </w:pPr>
            <w:r w:rsidRPr="00485746">
              <w:rPr>
                <w:b/>
                <w:bCs/>
                <w:sz w:val="16"/>
                <w:szCs w:val="16"/>
                <w:lang w:val="uk-UA"/>
              </w:rPr>
              <w:t xml:space="preserve">3. </w:t>
            </w:r>
            <w:r w:rsidRPr="00485746">
              <w:rPr>
                <w:b/>
                <w:sz w:val="16"/>
                <w:szCs w:val="16"/>
                <w:lang w:val="uk-UA"/>
              </w:rPr>
              <w:t>Спосіб надання/отримання інформації та документів:</w:t>
            </w:r>
          </w:p>
        </w:tc>
        <w:tc>
          <w:tcPr>
            <w:tcW w:w="139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1"/>
                  <w:enabled/>
                  <w:calcOnExit w:val="0"/>
                  <w:checkBox>
                    <w:sizeAuto/>
                    <w:default w:val="1"/>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особисто</w:t>
            </w:r>
          </w:p>
        </w:tc>
        <w:tc>
          <w:tcPr>
            <w:tcW w:w="1197" w:type="dxa"/>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2"/>
                  <w:enabled/>
                  <w:calcOnExit w:val="0"/>
                  <w:checkBox>
                    <w:sizeAuto/>
                    <w:default w:val="1"/>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поштою</w:t>
            </w:r>
          </w:p>
        </w:tc>
        <w:tc>
          <w:tcPr>
            <w:tcW w:w="31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026802">
            <w:pPr>
              <w:rPr>
                <w:sz w:val="16"/>
                <w:szCs w:val="16"/>
                <w:lang w:val="uk-UA"/>
              </w:rPr>
            </w:pPr>
            <w:r w:rsidRPr="00485746">
              <w:rPr>
                <w:sz w:val="16"/>
                <w:szCs w:val="16"/>
                <w:lang w:val="uk-UA"/>
              </w:rPr>
              <w:fldChar w:fldCharType="begin">
                <w:ffData>
                  <w:name w:val="Флажок2"/>
                  <w:enabled/>
                  <w:calcOnExit w:val="0"/>
                  <w:checkBox>
                    <w:sizeAuto/>
                    <w:default w:val="0"/>
                  </w:checkBox>
                </w:ffData>
              </w:fldChar>
            </w:r>
            <w:r w:rsidRPr="00485746">
              <w:rPr>
                <w:sz w:val="16"/>
                <w:szCs w:val="16"/>
                <w:lang w:val="uk-UA"/>
              </w:rPr>
              <w:instrText xml:space="preserve"> FORMCHECKBOX </w:instrText>
            </w:r>
            <w:r w:rsidRPr="00485746">
              <w:rPr>
                <w:sz w:val="16"/>
                <w:szCs w:val="16"/>
                <w:lang w:val="uk-UA"/>
              </w:rPr>
            </w:r>
            <w:r w:rsidRPr="00485746">
              <w:rPr>
                <w:sz w:val="16"/>
                <w:szCs w:val="16"/>
                <w:lang w:val="uk-UA"/>
              </w:rPr>
              <w:fldChar w:fldCharType="separate"/>
            </w:r>
            <w:r w:rsidRPr="00485746">
              <w:rPr>
                <w:sz w:val="16"/>
                <w:szCs w:val="16"/>
                <w:lang w:val="uk-UA"/>
              </w:rPr>
              <w:fldChar w:fldCharType="end"/>
            </w:r>
            <w:r w:rsidRPr="00485746">
              <w:rPr>
                <w:sz w:val="16"/>
                <w:szCs w:val="16"/>
                <w:lang w:val="uk-UA"/>
              </w:rPr>
              <w:t xml:space="preserve"> E-mail з ЕЦП</w:t>
            </w:r>
          </w:p>
        </w:tc>
      </w:tr>
      <w:tr w:rsidR="00D56F9B" w:rsidRPr="00485746" w:rsidTr="00D56F9B">
        <w:trPr>
          <w:trHeight w:val="20"/>
          <w:jc w:val="center"/>
        </w:trPr>
        <w:tc>
          <w:tcPr>
            <w:tcW w:w="9995" w:type="dxa"/>
            <w:gridSpan w:val="11"/>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D56F9B">
            <w:pPr>
              <w:ind w:right="60" w:hanging="11"/>
              <w:jc w:val="both"/>
              <w:rPr>
                <w:b/>
                <w:sz w:val="16"/>
                <w:szCs w:val="16"/>
                <w:lang w:val="uk-UA"/>
              </w:rPr>
            </w:pPr>
            <w:r w:rsidRPr="00485746">
              <w:rPr>
                <w:b/>
                <w:sz w:val="16"/>
                <w:szCs w:val="16"/>
                <w:lang w:val="uk-UA"/>
              </w:rPr>
              <w:t xml:space="preserve">4. Порядок та строк перерахування депозитарною установою депоненту виплат доходу за цінними паперами, права на які обліковуються на рахунку в цінних паперах депонента </w:t>
            </w:r>
          </w:p>
        </w:tc>
      </w:tr>
      <w:tr w:rsidR="00D56F9B" w:rsidRPr="00485746" w:rsidTr="00D56F9B">
        <w:trPr>
          <w:trHeight w:val="61"/>
          <w:jc w:val="center"/>
        </w:trPr>
        <w:tc>
          <w:tcPr>
            <w:tcW w:w="4735"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02"/>
              <w:jc w:val="both"/>
              <w:rPr>
                <w:sz w:val="16"/>
                <w:szCs w:val="16"/>
                <w:lang w:val="uk-UA"/>
              </w:rPr>
            </w:pPr>
            <w:r w:rsidRPr="00485746">
              <w:rPr>
                <w:sz w:val="16"/>
                <w:szCs w:val="16"/>
                <w:lang w:val="uk-UA"/>
              </w:rPr>
              <w:t>4.1. Банківські реквізити для перерахування виплат доходу за цінними паперами (найменування банківської установи, код МФО, № рахунку)</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left="216" w:hanging="227"/>
              <w:jc w:val="both"/>
              <w:rPr>
                <w:sz w:val="16"/>
                <w:szCs w:val="16"/>
                <w:lang w:val="uk-UA"/>
              </w:rPr>
            </w:pPr>
            <w:r w:rsidRPr="00485746">
              <w:rPr>
                <w:b/>
                <w:sz w:val="16"/>
                <w:szCs w:val="16"/>
                <w:lang w:val="uk-UA"/>
              </w:rPr>
              <w:t xml:space="preserve"> </w:t>
            </w:r>
          </w:p>
        </w:tc>
      </w:tr>
      <w:tr w:rsidR="00D56F9B" w:rsidRPr="00485746" w:rsidTr="00D56F9B">
        <w:trPr>
          <w:trHeight w:val="61"/>
          <w:jc w:val="center"/>
        </w:trPr>
        <w:tc>
          <w:tcPr>
            <w:tcW w:w="4735"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02"/>
              <w:jc w:val="both"/>
              <w:rPr>
                <w:sz w:val="16"/>
                <w:szCs w:val="16"/>
                <w:lang w:val="uk-UA"/>
              </w:rPr>
            </w:pPr>
            <w:r w:rsidRPr="00485746">
              <w:rPr>
                <w:sz w:val="16"/>
                <w:szCs w:val="16"/>
                <w:lang w:val="uk-UA"/>
              </w:rPr>
              <w:t>4.2. 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left="216" w:hanging="227"/>
              <w:jc w:val="both"/>
              <w:rPr>
                <w:sz w:val="16"/>
                <w:szCs w:val="16"/>
                <w:lang w:val="uk-UA"/>
              </w:rPr>
            </w:pPr>
            <w:r w:rsidRPr="00485746">
              <w:rPr>
                <w:b/>
                <w:sz w:val="16"/>
                <w:szCs w:val="16"/>
                <w:lang w:val="uk-UA"/>
              </w:rPr>
              <w:t xml:space="preserve"> </w:t>
            </w:r>
            <w:r w:rsidRPr="00485746">
              <w:rPr>
                <w:sz w:val="16"/>
                <w:szCs w:val="16"/>
                <w:lang w:val="uk-UA"/>
              </w:rPr>
              <w:t>Протягом 10 (десяти) робочих днів</w:t>
            </w:r>
          </w:p>
        </w:tc>
      </w:tr>
      <w:tr w:rsidR="00D56F9B" w:rsidRPr="00485746" w:rsidTr="00D56F9B">
        <w:trPr>
          <w:trHeight w:val="20"/>
          <w:jc w:val="center"/>
        </w:trPr>
        <w:tc>
          <w:tcPr>
            <w:tcW w:w="4735"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hanging="11"/>
              <w:jc w:val="both"/>
              <w:rPr>
                <w:b/>
                <w:sz w:val="16"/>
                <w:szCs w:val="16"/>
                <w:lang w:val="uk-UA"/>
              </w:rPr>
            </w:pPr>
            <w:r w:rsidRPr="00485746">
              <w:rPr>
                <w:b/>
                <w:bCs/>
                <w:sz w:val="16"/>
                <w:szCs w:val="16"/>
                <w:lang w:val="uk-UA"/>
              </w:rPr>
              <w:t>5. Порядок та строк надання і</w:t>
            </w:r>
            <w:r w:rsidRPr="00485746">
              <w:rPr>
                <w:b/>
                <w:sz w:val="16"/>
                <w:szCs w:val="16"/>
                <w:lang w:val="uk-UA"/>
              </w:rPr>
              <w:t xml:space="preserve">нформації про корпоративні операції емітентів, отриманої від Центрального депозитарію </w:t>
            </w:r>
          </w:p>
        </w:tc>
        <w:tc>
          <w:tcPr>
            <w:tcW w:w="5260" w:type="dxa"/>
            <w:gridSpan w:val="6"/>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31" w:hanging="11"/>
              <w:jc w:val="both"/>
              <w:rPr>
                <w:sz w:val="16"/>
                <w:szCs w:val="16"/>
                <w:lang w:val="uk-UA"/>
              </w:rPr>
            </w:pPr>
            <w:r w:rsidRPr="00485746">
              <w:rPr>
                <w:sz w:val="16"/>
                <w:szCs w:val="16"/>
                <w:lang w:val="uk-UA"/>
              </w:rPr>
              <w:t xml:space="preserve"> Протягом 5 (п‘яти) робочих днів після отримання інформації від     Центрального депозитарію</w:t>
            </w:r>
          </w:p>
        </w:tc>
      </w:tr>
      <w:tr w:rsidR="00D56F9B" w:rsidRPr="00485746" w:rsidTr="00D56F9B">
        <w:trPr>
          <w:trHeight w:val="20"/>
          <w:jc w:val="center"/>
        </w:trPr>
        <w:tc>
          <w:tcPr>
            <w:tcW w:w="41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right="142"/>
              <w:rPr>
                <w:b/>
                <w:snapToGrid w:val="0"/>
                <w:sz w:val="16"/>
                <w:szCs w:val="16"/>
                <w:lang w:val="uk-UA"/>
              </w:rPr>
            </w:pPr>
            <w:r w:rsidRPr="00485746">
              <w:rPr>
                <w:b/>
                <w:snapToGrid w:val="0"/>
                <w:sz w:val="16"/>
                <w:szCs w:val="16"/>
                <w:lang w:val="uk-UA"/>
              </w:rPr>
              <w:t xml:space="preserve">6. Чи є Ви громадянином США (починаючи з 2014р.)? </w:t>
            </w: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rPr>
            </w:pPr>
            <w:r w:rsidRPr="00485746">
              <w:rPr>
                <w:bCs/>
                <w:sz w:val="16"/>
                <w:szCs w:val="16"/>
                <w:lang w:val="uk-UA"/>
              </w:rPr>
              <w:t>ТАК ____</w:t>
            </w:r>
          </w:p>
        </w:tc>
        <w:tc>
          <w:tcPr>
            <w:tcW w:w="2907" w:type="dxa"/>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lang w:val="uk-UA"/>
              </w:rPr>
            </w:pPr>
            <w:r w:rsidRPr="00485746">
              <w:rPr>
                <w:bCs/>
                <w:sz w:val="16"/>
                <w:szCs w:val="16"/>
                <w:lang w:val="uk-UA"/>
              </w:rPr>
              <w:t>НІ ____</w:t>
            </w:r>
          </w:p>
        </w:tc>
      </w:tr>
      <w:tr w:rsidR="00D56F9B" w:rsidRPr="00485746" w:rsidTr="00D56F9B">
        <w:trPr>
          <w:trHeight w:val="20"/>
          <w:jc w:val="center"/>
        </w:trPr>
        <w:tc>
          <w:tcPr>
            <w:tcW w:w="41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right="142"/>
              <w:rPr>
                <w:b/>
                <w:snapToGrid w:val="0"/>
                <w:sz w:val="16"/>
                <w:szCs w:val="16"/>
                <w:lang w:val="uk-UA"/>
              </w:rPr>
            </w:pPr>
            <w:r w:rsidRPr="00485746">
              <w:rPr>
                <w:b/>
                <w:snapToGrid w:val="0"/>
                <w:sz w:val="16"/>
                <w:szCs w:val="16"/>
                <w:lang w:val="uk-UA"/>
              </w:rPr>
              <w:t xml:space="preserve">7. Чи маєте ви посвідку про постійне / тимчасове місце проживання, видану іншою країною? </w:t>
            </w: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rPr>
            </w:pPr>
            <w:r w:rsidRPr="00485746">
              <w:rPr>
                <w:bCs/>
                <w:sz w:val="16"/>
                <w:szCs w:val="16"/>
                <w:lang w:val="uk-UA"/>
              </w:rPr>
              <w:t>ТАК ____</w:t>
            </w:r>
          </w:p>
        </w:tc>
        <w:tc>
          <w:tcPr>
            <w:tcW w:w="2907" w:type="dxa"/>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lang w:val="uk-UA"/>
              </w:rPr>
            </w:pPr>
            <w:r w:rsidRPr="00485746">
              <w:rPr>
                <w:bCs/>
                <w:sz w:val="16"/>
                <w:szCs w:val="16"/>
                <w:lang w:val="uk-UA"/>
              </w:rPr>
              <w:t>НІ ____</w:t>
            </w:r>
          </w:p>
        </w:tc>
      </w:tr>
      <w:tr w:rsidR="00D56F9B" w:rsidRPr="00485746" w:rsidTr="00D56F9B">
        <w:trPr>
          <w:trHeight w:val="20"/>
          <w:jc w:val="center"/>
        </w:trPr>
        <w:tc>
          <w:tcPr>
            <w:tcW w:w="41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right="142"/>
              <w:rPr>
                <w:b/>
                <w:snapToGrid w:val="0"/>
                <w:sz w:val="16"/>
                <w:szCs w:val="16"/>
                <w:lang w:val="uk-UA"/>
              </w:rPr>
            </w:pPr>
            <w:r w:rsidRPr="00485746">
              <w:rPr>
                <w:b/>
                <w:snapToGrid w:val="0"/>
                <w:sz w:val="16"/>
                <w:szCs w:val="16"/>
                <w:lang w:val="uk-UA"/>
              </w:rPr>
              <w:t xml:space="preserve">8. Чи є у Вас віза США, термін дії якої завершується після 2014 року? </w:t>
            </w: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rPr>
            </w:pPr>
            <w:r w:rsidRPr="00485746">
              <w:rPr>
                <w:bCs/>
                <w:sz w:val="16"/>
                <w:szCs w:val="16"/>
                <w:lang w:val="uk-UA"/>
              </w:rPr>
              <w:t>ТАК ____</w:t>
            </w:r>
          </w:p>
        </w:tc>
        <w:tc>
          <w:tcPr>
            <w:tcW w:w="2907" w:type="dxa"/>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ind w:left="142" w:right="142"/>
              <w:rPr>
                <w:bCs/>
                <w:sz w:val="16"/>
                <w:szCs w:val="16"/>
                <w:lang w:val="uk-UA"/>
              </w:rPr>
            </w:pPr>
            <w:r w:rsidRPr="00485746">
              <w:rPr>
                <w:bCs/>
                <w:sz w:val="16"/>
                <w:szCs w:val="16"/>
                <w:lang w:val="uk-UA"/>
              </w:rPr>
              <w:t>НІ ____</w:t>
            </w:r>
          </w:p>
        </w:tc>
      </w:tr>
      <w:tr w:rsidR="00D56F9B" w:rsidRPr="00485746" w:rsidTr="00D56F9B">
        <w:trPr>
          <w:trHeight w:val="60"/>
          <w:jc w:val="center"/>
        </w:trPr>
        <w:tc>
          <w:tcPr>
            <w:tcW w:w="3686" w:type="dxa"/>
            <w:gridSpan w:val="2"/>
            <w:vMerge w:val="restart"/>
            <w:tcBorders>
              <w:top w:val="single" w:sz="2" w:space="0" w:color="auto"/>
              <w:left w:val="single" w:sz="2" w:space="0" w:color="auto"/>
              <w:right w:val="single" w:sz="2" w:space="0" w:color="auto"/>
            </w:tcBorders>
            <w:shd w:val="clear" w:color="auto" w:fill="auto"/>
          </w:tcPr>
          <w:p w:rsidR="00D56F9B" w:rsidRPr="00485746" w:rsidRDefault="00D56F9B" w:rsidP="00D56F9B">
            <w:pPr>
              <w:rPr>
                <w:b/>
                <w:bCs/>
                <w:sz w:val="16"/>
                <w:szCs w:val="16"/>
                <w:lang w:val="uk-UA"/>
              </w:rPr>
            </w:pPr>
            <w:r w:rsidRPr="00485746">
              <w:rPr>
                <w:b/>
                <w:bCs/>
                <w:sz w:val="16"/>
                <w:szCs w:val="16"/>
                <w:lang w:val="uk-UA"/>
              </w:rPr>
              <w:t xml:space="preserve">9. </w:t>
            </w:r>
            <w:r w:rsidRPr="00485746">
              <w:rPr>
                <w:b/>
                <w:sz w:val="16"/>
                <w:szCs w:val="16"/>
                <w:lang w:val="uk-UA"/>
              </w:rPr>
              <w:t xml:space="preserve">Реквізити документів, що підтверджують податкове резиденство іншої країни </w:t>
            </w:r>
            <w:r w:rsidRPr="00485746">
              <w:rPr>
                <w:bCs/>
                <w:i/>
                <w:sz w:val="15"/>
                <w:szCs w:val="15"/>
                <w:lang w:val="uk-UA"/>
              </w:rPr>
              <w:t>(заповнюється у разі надання відповіді «ТАК» на питання  6-8)</w:t>
            </w:r>
          </w:p>
        </w:tc>
        <w:tc>
          <w:tcPr>
            <w:tcW w:w="1569"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keepNext/>
              <w:jc w:val="center"/>
              <w:rPr>
                <w:rFonts w:eastAsia="Calibri"/>
                <w:sz w:val="16"/>
                <w:szCs w:val="16"/>
                <w:lang w:val="uk-UA" w:eastAsia="en-US"/>
              </w:rPr>
            </w:pPr>
            <w:r w:rsidRPr="00485746">
              <w:rPr>
                <w:sz w:val="16"/>
                <w:szCs w:val="16"/>
                <w:lang w:val="uk-UA"/>
              </w:rPr>
              <w:t>Країна</w:t>
            </w:r>
          </w:p>
        </w:tc>
        <w:tc>
          <w:tcPr>
            <w:tcW w:w="1833" w:type="dxa"/>
            <w:gridSpan w:val="3"/>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keepNext/>
              <w:jc w:val="center"/>
              <w:rPr>
                <w:rFonts w:eastAsia="Calibri"/>
                <w:sz w:val="16"/>
                <w:szCs w:val="16"/>
                <w:lang w:val="uk-UA" w:eastAsia="en-US"/>
              </w:rPr>
            </w:pPr>
            <w:r w:rsidRPr="00485746">
              <w:rPr>
                <w:rFonts w:eastAsia="Calibri"/>
                <w:sz w:val="16"/>
                <w:szCs w:val="16"/>
                <w:lang w:val="uk-UA" w:eastAsia="en-US"/>
              </w:rPr>
              <w:t xml:space="preserve">Документ </w:t>
            </w:r>
          </w:p>
        </w:tc>
        <w:tc>
          <w:tcPr>
            <w:tcW w:w="2907"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D56F9B">
            <w:pPr>
              <w:keepNext/>
              <w:rPr>
                <w:rFonts w:eastAsia="Calibri"/>
                <w:sz w:val="16"/>
                <w:szCs w:val="16"/>
                <w:lang w:val="uk-UA" w:eastAsia="en-US"/>
              </w:rPr>
            </w:pPr>
            <w:r w:rsidRPr="00485746">
              <w:rPr>
                <w:rFonts w:eastAsia="Calibri"/>
                <w:sz w:val="16"/>
                <w:szCs w:val="16"/>
                <w:lang w:val="uk-UA" w:eastAsia="en-US"/>
              </w:rPr>
              <w:t>Серія / номер документа /коли виданий</w:t>
            </w:r>
          </w:p>
        </w:tc>
      </w:tr>
      <w:tr w:rsidR="00D56F9B" w:rsidRPr="00485746" w:rsidTr="00D56F9B">
        <w:trPr>
          <w:trHeight w:val="59"/>
          <w:jc w:val="center"/>
        </w:trPr>
        <w:tc>
          <w:tcPr>
            <w:tcW w:w="3686" w:type="dxa"/>
            <w:gridSpan w:val="2"/>
            <w:vMerge/>
            <w:tcBorders>
              <w:left w:val="single" w:sz="2" w:space="0" w:color="auto"/>
              <w:bottom w:val="single" w:sz="2" w:space="0" w:color="auto"/>
              <w:right w:val="single" w:sz="2" w:space="0" w:color="auto"/>
            </w:tcBorders>
            <w:shd w:val="clear" w:color="auto" w:fill="auto"/>
          </w:tcPr>
          <w:p w:rsidR="00D56F9B" w:rsidRPr="00485746" w:rsidRDefault="00D56F9B" w:rsidP="00026802">
            <w:pPr>
              <w:rPr>
                <w:b/>
                <w:bCs/>
                <w:sz w:val="16"/>
                <w:szCs w:val="16"/>
                <w:lang w:val="uk-UA"/>
              </w:rPr>
            </w:pPr>
          </w:p>
        </w:tc>
        <w:tc>
          <w:tcPr>
            <w:tcW w:w="1569" w:type="dxa"/>
            <w:gridSpan w:val="5"/>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b/>
                <w:bCs/>
                <w:sz w:val="16"/>
                <w:szCs w:val="16"/>
                <w:lang w:val="uk-UA"/>
              </w:rPr>
            </w:pPr>
          </w:p>
        </w:tc>
        <w:tc>
          <w:tcPr>
            <w:tcW w:w="1833" w:type="dxa"/>
            <w:gridSpan w:val="3"/>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b/>
                <w:bCs/>
                <w:sz w:val="16"/>
                <w:szCs w:val="16"/>
                <w:lang w:val="uk-UA"/>
              </w:rPr>
            </w:pPr>
          </w:p>
        </w:tc>
        <w:tc>
          <w:tcPr>
            <w:tcW w:w="2907" w:type="dxa"/>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b/>
                <w:bCs/>
                <w:sz w:val="16"/>
                <w:szCs w:val="16"/>
                <w:lang w:val="uk-UA"/>
              </w:rPr>
            </w:pPr>
          </w:p>
        </w:tc>
      </w:tr>
      <w:tr w:rsidR="00D56F9B" w:rsidRPr="00485746" w:rsidTr="00D56F9B">
        <w:trPr>
          <w:trHeight w:val="20"/>
          <w:jc w:val="center"/>
        </w:trPr>
        <w:tc>
          <w:tcPr>
            <w:tcW w:w="3686" w:type="dxa"/>
            <w:gridSpan w:val="2"/>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D56F9B">
            <w:pPr>
              <w:ind w:right="142"/>
              <w:rPr>
                <w:b/>
                <w:snapToGrid w:val="0"/>
                <w:sz w:val="16"/>
                <w:szCs w:val="16"/>
              </w:rPr>
            </w:pPr>
            <w:r w:rsidRPr="00485746">
              <w:rPr>
                <w:b/>
                <w:snapToGrid w:val="0"/>
                <w:sz w:val="16"/>
                <w:szCs w:val="16"/>
                <w:lang w:val="uk-UA"/>
              </w:rPr>
              <w:t xml:space="preserve">10. Якщо Ви вказали країну народження США, чи відмовлялись ви від громадянства? Або чи маєте ви інші підстави відсутності громадянства США? </w:t>
            </w:r>
            <w:r w:rsidRPr="00485746">
              <w:rPr>
                <w:bCs/>
                <w:i/>
                <w:sz w:val="16"/>
                <w:szCs w:val="16"/>
                <w:lang w:val="uk-UA"/>
              </w:rPr>
              <w:t>(заповнюється у разі надання відповіді «ТАК» на питання  6-8)</w:t>
            </w:r>
          </w:p>
        </w:tc>
        <w:tc>
          <w:tcPr>
            <w:tcW w:w="6309" w:type="dxa"/>
            <w:gridSpan w:val="9"/>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left="142" w:right="142"/>
              <w:rPr>
                <w:snapToGrid w:val="0"/>
                <w:sz w:val="15"/>
                <w:szCs w:val="15"/>
              </w:rPr>
            </w:pPr>
            <w:r w:rsidRPr="00485746">
              <w:rPr>
                <w:b/>
                <w:snapToGrid w:val="0"/>
                <w:sz w:val="15"/>
                <w:szCs w:val="15"/>
                <w:lang w:val="uk-UA"/>
              </w:rPr>
              <w:t>ТАК ____</w:t>
            </w:r>
            <w:r w:rsidRPr="00485746">
              <w:rPr>
                <w:snapToGrid w:val="0"/>
                <w:sz w:val="15"/>
                <w:szCs w:val="15"/>
              </w:rPr>
              <w:t xml:space="preserve"> </w:t>
            </w:r>
            <w:r w:rsidRPr="00485746">
              <w:rPr>
                <w:i/>
                <w:snapToGrid w:val="0"/>
                <w:sz w:val="15"/>
                <w:szCs w:val="15"/>
              </w:rPr>
              <w:t>(необхідно надати один з наступних докуметів)</w:t>
            </w:r>
            <w:r w:rsidRPr="00485746">
              <w:rPr>
                <w:snapToGrid w:val="0"/>
                <w:sz w:val="15"/>
                <w:szCs w:val="15"/>
              </w:rPr>
              <w:t xml:space="preserve"> </w:t>
            </w:r>
          </w:p>
          <w:p w:rsidR="00D56F9B" w:rsidRPr="00485746" w:rsidRDefault="00D56F9B" w:rsidP="00D56F9B">
            <w:pPr>
              <w:pStyle w:val="aff6"/>
              <w:numPr>
                <w:ilvl w:val="0"/>
                <w:numId w:val="29"/>
              </w:numPr>
              <w:autoSpaceDE w:val="0"/>
              <w:autoSpaceDN w:val="0"/>
              <w:ind w:right="142"/>
              <w:rPr>
                <w:snapToGrid w:val="0"/>
                <w:sz w:val="15"/>
                <w:szCs w:val="15"/>
              </w:rPr>
            </w:pPr>
            <w:r w:rsidRPr="00485746">
              <w:rPr>
                <w:snapToGrid w:val="0"/>
                <w:sz w:val="15"/>
                <w:szCs w:val="15"/>
                <w:lang w:val="uk-UA"/>
              </w:rPr>
              <w:t xml:space="preserve">свідоцтво про втрату громадянства США по формі </w:t>
            </w:r>
            <w:r w:rsidRPr="00485746">
              <w:rPr>
                <w:snapToGrid w:val="0"/>
                <w:sz w:val="15"/>
                <w:szCs w:val="15"/>
              </w:rPr>
              <w:t xml:space="preserve">DS 4083 Бюро консульских </w:t>
            </w:r>
            <w:r w:rsidRPr="00485746">
              <w:rPr>
                <w:snapToGrid w:val="0"/>
                <w:sz w:val="15"/>
                <w:szCs w:val="15"/>
                <w:lang w:val="uk-UA"/>
              </w:rPr>
              <w:t>справ</w:t>
            </w:r>
            <w:r w:rsidRPr="00485746">
              <w:rPr>
                <w:snapToGrid w:val="0"/>
                <w:sz w:val="15"/>
                <w:szCs w:val="15"/>
              </w:rPr>
              <w:t xml:space="preserve"> </w:t>
            </w:r>
            <w:r w:rsidRPr="00485746">
              <w:rPr>
                <w:snapToGrid w:val="0"/>
                <w:sz w:val="15"/>
                <w:szCs w:val="15"/>
                <w:lang w:val="uk-UA"/>
              </w:rPr>
              <w:t>Державного</w:t>
            </w:r>
            <w:r w:rsidRPr="00485746">
              <w:rPr>
                <w:snapToGrid w:val="0"/>
                <w:sz w:val="15"/>
                <w:szCs w:val="15"/>
              </w:rPr>
              <w:t xml:space="preserve"> департаменту США </w:t>
            </w:r>
          </w:p>
          <w:p w:rsidR="00D56F9B" w:rsidRPr="00485746" w:rsidRDefault="00D56F9B" w:rsidP="00026802">
            <w:pPr>
              <w:ind w:left="142" w:right="142"/>
              <w:rPr>
                <w:snapToGrid w:val="0"/>
                <w:sz w:val="15"/>
                <w:szCs w:val="15"/>
                <w:lang w:val="uk-UA"/>
              </w:rPr>
            </w:pPr>
            <w:r w:rsidRPr="00485746">
              <w:rPr>
                <w:snapToGrid w:val="0"/>
                <w:sz w:val="15"/>
                <w:szCs w:val="15"/>
                <w:lang w:val="uk-UA"/>
              </w:rPr>
              <w:t>або</w:t>
            </w:r>
          </w:p>
          <w:p w:rsidR="00D56F9B" w:rsidRPr="00485746" w:rsidRDefault="00D56F9B" w:rsidP="00026802">
            <w:pPr>
              <w:pStyle w:val="aff6"/>
              <w:numPr>
                <w:ilvl w:val="0"/>
                <w:numId w:val="29"/>
              </w:numPr>
              <w:autoSpaceDE w:val="0"/>
              <w:autoSpaceDN w:val="0"/>
              <w:ind w:left="724" w:right="142" w:hanging="582"/>
              <w:rPr>
                <w:snapToGrid w:val="0"/>
                <w:sz w:val="15"/>
                <w:szCs w:val="15"/>
                <w:lang w:val="uk-UA"/>
              </w:rPr>
            </w:pPr>
            <w:r w:rsidRPr="00485746">
              <w:rPr>
                <w:snapToGrid w:val="0"/>
                <w:sz w:val="15"/>
                <w:szCs w:val="15"/>
                <w:lang w:val="uk-UA"/>
              </w:rPr>
              <w:t>письмове пояснення щодо відсутності громадянства США</w:t>
            </w:r>
            <w:r w:rsidRPr="00485746">
              <w:rPr>
                <w:snapToGrid w:val="0"/>
                <w:sz w:val="15"/>
                <w:szCs w:val="15"/>
              </w:rPr>
              <w:t xml:space="preserve"> (н</w:t>
            </w:r>
            <w:r w:rsidRPr="00485746">
              <w:rPr>
                <w:snapToGrid w:val="0"/>
                <w:sz w:val="15"/>
                <w:szCs w:val="15"/>
                <w:lang w:val="uk-UA"/>
              </w:rPr>
              <w:t>априклад</w:t>
            </w:r>
            <w:r w:rsidRPr="00485746">
              <w:rPr>
                <w:snapToGrid w:val="0"/>
                <w:sz w:val="15"/>
                <w:szCs w:val="15"/>
              </w:rPr>
              <w:t xml:space="preserve">, </w:t>
            </w:r>
            <w:r w:rsidRPr="00485746">
              <w:rPr>
                <w:snapToGrid w:val="0"/>
                <w:sz w:val="15"/>
                <w:szCs w:val="15"/>
                <w:lang w:val="uk-UA"/>
              </w:rPr>
              <w:t>зазначені причини</w:t>
            </w:r>
            <w:r w:rsidRPr="00485746">
              <w:rPr>
                <w:snapToGrid w:val="0"/>
                <w:sz w:val="15"/>
                <w:szCs w:val="15"/>
              </w:rPr>
              <w:t xml:space="preserve">, </w:t>
            </w:r>
            <w:r w:rsidRPr="00485746">
              <w:rPr>
                <w:snapToGrid w:val="0"/>
                <w:sz w:val="15"/>
                <w:szCs w:val="15"/>
                <w:lang w:val="uk-UA"/>
              </w:rPr>
              <w:t>щодо якої громадянство США не було отримано при народженні</w:t>
            </w:r>
            <w:r w:rsidRPr="00485746">
              <w:rPr>
                <w:snapToGrid w:val="0"/>
                <w:sz w:val="15"/>
                <w:szCs w:val="15"/>
              </w:rPr>
              <w:t>)</w:t>
            </w:r>
            <w:r w:rsidRPr="00485746">
              <w:rPr>
                <w:snapToGrid w:val="0"/>
                <w:sz w:val="15"/>
                <w:szCs w:val="15"/>
                <w:lang w:val="uk-UA"/>
              </w:rPr>
              <w:t xml:space="preserve"> </w:t>
            </w:r>
            <w:r w:rsidRPr="00485746">
              <w:rPr>
                <w:snapToGrid w:val="0"/>
                <w:sz w:val="15"/>
                <w:szCs w:val="15"/>
              </w:rPr>
              <w:t>_____</w:t>
            </w:r>
          </w:p>
          <w:p w:rsidR="00D56F9B" w:rsidRPr="00485746" w:rsidRDefault="00D56F9B" w:rsidP="00026802">
            <w:pPr>
              <w:ind w:left="142" w:right="142"/>
              <w:rPr>
                <w:snapToGrid w:val="0"/>
                <w:sz w:val="16"/>
                <w:szCs w:val="16"/>
                <w:lang w:val="uk-UA"/>
              </w:rPr>
            </w:pPr>
            <w:r w:rsidRPr="00485746">
              <w:rPr>
                <w:b/>
                <w:snapToGrid w:val="0"/>
                <w:sz w:val="15"/>
                <w:szCs w:val="15"/>
                <w:lang w:val="uk-UA"/>
              </w:rPr>
              <w:t>НІ ____</w:t>
            </w:r>
            <w:r w:rsidRPr="00485746">
              <w:rPr>
                <w:b/>
                <w:snapToGrid w:val="0"/>
                <w:sz w:val="15"/>
                <w:szCs w:val="15"/>
              </w:rPr>
              <w:t>,</w:t>
            </w:r>
            <w:r w:rsidRPr="00485746">
              <w:rPr>
                <w:snapToGrid w:val="0"/>
                <w:sz w:val="15"/>
                <w:szCs w:val="15"/>
              </w:rPr>
              <w:t xml:space="preserve"> </w:t>
            </w:r>
            <w:r w:rsidRPr="00485746">
              <w:rPr>
                <w:snapToGrid w:val="0"/>
                <w:sz w:val="15"/>
                <w:szCs w:val="15"/>
                <w:lang w:val="uk-UA"/>
              </w:rPr>
              <w:t>не відмовлявся/не відмовлялась від громадянства</w:t>
            </w:r>
            <w:r w:rsidRPr="00485746">
              <w:rPr>
                <w:snapToGrid w:val="0"/>
                <w:sz w:val="16"/>
                <w:szCs w:val="16"/>
                <w:lang w:val="uk-UA"/>
              </w:rPr>
              <w:t xml:space="preserve"> </w:t>
            </w:r>
          </w:p>
        </w:tc>
      </w:tr>
      <w:tr w:rsidR="00D56F9B" w:rsidRPr="00485746" w:rsidTr="00D56F9B">
        <w:trPr>
          <w:trHeight w:val="20"/>
          <w:jc w:val="center"/>
        </w:trPr>
        <w:tc>
          <w:tcPr>
            <w:tcW w:w="3686" w:type="dxa"/>
            <w:gridSpan w:val="2"/>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ind w:right="142"/>
              <w:rPr>
                <w:b/>
                <w:snapToGrid w:val="0"/>
                <w:sz w:val="16"/>
                <w:szCs w:val="16"/>
                <w:lang w:val="uk-UA"/>
              </w:rPr>
            </w:pPr>
            <w:r w:rsidRPr="00485746">
              <w:rPr>
                <w:b/>
                <w:snapToGrid w:val="0"/>
                <w:sz w:val="16"/>
                <w:szCs w:val="16"/>
                <w:lang w:val="uk-UA"/>
              </w:rPr>
              <w:t xml:space="preserve">11. Термін перебування на території США </w:t>
            </w:r>
            <w:r w:rsidRPr="00485746">
              <w:rPr>
                <w:bCs/>
                <w:i/>
                <w:sz w:val="16"/>
                <w:szCs w:val="16"/>
                <w:lang w:val="uk-UA"/>
              </w:rPr>
              <w:t>(заповнюється у разі надання відповіді «ТАК» на питання  2.1-2.3)</w:t>
            </w:r>
          </w:p>
        </w:tc>
        <w:tc>
          <w:tcPr>
            <w:tcW w:w="6309"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napToGrid w:val="0"/>
                <w:sz w:val="15"/>
                <w:szCs w:val="15"/>
                <w:lang w:val="uk-UA"/>
              </w:rPr>
            </w:pPr>
            <w:r w:rsidRPr="00485746">
              <w:rPr>
                <w:snapToGrid w:val="0"/>
                <w:sz w:val="15"/>
                <w:szCs w:val="15"/>
                <w:lang w:val="uk-UA"/>
              </w:rPr>
              <w:t xml:space="preserve">____ менше 31 дня поточного року </w:t>
            </w:r>
          </w:p>
          <w:p w:rsidR="00D56F9B" w:rsidRPr="00485746" w:rsidRDefault="00D56F9B" w:rsidP="00026802">
            <w:pPr>
              <w:rPr>
                <w:snapToGrid w:val="0"/>
                <w:sz w:val="15"/>
                <w:szCs w:val="15"/>
                <w:lang w:val="uk-UA"/>
              </w:rPr>
            </w:pPr>
            <w:r w:rsidRPr="00485746">
              <w:rPr>
                <w:snapToGrid w:val="0"/>
                <w:sz w:val="15"/>
                <w:szCs w:val="15"/>
                <w:lang w:val="uk-UA"/>
              </w:rPr>
              <w:t>____ менше 183 днів протягом 3 років, включаючи поточний рік</w:t>
            </w:r>
          </w:p>
          <w:p w:rsidR="00D56F9B" w:rsidRPr="00485746" w:rsidRDefault="00D56F9B" w:rsidP="00026802">
            <w:pPr>
              <w:rPr>
                <w:sz w:val="15"/>
                <w:szCs w:val="15"/>
              </w:rPr>
            </w:pPr>
            <w:r w:rsidRPr="00485746">
              <w:rPr>
                <w:snapToGrid w:val="0"/>
                <w:sz w:val="15"/>
                <w:szCs w:val="15"/>
                <w:lang w:val="uk-UA"/>
              </w:rPr>
              <w:t xml:space="preserve">____  31 день і більше в поточному році </w:t>
            </w:r>
          </w:p>
          <w:p w:rsidR="00D56F9B" w:rsidRPr="00485746" w:rsidRDefault="00D56F9B" w:rsidP="00026802">
            <w:pPr>
              <w:rPr>
                <w:sz w:val="15"/>
                <w:szCs w:val="15"/>
                <w:lang w:val="uk-UA"/>
              </w:rPr>
            </w:pPr>
            <w:r w:rsidRPr="00485746">
              <w:rPr>
                <w:snapToGrid w:val="0"/>
                <w:sz w:val="15"/>
                <w:szCs w:val="15"/>
                <w:lang w:val="uk-UA"/>
              </w:rPr>
              <w:t xml:space="preserve">____ 183 днів і більше протягом 3 років, включаючи поточний рік </w:t>
            </w:r>
          </w:p>
        </w:tc>
      </w:tr>
      <w:tr w:rsidR="00D56F9B" w:rsidRPr="00485746" w:rsidTr="00D56F9B">
        <w:trPr>
          <w:trHeight w:val="20"/>
          <w:jc w:val="center"/>
        </w:trPr>
        <w:tc>
          <w:tcPr>
            <w:tcW w:w="3686" w:type="dxa"/>
            <w:gridSpan w:val="2"/>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D56F9B">
            <w:pPr>
              <w:ind w:right="142"/>
              <w:rPr>
                <w:b/>
                <w:snapToGrid w:val="0"/>
                <w:sz w:val="16"/>
                <w:szCs w:val="16"/>
                <w:lang w:val="uk-UA"/>
              </w:rPr>
            </w:pPr>
            <w:r w:rsidRPr="00485746">
              <w:rPr>
                <w:b/>
                <w:snapToGrid w:val="0"/>
                <w:sz w:val="16"/>
                <w:szCs w:val="16"/>
                <w:lang w:val="uk-UA"/>
              </w:rPr>
              <w:t xml:space="preserve">12. Статус перебування в США  </w:t>
            </w:r>
            <w:r w:rsidRPr="00485746">
              <w:rPr>
                <w:bCs/>
                <w:i/>
                <w:sz w:val="16"/>
                <w:szCs w:val="16"/>
                <w:lang w:val="uk-UA"/>
              </w:rPr>
              <w:t>(заповнюється у разі надання відповіді «ТАК» на питання  6-8)</w:t>
            </w:r>
          </w:p>
        </w:tc>
        <w:tc>
          <w:tcPr>
            <w:tcW w:w="6309"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5"/>
                <w:szCs w:val="15"/>
              </w:rPr>
            </w:pPr>
            <w:r w:rsidRPr="00485746">
              <w:rPr>
                <w:snapToGrid w:val="0"/>
                <w:sz w:val="15"/>
                <w:szCs w:val="15"/>
                <w:lang w:val="uk-UA"/>
              </w:rPr>
              <w:t xml:space="preserve">____ </w:t>
            </w:r>
            <w:r w:rsidRPr="00485746">
              <w:rPr>
                <w:sz w:val="15"/>
                <w:szCs w:val="15"/>
              </w:rPr>
              <w:t>студент</w:t>
            </w:r>
          </w:p>
          <w:p w:rsidR="00D56F9B" w:rsidRPr="00485746" w:rsidRDefault="00D56F9B" w:rsidP="00026802">
            <w:pPr>
              <w:rPr>
                <w:sz w:val="15"/>
                <w:szCs w:val="15"/>
              </w:rPr>
            </w:pPr>
            <w:r w:rsidRPr="00485746">
              <w:rPr>
                <w:snapToGrid w:val="0"/>
                <w:sz w:val="15"/>
                <w:szCs w:val="15"/>
                <w:lang w:val="uk-UA"/>
              </w:rPr>
              <w:t xml:space="preserve">____ </w:t>
            </w:r>
            <w:r w:rsidRPr="00485746">
              <w:rPr>
                <w:sz w:val="15"/>
                <w:szCs w:val="15"/>
              </w:rPr>
              <w:t>стажер</w:t>
            </w:r>
          </w:p>
          <w:p w:rsidR="00D56F9B" w:rsidRPr="00485746" w:rsidRDefault="00D56F9B" w:rsidP="00026802">
            <w:pPr>
              <w:rPr>
                <w:sz w:val="15"/>
                <w:szCs w:val="15"/>
                <w:lang w:val="uk-UA"/>
              </w:rPr>
            </w:pPr>
            <w:r w:rsidRPr="00485746">
              <w:rPr>
                <w:snapToGrid w:val="0"/>
                <w:sz w:val="15"/>
                <w:szCs w:val="15"/>
                <w:lang w:val="uk-UA"/>
              </w:rPr>
              <w:t xml:space="preserve">____ </w:t>
            </w:r>
            <w:r w:rsidRPr="00485746">
              <w:rPr>
                <w:sz w:val="15"/>
                <w:szCs w:val="15"/>
                <w:lang w:val="uk-UA"/>
              </w:rPr>
              <w:t>вчитель</w:t>
            </w:r>
          </w:p>
          <w:p w:rsidR="00D56F9B" w:rsidRPr="00485746" w:rsidRDefault="00D56F9B" w:rsidP="00026802">
            <w:pPr>
              <w:rPr>
                <w:sz w:val="15"/>
                <w:szCs w:val="15"/>
              </w:rPr>
            </w:pPr>
            <w:r w:rsidRPr="00485746">
              <w:rPr>
                <w:snapToGrid w:val="0"/>
                <w:sz w:val="15"/>
                <w:szCs w:val="15"/>
                <w:lang w:val="uk-UA"/>
              </w:rPr>
              <w:t xml:space="preserve">____ </w:t>
            </w:r>
            <w:r w:rsidRPr="00485746">
              <w:rPr>
                <w:sz w:val="15"/>
                <w:szCs w:val="15"/>
              </w:rPr>
              <w:t>турист</w:t>
            </w:r>
          </w:p>
          <w:p w:rsidR="00D56F9B" w:rsidRPr="00485746" w:rsidRDefault="00D56F9B" w:rsidP="00026802">
            <w:pPr>
              <w:rPr>
                <w:sz w:val="15"/>
                <w:szCs w:val="15"/>
              </w:rPr>
            </w:pPr>
            <w:r w:rsidRPr="00485746">
              <w:rPr>
                <w:snapToGrid w:val="0"/>
                <w:sz w:val="15"/>
                <w:szCs w:val="15"/>
                <w:lang w:val="uk-UA"/>
              </w:rPr>
              <w:t xml:space="preserve">____ </w:t>
            </w:r>
            <w:r w:rsidRPr="00485746">
              <w:rPr>
                <w:sz w:val="15"/>
                <w:szCs w:val="15"/>
                <w:lang w:val="uk-UA"/>
              </w:rPr>
              <w:t xml:space="preserve">перебування на території </w:t>
            </w:r>
            <w:r w:rsidRPr="00485746">
              <w:rPr>
                <w:sz w:val="15"/>
                <w:szCs w:val="15"/>
              </w:rPr>
              <w:t xml:space="preserve">США </w:t>
            </w:r>
            <w:r w:rsidRPr="00485746">
              <w:rPr>
                <w:sz w:val="15"/>
                <w:szCs w:val="15"/>
                <w:lang w:val="uk-UA"/>
              </w:rPr>
              <w:t>на підставі віз типу</w:t>
            </w:r>
            <w:r w:rsidRPr="00485746">
              <w:rPr>
                <w:sz w:val="15"/>
                <w:szCs w:val="15"/>
              </w:rPr>
              <w:t xml:space="preserve"> «F», « J», «M», «Q»</w:t>
            </w:r>
          </w:p>
          <w:p w:rsidR="00D56F9B" w:rsidRPr="00485746" w:rsidRDefault="00D56F9B" w:rsidP="00026802">
            <w:pPr>
              <w:rPr>
                <w:sz w:val="15"/>
                <w:szCs w:val="15"/>
              </w:rPr>
            </w:pPr>
            <w:r w:rsidRPr="00485746">
              <w:rPr>
                <w:snapToGrid w:val="0"/>
                <w:sz w:val="15"/>
                <w:szCs w:val="15"/>
                <w:lang w:val="uk-UA"/>
              </w:rPr>
              <w:t xml:space="preserve">____ </w:t>
            </w:r>
            <w:r w:rsidRPr="00485746">
              <w:rPr>
                <w:sz w:val="15"/>
                <w:szCs w:val="15"/>
                <w:lang w:val="uk-UA"/>
              </w:rPr>
              <w:t>інше</w:t>
            </w:r>
            <w:r w:rsidRPr="00485746">
              <w:rPr>
                <w:sz w:val="15"/>
                <w:szCs w:val="15"/>
              </w:rPr>
              <w:t>___________________________</w:t>
            </w:r>
          </w:p>
        </w:tc>
      </w:tr>
    </w:tbl>
    <w:p w:rsidR="00D56F9B" w:rsidRPr="00485746" w:rsidRDefault="00D56F9B" w:rsidP="00D56F9B">
      <w:pPr>
        <w:tabs>
          <w:tab w:val="left" w:pos="6480"/>
        </w:tabs>
        <w:jc w:val="both"/>
        <w:rPr>
          <w:rFonts w:ascii="Verdana" w:hAnsi="Verdana" w:cs="Verdana"/>
          <w:b/>
          <w:bCs/>
          <w:iCs/>
          <w:sz w:val="14"/>
          <w:szCs w:val="14"/>
          <w:lang w:val="en-US"/>
        </w:rPr>
      </w:pPr>
      <w:r w:rsidRPr="00485746">
        <w:rPr>
          <w:rFonts w:ascii="Verdana" w:hAnsi="Verdana" w:cs="Verdana"/>
          <w:b/>
          <w:bCs/>
          <w:iCs/>
          <w:sz w:val="14"/>
          <w:szCs w:val="14"/>
          <w:lang w:val="uk-UA"/>
        </w:rPr>
        <w:t>Відповідальність за достовірність інформації, що міститься в анкеті рахунку у цінних паперах, бере на себе особа, яка підписала анкету.</w:t>
      </w:r>
    </w:p>
    <w:p w:rsidR="00D56F9B" w:rsidRPr="00485746" w:rsidRDefault="00D56F9B" w:rsidP="00D56F9B">
      <w:pPr>
        <w:jc w:val="center"/>
        <w:rPr>
          <w:rFonts w:ascii="Verdana" w:hAnsi="Verdana" w:cs="Verdana"/>
          <w:sz w:val="16"/>
          <w:szCs w:val="16"/>
          <w:lang w:val="uk-UA"/>
        </w:rPr>
      </w:pPr>
    </w:p>
    <w:p w:rsidR="00D56F9B" w:rsidRPr="00485746" w:rsidRDefault="00D56F9B" w:rsidP="00D56F9B">
      <w:pPr>
        <w:jc w:val="center"/>
        <w:rPr>
          <w:rFonts w:ascii="Verdana" w:hAnsi="Verdana"/>
          <w:sz w:val="16"/>
          <w:szCs w:val="16"/>
          <w:lang w:val="en-US"/>
        </w:rPr>
      </w:pPr>
      <w:r w:rsidRPr="00485746">
        <w:rPr>
          <w:rFonts w:ascii="Verdana" w:hAnsi="Verdana"/>
          <w:b/>
          <w:sz w:val="16"/>
          <w:szCs w:val="16"/>
          <w:lang w:val="uk-UA"/>
        </w:rPr>
        <w:t>Підпис власника/уповноваженої особи</w:t>
      </w:r>
      <w:r w:rsidRPr="00485746">
        <w:rPr>
          <w:rFonts w:ascii="Verdana" w:hAnsi="Verdana"/>
          <w:sz w:val="16"/>
          <w:szCs w:val="16"/>
          <w:lang w:val="uk-UA"/>
        </w:rPr>
        <w:t>______________________________________________________</w:t>
      </w:r>
    </w:p>
    <w:p w:rsidR="00D56F9B" w:rsidRPr="00485746" w:rsidRDefault="00D56F9B" w:rsidP="00D56F9B">
      <w:pPr>
        <w:jc w:val="center"/>
        <w:rPr>
          <w:rFonts w:ascii="Verdana" w:hAnsi="Verdana"/>
          <w:i/>
          <w:sz w:val="16"/>
          <w:szCs w:val="16"/>
          <w:lang w:val="uk-UA"/>
        </w:rPr>
      </w:pPr>
      <w:r w:rsidRPr="00485746">
        <w:rPr>
          <w:rFonts w:ascii="Verdana" w:hAnsi="Verdana"/>
          <w:i/>
          <w:iCs/>
          <w:sz w:val="16"/>
          <w:szCs w:val="16"/>
          <w:lang w:val="en-US"/>
        </w:rPr>
        <w:tab/>
      </w:r>
      <w:r w:rsidRPr="00485746">
        <w:rPr>
          <w:rFonts w:ascii="Verdana" w:hAnsi="Verdana"/>
          <w:i/>
          <w:iCs/>
          <w:sz w:val="16"/>
          <w:szCs w:val="16"/>
          <w:lang w:val="uk-UA"/>
        </w:rPr>
        <w:tab/>
      </w:r>
      <w:r w:rsidRPr="00485746">
        <w:rPr>
          <w:rFonts w:ascii="Verdana" w:hAnsi="Verdana"/>
          <w:i/>
          <w:iCs/>
          <w:sz w:val="16"/>
          <w:szCs w:val="16"/>
          <w:lang w:val="uk-UA"/>
        </w:rPr>
        <w:tab/>
      </w:r>
      <w:r w:rsidRPr="00485746">
        <w:rPr>
          <w:rFonts w:ascii="Verdana" w:hAnsi="Verdana"/>
          <w:i/>
          <w:iCs/>
          <w:sz w:val="16"/>
          <w:szCs w:val="16"/>
          <w:lang w:val="uk-UA"/>
        </w:rPr>
        <w:tab/>
      </w:r>
      <w:r w:rsidRPr="00485746">
        <w:rPr>
          <w:rFonts w:ascii="Verdana" w:hAnsi="Verdana"/>
          <w:i/>
          <w:iCs/>
          <w:sz w:val="16"/>
          <w:szCs w:val="16"/>
          <w:lang w:val="en-US"/>
        </w:rPr>
        <w:tab/>
      </w:r>
      <w:r w:rsidRPr="00485746">
        <w:rPr>
          <w:rFonts w:ascii="Verdana" w:hAnsi="Verdana"/>
          <w:i/>
          <w:iCs/>
          <w:sz w:val="16"/>
          <w:szCs w:val="16"/>
          <w:lang w:val="uk-UA"/>
        </w:rPr>
        <w:t>(підпис)   М.П.*</w:t>
      </w:r>
      <w:r w:rsidRPr="00485746">
        <w:rPr>
          <w:rFonts w:ascii="Verdana" w:hAnsi="Verdana"/>
          <w:i/>
          <w:sz w:val="16"/>
          <w:szCs w:val="16"/>
          <w:lang w:val="uk-UA"/>
        </w:rPr>
        <w:t xml:space="preserve"> </w:t>
      </w:r>
      <w:r w:rsidRPr="00485746">
        <w:rPr>
          <w:rFonts w:ascii="Verdana" w:hAnsi="Verdana"/>
          <w:i/>
          <w:sz w:val="16"/>
          <w:szCs w:val="16"/>
          <w:lang w:val="uk-UA"/>
        </w:rPr>
        <w:tab/>
      </w:r>
      <w:r w:rsidRPr="00485746">
        <w:rPr>
          <w:rFonts w:ascii="Verdana" w:hAnsi="Verdana"/>
          <w:i/>
          <w:sz w:val="16"/>
          <w:szCs w:val="16"/>
          <w:lang w:val="uk-UA"/>
        </w:rPr>
        <w:tab/>
      </w:r>
      <w:r w:rsidRPr="00485746">
        <w:rPr>
          <w:rFonts w:ascii="Verdana" w:hAnsi="Verdana"/>
          <w:i/>
          <w:sz w:val="16"/>
          <w:szCs w:val="16"/>
          <w:lang w:val="uk-UA"/>
        </w:rPr>
        <w:tab/>
      </w:r>
    </w:p>
    <w:p w:rsidR="00D56F9B" w:rsidRPr="00485746" w:rsidRDefault="00D56F9B" w:rsidP="00D56F9B">
      <w:pPr>
        <w:jc w:val="both"/>
        <w:rPr>
          <w:rFonts w:ascii="Verdana" w:hAnsi="Verdana"/>
          <w:sz w:val="13"/>
          <w:szCs w:val="13"/>
          <w:lang w:val="uk-UA"/>
        </w:rPr>
      </w:pPr>
      <w:r w:rsidRPr="00485746">
        <w:rPr>
          <w:rFonts w:ascii="Verdana" w:hAnsi="Verdana"/>
          <w:sz w:val="13"/>
          <w:szCs w:val="13"/>
          <w:lang w:val="uk-UA"/>
        </w:rPr>
        <w:t>*- у разі використання</w:t>
      </w:r>
    </w:p>
    <w:tbl>
      <w:tblPr>
        <w:tblW w:w="49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8"/>
        <w:gridCol w:w="1405"/>
        <w:gridCol w:w="2471"/>
      </w:tblGrid>
      <w:tr w:rsidR="00D56F9B" w:rsidRPr="00485746" w:rsidTr="00D56F9B">
        <w:trPr>
          <w:trHeight w:val="20"/>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rsidR="00D56F9B" w:rsidRPr="00485746" w:rsidRDefault="00D56F9B" w:rsidP="00026802">
            <w:pPr>
              <w:rPr>
                <w:b/>
                <w:bCs/>
                <w:sz w:val="16"/>
                <w:szCs w:val="16"/>
                <w:lang w:val="uk-UA"/>
              </w:rPr>
            </w:pPr>
            <w:r w:rsidRPr="00485746">
              <w:rPr>
                <w:b/>
                <w:sz w:val="17"/>
                <w:szCs w:val="17"/>
                <w:lang w:val="uk-UA"/>
              </w:rPr>
              <w:t>ВІДМІТКИ ДЕПОЗИТАРНОЇ УСТАНОВИ</w:t>
            </w:r>
          </w:p>
        </w:tc>
      </w:tr>
      <w:tr w:rsidR="00D56F9B" w:rsidRPr="00485746" w:rsidTr="00D56F9B">
        <w:trPr>
          <w:trHeight w:val="220"/>
          <w:jc w:val="center"/>
        </w:trPr>
        <w:tc>
          <w:tcPr>
            <w:tcW w:w="3011"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Депозитарний код рахунку в цінних паперах, дата його відкриття</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 xml:space="preserve">№ _______ </w:t>
            </w:r>
          </w:p>
        </w:tc>
        <w:tc>
          <w:tcPr>
            <w:tcW w:w="1268"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______________ 20__ р.</w:t>
            </w:r>
          </w:p>
        </w:tc>
      </w:tr>
      <w:tr w:rsidR="00D56F9B" w:rsidRPr="00485746" w:rsidTr="00D56F9B">
        <w:trPr>
          <w:trHeight w:val="272"/>
          <w:jc w:val="center"/>
        </w:trPr>
        <w:tc>
          <w:tcPr>
            <w:tcW w:w="3011"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 та дата запису у журналі адміністративних операцій</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 xml:space="preserve">№ _______ </w:t>
            </w:r>
          </w:p>
        </w:tc>
        <w:tc>
          <w:tcPr>
            <w:tcW w:w="1268"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______________ 20__ р.</w:t>
            </w:r>
          </w:p>
        </w:tc>
      </w:tr>
      <w:tr w:rsidR="00D56F9B" w:rsidRPr="00485746" w:rsidTr="00D56F9B">
        <w:trPr>
          <w:trHeight w:val="218"/>
          <w:jc w:val="center"/>
        </w:trPr>
        <w:tc>
          <w:tcPr>
            <w:tcW w:w="3011" w:type="pct"/>
            <w:tcBorders>
              <w:top w:val="single" w:sz="2" w:space="0" w:color="auto"/>
              <w:left w:val="single" w:sz="2" w:space="0" w:color="auto"/>
              <w:bottom w:val="single" w:sz="2" w:space="0" w:color="auto"/>
              <w:right w:val="single" w:sz="2" w:space="0" w:color="auto"/>
            </w:tcBorders>
            <w:shd w:val="clear" w:color="auto" w:fill="auto"/>
            <w:vAlign w:val="center"/>
          </w:tcPr>
          <w:p w:rsidR="00D56F9B" w:rsidRPr="00485746" w:rsidRDefault="00D56F9B" w:rsidP="00026802">
            <w:pPr>
              <w:rPr>
                <w:sz w:val="17"/>
                <w:szCs w:val="17"/>
                <w:lang w:val="uk-UA"/>
              </w:rPr>
            </w:pPr>
            <w:r w:rsidRPr="00485746">
              <w:rPr>
                <w:sz w:val="17"/>
                <w:szCs w:val="17"/>
                <w:lang w:val="uk-UA"/>
              </w:rPr>
              <w:t>Відповідальна особа</w:t>
            </w:r>
          </w:p>
        </w:tc>
        <w:tc>
          <w:tcPr>
            <w:tcW w:w="721" w:type="pct"/>
            <w:tcBorders>
              <w:top w:val="single" w:sz="2" w:space="0" w:color="auto"/>
              <w:left w:val="single" w:sz="2" w:space="0" w:color="auto"/>
              <w:bottom w:val="single" w:sz="2" w:space="0" w:color="auto"/>
              <w:right w:val="single" w:sz="2" w:space="0" w:color="auto"/>
            </w:tcBorders>
            <w:shd w:val="clear" w:color="auto" w:fill="auto"/>
            <w:vAlign w:val="bottom"/>
          </w:tcPr>
          <w:p w:rsidR="00D56F9B" w:rsidRPr="00485746" w:rsidRDefault="00D56F9B" w:rsidP="00026802">
            <w:pPr>
              <w:jc w:val="center"/>
              <w:rPr>
                <w:sz w:val="17"/>
                <w:szCs w:val="17"/>
                <w:lang w:val="uk-UA"/>
              </w:rPr>
            </w:pPr>
            <w:r w:rsidRPr="00485746">
              <w:rPr>
                <w:sz w:val="17"/>
                <w:szCs w:val="17"/>
                <w:lang w:val="uk-UA"/>
              </w:rPr>
              <w:t>підпис</w:t>
            </w:r>
          </w:p>
        </w:tc>
        <w:tc>
          <w:tcPr>
            <w:tcW w:w="1268" w:type="pct"/>
            <w:tcBorders>
              <w:top w:val="single" w:sz="2" w:space="0" w:color="auto"/>
              <w:left w:val="single" w:sz="2" w:space="0" w:color="auto"/>
              <w:bottom w:val="single" w:sz="2" w:space="0" w:color="auto"/>
              <w:right w:val="single" w:sz="2" w:space="0" w:color="auto"/>
            </w:tcBorders>
            <w:shd w:val="clear" w:color="auto" w:fill="auto"/>
            <w:vAlign w:val="bottom"/>
          </w:tcPr>
          <w:p w:rsidR="00D56F9B" w:rsidRPr="00485746" w:rsidRDefault="00D56F9B" w:rsidP="00026802">
            <w:pPr>
              <w:jc w:val="center"/>
              <w:rPr>
                <w:sz w:val="17"/>
                <w:szCs w:val="17"/>
                <w:lang w:val="uk-UA"/>
              </w:rPr>
            </w:pPr>
            <w:r w:rsidRPr="00485746">
              <w:rPr>
                <w:sz w:val="17"/>
                <w:szCs w:val="17"/>
                <w:lang w:val="uk-UA"/>
              </w:rPr>
              <w:t>ПІБ</w:t>
            </w:r>
          </w:p>
        </w:tc>
      </w:tr>
    </w:tbl>
    <w:p w:rsidR="00EA4C09" w:rsidRPr="00485746" w:rsidRDefault="00EA4C09" w:rsidP="00EA4C09">
      <w:pPr>
        <w:rPr>
          <w:sz w:val="6"/>
          <w:szCs w:val="6"/>
          <w:lang w:val="en-US"/>
        </w:rPr>
      </w:pPr>
      <w:r w:rsidRPr="00485746">
        <w:rPr>
          <w:rFonts w:ascii="Verdana" w:hAnsi="Verdana" w:cs="Verdana"/>
          <w:sz w:val="16"/>
          <w:szCs w:val="16"/>
          <w:lang w:val="uk-UA"/>
        </w:rPr>
        <w:t>Додаток № 11</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tbl>
      <w:tblPr>
        <w:tblW w:w="0" w:type="auto"/>
        <w:tblInd w:w="108" w:type="dxa"/>
        <w:tblLook w:val="01E0" w:firstRow="1" w:lastRow="1" w:firstColumn="1" w:lastColumn="1" w:noHBand="0" w:noVBand="0"/>
      </w:tblPr>
      <w:tblGrid>
        <w:gridCol w:w="4722"/>
        <w:gridCol w:w="4928"/>
      </w:tblGrid>
      <w:tr w:rsidR="00EA4C09" w:rsidRPr="00485746" w:rsidTr="001D3AA7">
        <w:tc>
          <w:tcPr>
            <w:tcW w:w="4722" w:type="dxa"/>
            <w:shd w:val="clear" w:color="auto" w:fill="auto"/>
          </w:tcPr>
          <w:p w:rsidR="00EA4C09" w:rsidRPr="00485746" w:rsidRDefault="00EA4C09" w:rsidP="001D3AA7">
            <w:pPr>
              <w:rPr>
                <w:rFonts w:ascii="Verdana" w:hAnsi="Verdana" w:cs="Verdana"/>
                <w:b/>
                <w:bCs/>
                <w:sz w:val="17"/>
                <w:szCs w:val="17"/>
                <w:lang w:val="uk-UA"/>
              </w:rPr>
            </w:pPr>
            <w:r w:rsidRPr="00485746">
              <w:rPr>
                <w:rFonts w:ascii="Verdana" w:hAnsi="Verdana" w:cs="Verdana"/>
                <w:sz w:val="17"/>
                <w:szCs w:val="17"/>
                <w:lang w:val="uk-UA"/>
              </w:rPr>
              <w:t>вих. № __________</w:t>
            </w:r>
          </w:p>
        </w:tc>
        <w:tc>
          <w:tcPr>
            <w:tcW w:w="4928" w:type="dxa"/>
            <w:shd w:val="clear" w:color="auto" w:fill="auto"/>
          </w:tcPr>
          <w:p w:rsidR="00EA4C09" w:rsidRPr="00485746" w:rsidRDefault="00EA4C09" w:rsidP="001D3AA7">
            <w:pPr>
              <w:jc w:val="right"/>
              <w:rPr>
                <w:rFonts w:ascii="Verdana" w:hAnsi="Verdana" w:cs="Verdana"/>
                <w:sz w:val="17"/>
                <w:szCs w:val="17"/>
                <w:lang w:val="uk-UA"/>
              </w:rPr>
            </w:pPr>
          </w:p>
        </w:tc>
      </w:tr>
      <w:tr w:rsidR="00EA4C09" w:rsidRPr="00485746" w:rsidTr="001D3AA7">
        <w:tc>
          <w:tcPr>
            <w:tcW w:w="4722" w:type="dxa"/>
            <w:shd w:val="clear" w:color="auto" w:fill="auto"/>
          </w:tcPr>
          <w:p w:rsidR="00EA4C09" w:rsidRPr="00485746" w:rsidRDefault="00EA4C09" w:rsidP="001D3AA7">
            <w:pPr>
              <w:rPr>
                <w:rFonts w:ascii="Verdana" w:hAnsi="Verdana" w:cs="Verdana"/>
                <w:b/>
                <w:bCs/>
                <w:sz w:val="17"/>
                <w:szCs w:val="17"/>
                <w:lang w:val="uk-UA"/>
              </w:rPr>
            </w:pPr>
            <w:r w:rsidRPr="00485746">
              <w:rPr>
                <w:rFonts w:ascii="Verdana" w:hAnsi="Verdana" w:cs="Verdana"/>
                <w:sz w:val="17"/>
                <w:szCs w:val="17"/>
                <w:lang w:val="uk-UA"/>
              </w:rPr>
              <w:t>від __ __________ 20___ р</w:t>
            </w:r>
          </w:p>
        </w:tc>
        <w:tc>
          <w:tcPr>
            <w:tcW w:w="4928" w:type="dxa"/>
            <w:shd w:val="clear" w:color="auto" w:fill="auto"/>
          </w:tcPr>
          <w:p w:rsidR="00EA4C09" w:rsidRPr="00485746" w:rsidRDefault="00EA4C09" w:rsidP="001D3AA7">
            <w:pPr>
              <w:jc w:val="right"/>
              <w:rPr>
                <w:rFonts w:ascii="Verdana" w:hAnsi="Verdana" w:cs="Verdana"/>
                <w:sz w:val="17"/>
                <w:szCs w:val="17"/>
                <w:lang w:val="uk-UA"/>
              </w:rPr>
            </w:pPr>
          </w:p>
        </w:tc>
      </w:tr>
    </w:tbl>
    <w:p w:rsidR="00EA4C09" w:rsidRPr="00485746" w:rsidRDefault="00EA4C09" w:rsidP="00EA4C09">
      <w:pPr>
        <w:jc w:val="center"/>
        <w:rPr>
          <w:rFonts w:ascii="Verdana" w:hAnsi="Verdana" w:cs="Verdana"/>
          <w:b/>
          <w:bCs/>
          <w:sz w:val="17"/>
          <w:szCs w:val="17"/>
          <w:lang w:val="uk-UA"/>
        </w:rPr>
      </w:pPr>
      <w:r w:rsidRPr="00485746">
        <w:rPr>
          <w:rFonts w:ascii="Verdana" w:hAnsi="Verdana" w:cs="Verdana"/>
          <w:b/>
          <w:bCs/>
          <w:sz w:val="17"/>
          <w:szCs w:val="17"/>
          <w:lang w:val="uk-UA"/>
        </w:rPr>
        <w:t>Анкета керуючого рахунком в цінних паперах</w:t>
      </w:r>
    </w:p>
    <w:tbl>
      <w:tblPr>
        <w:tblW w:w="9639" w:type="dxa"/>
        <w:tblInd w:w="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398"/>
        <w:gridCol w:w="28"/>
        <w:gridCol w:w="1542"/>
        <w:gridCol w:w="1490"/>
        <w:gridCol w:w="907"/>
        <w:gridCol w:w="23"/>
        <w:gridCol w:w="343"/>
        <w:gridCol w:w="231"/>
        <w:gridCol w:w="53"/>
        <w:gridCol w:w="87"/>
        <w:gridCol w:w="115"/>
        <w:gridCol w:w="482"/>
        <w:gridCol w:w="28"/>
        <w:gridCol w:w="998"/>
        <w:gridCol w:w="192"/>
        <w:gridCol w:w="721"/>
        <w:gridCol w:w="113"/>
        <w:gridCol w:w="1882"/>
        <w:gridCol w:w="6"/>
      </w:tblGrid>
      <w:tr w:rsidR="00EA4C09" w:rsidRPr="00485746" w:rsidTr="001D3AA7">
        <w:trPr>
          <w:gridAfter w:val="1"/>
          <w:wAfter w:w="6" w:type="dxa"/>
          <w:trHeight w:val="20"/>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b/>
                <w:bCs/>
                <w:sz w:val="16"/>
                <w:szCs w:val="16"/>
                <w:lang w:val="uk-UA"/>
              </w:rPr>
              <w:t>1. Обов’язкові реквізити:</w:t>
            </w:r>
          </w:p>
        </w:tc>
      </w:tr>
      <w:tr w:rsidR="00B65A31"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B65A31" w:rsidRPr="00485746" w:rsidRDefault="00B65A31" w:rsidP="001D3AA7">
            <w:pPr>
              <w:rPr>
                <w:rFonts w:ascii="Verdana" w:hAnsi="Verdana" w:cs="Verdana"/>
                <w:sz w:val="16"/>
                <w:szCs w:val="16"/>
                <w:lang w:val="uk-UA"/>
              </w:rPr>
            </w:pPr>
            <w:r w:rsidRPr="00485746">
              <w:rPr>
                <w:rFonts w:ascii="Verdana" w:hAnsi="Verdana" w:cs="Verdana"/>
                <w:sz w:val="16"/>
                <w:szCs w:val="16"/>
                <w:lang w:val="uk-UA"/>
              </w:rPr>
              <w:t>1.1</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B65A31" w:rsidRPr="00485746" w:rsidRDefault="00B65A31" w:rsidP="00D71DD0">
            <w:pPr>
              <w:ind w:right="45"/>
              <w:jc w:val="both"/>
              <w:rPr>
                <w:rFonts w:ascii="Verdana" w:hAnsi="Verdana"/>
                <w:sz w:val="16"/>
                <w:szCs w:val="16"/>
                <w:lang w:val="uk-UA"/>
              </w:rPr>
            </w:pPr>
            <w:r w:rsidRPr="00485746">
              <w:rPr>
                <w:rFonts w:ascii="Verdana" w:hAnsi="Verdana"/>
                <w:sz w:val="16"/>
                <w:szCs w:val="16"/>
                <w:lang w:val="uk-UA"/>
              </w:rPr>
              <w:t>Повне найменування (для юридичної особи)</w:t>
            </w:r>
            <w:r w:rsidRPr="00485746">
              <w:rPr>
                <w:rFonts w:ascii="Verdana" w:hAnsi="Verdana"/>
                <w:sz w:val="16"/>
                <w:szCs w:val="16"/>
              </w:rPr>
              <w:t>/Прізвище, ім’я, по-батькові</w:t>
            </w:r>
            <w:r w:rsidRPr="00485746">
              <w:rPr>
                <w:rFonts w:ascii="Verdana" w:hAnsi="Verdana"/>
                <w:sz w:val="16"/>
                <w:szCs w:val="16"/>
                <w:lang w:val="uk-UA"/>
              </w:rPr>
              <w:t xml:space="preserve"> </w:t>
            </w:r>
            <w:r w:rsidRPr="00485746">
              <w:rPr>
                <w:rFonts w:ascii="Verdana" w:hAnsi="Verdana"/>
                <w:sz w:val="16"/>
                <w:szCs w:val="16"/>
                <w:lang w:val="uk-UA" w:eastAsia="uk-UA"/>
              </w:rPr>
              <w:t>(за наявності)</w:t>
            </w:r>
            <w:r w:rsidRPr="00485746">
              <w:rPr>
                <w:rFonts w:ascii="Verdana" w:hAnsi="Verdana"/>
                <w:sz w:val="14"/>
                <w:szCs w:val="14"/>
                <w:lang w:val="uk-UA" w:eastAsia="uk-UA"/>
              </w:rPr>
              <w:t xml:space="preserve"> </w:t>
            </w:r>
            <w:r w:rsidRPr="00485746">
              <w:rPr>
                <w:rFonts w:ascii="Verdana" w:hAnsi="Verdana"/>
                <w:sz w:val="16"/>
                <w:szCs w:val="16"/>
                <w:lang w:val="uk-UA"/>
              </w:rPr>
              <w:t>(для фізичної особи)</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B65A31" w:rsidRPr="00485746" w:rsidRDefault="00B65A31" w:rsidP="001D3AA7">
            <w:pPr>
              <w:rPr>
                <w:rFonts w:ascii="Verdana" w:hAnsi="Verdana" w:cs="Verdana"/>
                <w:sz w:val="16"/>
                <w:szCs w:val="16"/>
                <w:lang w:val="uk-UA"/>
              </w:rPr>
            </w:pPr>
          </w:p>
        </w:tc>
      </w:tr>
      <w:tr w:rsidR="008724D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r w:rsidRPr="00485746">
              <w:rPr>
                <w:rFonts w:ascii="Verdana" w:hAnsi="Verdana" w:cs="Verdana"/>
                <w:sz w:val="16"/>
                <w:szCs w:val="16"/>
                <w:lang w:val="uk-UA"/>
              </w:rPr>
              <w:t>1.2</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D71DD0">
            <w:pPr>
              <w:rPr>
                <w:rFonts w:ascii="Verdana" w:hAnsi="Verdana"/>
                <w:sz w:val="16"/>
                <w:szCs w:val="16"/>
                <w:lang w:val="uk-UA"/>
              </w:rPr>
            </w:pPr>
            <w:r w:rsidRPr="00485746">
              <w:rPr>
                <w:rFonts w:ascii="Verdana" w:hAnsi="Verdana"/>
                <w:sz w:val="16"/>
                <w:szCs w:val="16"/>
                <w:lang w:val="uk-UA"/>
              </w:rPr>
              <w:t>Скорочене найменування</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p>
        </w:tc>
      </w:tr>
      <w:tr w:rsidR="008724D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r w:rsidRPr="00485746">
              <w:rPr>
                <w:rFonts w:ascii="Verdana" w:hAnsi="Verdana" w:cs="Verdana"/>
                <w:sz w:val="16"/>
                <w:szCs w:val="16"/>
                <w:lang w:val="uk-UA"/>
              </w:rPr>
              <w:t>1.3</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D71DD0">
            <w:pPr>
              <w:ind w:right="42"/>
              <w:jc w:val="both"/>
              <w:rPr>
                <w:rFonts w:ascii="Verdana" w:hAnsi="Verdana"/>
                <w:sz w:val="16"/>
                <w:szCs w:val="16"/>
                <w:lang w:val="uk-UA"/>
              </w:rPr>
            </w:pPr>
            <w:r w:rsidRPr="00485746">
              <w:rPr>
                <w:rFonts w:ascii="Verdana" w:hAnsi="Verdana"/>
                <w:sz w:val="16"/>
                <w:szCs w:val="16"/>
                <w:lang w:val="uk-UA"/>
              </w:rPr>
              <w:t>Код за ЄДРПОУ (для резидента)/</w:t>
            </w:r>
          </w:p>
          <w:p w:rsidR="008724D4" w:rsidRPr="00485746" w:rsidRDefault="008724D4" w:rsidP="00D71DD0">
            <w:pPr>
              <w:ind w:right="42"/>
              <w:jc w:val="both"/>
              <w:rPr>
                <w:rFonts w:ascii="Verdana" w:hAnsi="Verdana"/>
                <w:i/>
                <w:iCs/>
                <w:sz w:val="16"/>
                <w:szCs w:val="16"/>
                <w:lang w:val="uk-UA"/>
              </w:rPr>
            </w:pPr>
            <w:r w:rsidRPr="00485746">
              <w:rPr>
                <w:rFonts w:ascii="Verdana" w:hAnsi="Verdana"/>
                <w:sz w:val="16"/>
                <w:szCs w:val="16"/>
                <w:lang w:val="uk-UA"/>
              </w:rPr>
              <w:t>номер реєстрації юридичної особи в країні її місцезнаходження (для нерезидента)/</w:t>
            </w:r>
            <w:r w:rsidRPr="00485746">
              <w:rPr>
                <w:rFonts w:ascii="Verdana" w:hAnsi="Verdana" w:cs="Verdana"/>
                <w:sz w:val="16"/>
                <w:szCs w:val="16"/>
                <w:lang w:val="uk-UA"/>
              </w:rPr>
              <w:t xml:space="preserve"> Реєстраційний номер облікової картки платника податків </w:t>
            </w:r>
            <w:r w:rsidRPr="00485746">
              <w:rPr>
                <w:rFonts w:ascii="Verdana" w:hAnsi="Verdana"/>
                <w:sz w:val="14"/>
                <w:szCs w:val="14"/>
                <w:lang w:val="uk-UA"/>
              </w:rPr>
              <w:t xml:space="preserve">(за наявності) </w:t>
            </w:r>
            <w:r w:rsidRPr="00485746">
              <w:rPr>
                <w:rFonts w:ascii="Verdana" w:hAnsi="Verdana"/>
                <w:i/>
                <w:sz w:val="14"/>
                <w:szCs w:val="14"/>
                <w:lang w:val="uk-UA"/>
              </w:rPr>
              <w:t>(заповнюється громадянами України)</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p>
        </w:tc>
      </w:tr>
      <w:tr w:rsidR="008724D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r w:rsidRPr="00485746">
              <w:rPr>
                <w:rFonts w:ascii="Verdana" w:hAnsi="Verdana" w:cs="Verdana"/>
                <w:sz w:val="16"/>
                <w:szCs w:val="16"/>
                <w:lang w:val="uk-UA"/>
              </w:rPr>
              <w:t>1.4</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D71DD0">
            <w:pPr>
              <w:ind w:right="42"/>
              <w:jc w:val="both"/>
              <w:rPr>
                <w:rFonts w:ascii="Verdana" w:hAnsi="Verdana" w:cs="Verdana"/>
                <w:sz w:val="16"/>
                <w:szCs w:val="16"/>
                <w:lang w:val="uk-UA"/>
              </w:rPr>
            </w:pPr>
            <w:r w:rsidRPr="00485746">
              <w:rPr>
                <w:rFonts w:ascii="Verdana" w:hAnsi="Verdana" w:cs="Verdana"/>
                <w:sz w:val="16"/>
                <w:szCs w:val="16"/>
                <w:lang w:val="uk-UA"/>
              </w:rPr>
              <w:t>№, дата видачі та орган, що видав документ, що засвідчує державну реєстрацію/</w:t>
            </w:r>
            <w:r w:rsidRPr="00485746">
              <w:rPr>
                <w:rFonts w:ascii="Verdana" w:hAnsi="Verdana" w:cs="Verdana"/>
                <w:w w:val="90"/>
                <w:sz w:val="16"/>
                <w:szCs w:val="16"/>
                <w:lang w:val="uk-UA"/>
              </w:rPr>
              <w:t xml:space="preserve"> Вид, № та дата видачі документу фізичної особи</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p>
        </w:tc>
      </w:tr>
      <w:tr w:rsidR="008724D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r w:rsidRPr="00485746">
              <w:rPr>
                <w:rFonts w:ascii="Verdana" w:hAnsi="Verdana" w:cs="Verdana"/>
                <w:sz w:val="16"/>
                <w:szCs w:val="16"/>
                <w:lang w:val="uk-UA"/>
              </w:rPr>
              <w:t>1.5</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D71DD0">
            <w:pPr>
              <w:ind w:right="42"/>
              <w:jc w:val="both"/>
              <w:rPr>
                <w:rFonts w:ascii="Verdana" w:hAnsi="Verdana" w:cs="Verdana"/>
                <w:i/>
                <w:iCs/>
                <w:sz w:val="16"/>
                <w:szCs w:val="16"/>
                <w:lang w:val="uk-UA"/>
              </w:rPr>
            </w:pPr>
            <w:r w:rsidRPr="00485746">
              <w:rPr>
                <w:rFonts w:ascii="Verdana" w:hAnsi="Verdana"/>
                <w:sz w:val="16"/>
                <w:szCs w:val="16"/>
                <w:lang w:val="uk-UA"/>
              </w:rPr>
              <w:t xml:space="preserve">Місцезнаходження </w:t>
            </w:r>
            <w:r w:rsidRPr="00485746">
              <w:rPr>
                <w:rFonts w:ascii="Verdana" w:hAnsi="Verdana"/>
                <w:i/>
                <w:sz w:val="14"/>
                <w:szCs w:val="14"/>
                <w:lang w:val="uk-UA"/>
              </w:rPr>
              <w:t>(із зазначенням країни реєстрації)</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p>
        </w:tc>
      </w:tr>
      <w:tr w:rsidR="008724D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r w:rsidRPr="00485746">
              <w:rPr>
                <w:rFonts w:ascii="Verdana" w:hAnsi="Verdana" w:cs="Verdana"/>
                <w:sz w:val="16"/>
                <w:szCs w:val="16"/>
                <w:lang w:val="uk-UA"/>
              </w:rPr>
              <w:t>1.6</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D71DD0">
            <w:pPr>
              <w:ind w:right="42"/>
              <w:jc w:val="both"/>
              <w:rPr>
                <w:rFonts w:ascii="Verdana" w:hAnsi="Verdana" w:cs="Verdana"/>
                <w:i/>
                <w:iCs/>
                <w:sz w:val="16"/>
                <w:szCs w:val="16"/>
                <w:lang w:val="uk-UA"/>
              </w:rPr>
            </w:pPr>
            <w:r w:rsidRPr="00485746">
              <w:rPr>
                <w:rFonts w:ascii="Verdana" w:hAnsi="Verdana" w:cs="Verdana"/>
                <w:sz w:val="16"/>
                <w:szCs w:val="16"/>
                <w:lang w:val="uk-UA"/>
              </w:rPr>
              <w:t xml:space="preserve">Адреса для листування </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8724D4" w:rsidRPr="00485746" w:rsidRDefault="008724D4"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1.7</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6A4C18">
            <w:pPr>
              <w:ind w:right="42"/>
              <w:jc w:val="both"/>
              <w:rPr>
                <w:rFonts w:ascii="Verdana" w:hAnsi="Verdana" w:cs="Verdana"/>
                <w:i/>
                <w:iCs/>
                <w:sz w:val="16"/>
                <w:szCs w:val="16"/>
                <w:lang w:val="uk-UA"/>
              </w:rPr>
            </w:pPr>
            <w:r w:rsidRPr="00485746">
              <w:rPr>
                <w:rFonts w:ascii="Verdana" w:hAnsi="Verdana" w:cs="Verdana"/>
                <w:sz w:val="16"/>
                <w:szCs w:val="16"/>
                <w:lang w:val="uk-UA"/>
              </w:rPr>
              <w:t xml:space="preserve">Перший керівник організації </w:t>
            </w:r>
            <w:r w:rsidRPr="00485746">
              <w:rPr>
                <w:rFonts w:ascii="Verdana" w:hAnsi="Verdana" w:cs="Verdana"/>
                <w:i/>
                <w:iCs/>
                <w:sz w:val="16"/>
                <w:szCs w:val="16"/>
                <w:lang w:val="uk-UA"/>
              </w:rPr>
              <w:t>(посада, ПІБ)</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1.9</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6A4C18">
            <w:pPr>
              <w:ind w:right="42"/>
              <w:jc w:val="both"/>
              <w:rPr>
                <w:rFonts w:ascii="Verdana" w:hAnsi="Verdana" w:cs="Verdana"/>
                <w:i/>
                <w:iCs/>
                <w:sz w:val="16"/>
                <w:szCs w:val="16"/>
                <w:lang w:val="uk-UA"/>
              </w:rPr>
            </w:pPr>
            <w:r w:rsidRPr="00485746">
              <w:rPr>
                <w:rFonts w:ascii="Verdana" w:hAnsi="Verdana" w:cs="Verdana"/>
                <w:sz w:val="16"/>
                <w:szCs w:val="16"/>
                <w:lang w:val="uk-UA"/>
              </w:rPr>
              <w:t>Телефон/факс</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1.9</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6A4C18">
            <w:pPr>
              <w:ind w:right="42"/>
              <w:jc w:val="both"/>
              <w:rPr>
                <w:rFonts w:ascii="Verdana" w:hAnsi="Verdana" w:cs="Verdana"/>
                <w:sz w:val="16"/>
                <w:szCs w:val="16"/>
                <w:lang w:val="uk-UA"/>
              </w:rPr>
            </w:pPr>
            <w:r w:rsidRPr="00485746">
              <w:rPr>
                <w:rFonts w:ascii="Verdana" w:hAnsi="Verdana" w:cs="Verdana"/>
                <w:sz w:val="16"/>
                <w:szCs w:val="16"/>
                <w:lang w:val="uk-UA"/>
              </w:rPr>
              <w:t>E-mail</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w w:val="90"/>
                <w:sz w:val="16"/>
                <w:szCs w:val="16"/>
                <w:lang w:val="uk-UA"/>
              </w:rPr>
            </w:pPr>
            <w:r w:rsidRPr="00485746">
              <w:rPr>
                <w:rFonts w:ascii="Verdana" w:hAnsi="Verdana" w:cs="Verdana"/>
                <w:w w:val="90"/>
                <w:sz w:val="16"/>
                <w:szCs w:val="16"/>
                <w:lang w:val="uk-UA"/>
              </w:rPr>
              <w:t>1.10</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6A4C18">
            <w:pPr>
              <w:ind w:right="42"/>
              <w:jc w:val="both"/>
              <w:rPr>
                <w:rFonts w:ascii="Verdana" w:hAnsi="Verdana" w:cs="Verdana"/>
                <w:w w:val="90"/>
                <w:sz w:val="16"/>
                <w:szCs w:val="16"/>
                <w:lang w:val="uk-UA"/>
              </w:rPr>
            </w:pPr>
            <w:r w:rsidRPr="00485746">
              <w:rPr>
                <w:rFonts w:ascii="Verdana" w:hAnsi="Verdana" w:cs="Verdana"/>
                <w:w w:val="90"/>
                <w:sz w:val="16"/>
                <w:szCs w:val="16"/>
                <w:lang w:val="uk-UA"/>
              </w:rPr>
              <w:t>Вид, № та дата видачі документу, засвідчує повноваження керуючого рахунку в цінних паперах</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w w:val="90"/>
                <w:sz w:val="16"/>
                <w:szCs w:val="16"/>
                <w:lang w:val="uk-UA"/>
              </w:rPr>
            </w:pPr>
            <w:r w:rsidRPr="00485746">
              <w:rPr>
                <w:rFonts w:ascii="Verdana" w:hAnsi="Verdana" w:cs="Verdana"/>
                <w:w w:val="90"/>
                <w:sz w:val="16"/>
                <w:szCs w:val="16"/>
                <w:lang w:val="uk-UA"/>
              </w:rPr>
              <w:t>1.11</w:t>
            </w:r>
          </w:p>
        </w:tc>
        <w:tc>
          <w:tcPr>
            <w:tcW w:w="461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w w:val="90"/>
                <w:sz w:val="16"/>
                <w:szCs w:val="16"/>
                <w:lang w:val="uk-UA"/>
              </w:rPr>
            </w:pPr>
            <w:r w:rsidRPr="00485746">
              <w:rPr>
                <w:rFonts w:ascii="Verdana" w:hAnsi="Verdana" w:cs="Verdana"/>
                <w:sz w:val="16"/>
                <w:szCs w:val="16"/>
                <w:lang w:val="uk-UA"/>
              </w:rPr>
              <w:t>Термін дії повноважень:</w:t>
            </w:r>
          </w:p>
        </w:tc>
        <w:tc>
          <w:tcPr>
            <w:tcW w:w="4618"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bCs/>
                <w:sz w:val="16"/>
                <w:szCs w:val="16"/>
                <w:lang w:val="uk-UA"/>
              </w:rPr>
            </w:pPr>
            <w:r w:rsidRPr="00485746">
              <w:rPr>
                <w:rFonts w:ascii="Verdana" w:hAnsi="Verdana" w:cs="Verdana"/>
                <w:b/>
                <w:bCs/>
                <w:sz w:val="16"/>
                <w:szCs w:val="16"/>
                <w:lang w:val="uk-UA"/>
              </w:rPr>
              <w:t>2. Банківські реквізити:</w:t>
            </w:r>
          </w:p>
        </w:tc>
      </w:tr>
      <w:tr w:rsidR="00EA4C09" w:rsidRPr="00485746" w:rsidTr="001D3AA7">
        <w:trPr>
          <w:trHeight w:val="20"/>
        </w:trPr>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2.1</w:t>
            </w:r>
          </w:p>
        </w:tc>
        <w:tc>
          <w:tcPr>
            <w:tcW w:w="4536"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Найменування установи банку</w:t>
            </w:r>
          </w:p>
        </w:tc>
        <w:tc>
          <w:tcPr>
            <w:tcW w:w="4677"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trHeight w:val="20"/>
        </w:trPr>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2.2</w:t>
            </w:r>
          </w:p>
        </w:tc>
        <w:tc>
          <w:tcPr>
            <w:tcW w:w="4536"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Код банку</w:t>
            </w:r>
          </w:p>
        </w:tc>
        <w:tc>
          <w:tcPr>
            <w:tcW w:w="4677"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trHeight w:val="20"/>
        </w:trPr>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2.3</w:t>
            </w:r>
          </w:p>
        </w:tc>
        <w:tc>
          <w:tcPr>
            <w:tcW w:w="4536"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 банківського рахунку</w:t>
            </w:r>
          </w:p>
        </w:tc>
        <w:tc>
          <w:tcPr>
            <w:tcW w:w="4677"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sz w:val="16"/>
                <w:szCs w:val="16"/>
                <w:lang w:val="uk-UA"/>
              </w:rPr>
            </w:pPr>
            <w:r w:rsidRPr="00485746">
              <w:rPr>
                <w:rFonts w:ascii="Verdana" w:hAnsi="Verdana" w:cs="Verdana"/>
                <w:b/>
                <w:sz w:val="16"/>
                <w:szCs w:val="16"/>
                <w:lang w:val="uk-UA"/>
              </w:rPr>
              <w:t>3. Повноваження</w:t>
            </w:r>
          </w:p>
        </w:tc>
      </w:tr>
      <w:tr w:rsidR="00EA4C09" w:rsidRPr="00485746" w:rsidTr="001D3AA7">
        <w:trPr>
          <w:gridAfter w:val="1"/>
          <w:wAfter w:w="6" w:type="dxa"/>
          <w:trHeight w:val="20"/>
        </w:trPr>
        <w:tc>
          <w:tcPr>
            <w:tcW w:w="398" w:type="dxa"/>
            <w:vMerge w:val="restart"/>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3.1</w:t>
            </w:r>
          </w:p>
        </w:tc>
        <w:tc>
          <w:tcPr>
            <w:tcW w:w="3990" w:type="dxa"/>
            <w:gridSpan w:val="5"/>
            <w:vMerge w:val="restart"/>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Випуски, стосовно яких призначається даний керуючий рахунком</w:t>
            </w:r>
          </w:p>
        </w:tc>
        <w:tc>
          <w:tcPr>
            <w:tcW w:w="2337"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Будь які цінні папери</w:t>
            </w:r>
          </w:p>
        </w:tc>
        <w:tc>
          <w:tcPr>
            <w:tcW w:w="2908" w:type="dxa"/>
            <w:gridSpan w:val="4"/>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Код випуску:</w:t>
            </w:r>
          </w:p>
        </w:tc>
      </w:tr>
      <w:tr w:rsidR="00EA4C09" w:rsidRPr="00485746" w:rsidTr="001D3AA7">
        <w:trPr>
          <w:gridAfter w:val="1"/>
          <w:wAfter w:w="6" w:type="dxa"/>
          <w:trHeight w:val="20"/>
        </w:trPr>
        <w:tc>
          <w:tcPr>
            <w:tcW w:w="398" w:type="dxa"/>
            <w:vMerge/>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6"/>
                <w:szCs w:val="16"/>
                <w:lang w:val="uk-UA"/>
              </w:rPr>
            </w:pPr>
          </w:p>
        </w:tc>
        <w:tc>
          <w:tcPr>
            <w:tcW w:w="3990" w:type="dxa"/>
            <w:gridSpan w:val="5"/>
            <w:vMerge/>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6"/>
                <w:szCs w:val="16"/>
                <w:lang w:val="uk-UA"/>
              </w:rPr>
            </w:pPr>
          </w:p>
        </w:tc>
        <w:tc>
          <w:tcPr>
            <w:tcW w:w="5245" w:type="dxa"/>
            <w:gridSpan w:val="1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Емітент:</w:t>
            </w: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3.2</w:t>
            </w:r>
          </w:p>
        </w:tc>
        <w:tc>
          <w:tcPr>
            <w:tcW w:w="1570"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i/>
                <w:iCs/>
                <w:sz w:val="16"/>
                <w:szCs w:val="16"/>
                <w:lang w:val="uk-UA"/>
              </w:rPr>
            </w:pPr>
            <w:r w:rsidRPr="00485746">
              <w:rPr>
                <w:rFonts w:ascii="Verdana" w:hAnsi="Verdana" w:cs="Verdana"/>
                <w:sz w:val="16"/>
                <w:szCs w:val="16"/>
                <w:lang w:val="uk-UA"/>
              </w:rPr>
              <w:t>Обсяг повноважень щодо операцій</w:t>
            </w:r>
          </w:p>
        </w:tc>
        <w:tc>
          <w:tcPr>
            <w:tcW w:w="1490"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bookmarkStart w:id="351" w:name="Флажок4"/>
            <w:r w:rsidRPr="00485746">
              <w:rPr>
                <w:rFonts w:ascii="Verdana" w:hAnsi="Verdana" w:cs="Verdana"/>
                <w:sz w:val="16"/>
                <w:szCs w:val="16"/>
                <w:lang w:val="uk-UA"/>
              </w:rPr>
              <w:instrText xml:space="preserve"> FORMCHECKBOX </w:instrText>
            </w:r>
            <w:r w:rsidRPr="00485746">
              <w:rPr>
                <w:sz w:val="16"/>
                <w:szCs w:val="16"/>
              </w:rPr>
            </w:r>
            <w:r w:rsidRPr="00485746">
              <w:rPr>
                <w:sz w:val="16"/>
                <w:szCs w:val="16"/>
              </w:rPr>
              <w:fldChar w:fldCharType="end"/>
            </w:r>
            <w:bookmarkEnd w:id="351"/>
            <w:r w:rsidRPr="00485746">
              <w:rPr>
                <w:rFonts w:ascii="Verdana" w:hAnsi="Verdana" w:cs="Verdana"/>
                <w:sz w:val="16"/>
                <w:szCs w:val="16"/>
                <w:lang w:val="uk-UA"/>
              </w:rPr>
              <w:t xml:space="preserve"> Зарахування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списання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переказ</w:t>
            </w:r>
          </w:p>
        </w:tc>
        <w:tc>
          <w:tcPr>
            <w:tcW w:w="1759"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Зміна реквізитів</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Блокування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Розблокування</w:t>
            </w:r>
          </w:p>
        </w:tc>
        <w:tc>
          <w:tcPr>
            <w:tcW w:w="25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Знерухомлення</w:t>
            </w:r>
          </w:p>
          <w:p w:rsidR="00EA4C09" w:rsidRPr="00485746" w:rsidRDefault="00EA4C09" w:rsidP="001D3AA7">
            <w:pPr>
              <w:ind w:left="246" w:hanging="246"/>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Отримання виписок та інформаційних довідок</w:t>
            </w:r>
          </w:p>
        </w:tc>
        <w:tc>
          <w:tcPr>
            <w:tcW w:w="1882"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left="246" w:hanging="246"/>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Отримання грошових коштів</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Закриття рахунку</w:t>
            </w:r>
          </w:p>
        </w:tc>
      </w:tr>
      <w:tr w:rsidR="00EA4C09" w:rsidRPr="00485746" w:rsidTr="001D3AA7">
        <w:trPr>
          <w:gridAfter w:val="1"/>
          <w:wAfter w:w="6" w:type="dxa"/>
          <w:trHeight w:val="20"/>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b/>
                <w:bCs/>
                <w:sz w:val="16"/>
                <w:szCs w:val="16"/>
                <w:lang w:val="uk-UA"/>
              </w:rPr>
              <w:t xml:space="preserve">4. Розпорядник рахунку </w:t>
            </w:r>
            <w:r w:rsidRPr="00485746">
              <w:rPr>
                <w:rFonts w:ascii="Verdana" w:hAnsi="Verdana" w:cs="Verdana"/>
                <w:bCs/>
                <w:i/>
                <w:sz w:val="16"/>
                <w:szCs w:val="16"/>
                <w:lang w:val="uk-UA"/>
              </w:rPr>
              <w:t>(</w:t>
            </w:r>
            <w:r w:rsidRPr="00485746">
              <w:rPr>
                <w:rFonts w:ascii="Verdana" w:hAnsi="Verdana" w:cs="Verdana"/>
                <w:i/>
                <w:iCs/>
                <w:sz w:val="16"/>
                <w:szCs w:val="16"/>
                <w:lang w:val="uk-UA"/>
              </w:rPr>
              <w:t>представник керуючого рахунком у цінних паперах)</w:t>
            </w:r>
          </w:p>
        </w:tc>
      </w:tr>
      <w:tr w:rsidR="004F5C8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r w:rsidRPr="00485746">
              <w:rPr>
                <w:rFonts w:ascii="Verdana" w:hAnsi="Verdana" w:cs="Verdana"/>
                <w:sz w:val="16"/>
                <w:szCs w:val="16"/>
                <w:lang w:val="uk-UA"/>
              </w:rPr>
              <w:t>4.1</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D71DD0">
            <w:pPr>
              <w:rPr>
                <w:rFonts w:ascii="Verdana" w:hAnsi="Verdana" w:cs="Verdana"/>
                <w:sz w:val="16"/>
                <w:szCs w:val="16"/>
                <w:lang w:val="uk-UA"/>
              </w:rPr>
            </w:pPr>
            <w:r w:rsidRPr="00485746">
              <w:rPr>
                <w:rFonts w:ascii="Verdana" w:hAnsi="Verdana" w:cs="Verdana"/>
                <w:sz w:val="16"/>
                <w:szCs w:val="16"/>
                <w:lang w:val="uk-UA"/>
              </w:rPr>
              <w:t xml:space="preserve">Прізвище, ім’я та по-батькові </w:t>
            </w:r>
            <w:r w:rsidRPr="00485746">
              <w:rPr>
                <w:rFonts w:ascii="Verdana" w:hAnsi="Verdana"/>
                <w:sz w:val="16"/>
                <w:szCs w:val="16"/>
                <w:lang w:val="uk-UA" w:eastAsia="uk-UA"/>
              </w:rPr>
              <w:t>(за наявності)</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p>
        </w:tc>
      </w:tr>
      <w:tr w:rsidR="004F5C8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r w:rsidRPr="00485746">
              <w:rPr>
                <w:rFonts w:ascii="Verdana" w:hAnsi="Verdana" w:cs="Verdana"/>
                <w:sz w:val="16"/>
                <w:szCs w:val="16"/>
                <w:lang w:val="uk-UA"/>
              </w:rPr>
              <w:t>4.2</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D71DD0">
            <w:pPr>
              <w:rPr>
                <w:rFonts w:ascii="Verdana" w:hAnsi="Verdana" w:cs="Verdana"/>
                <w:sz w:val="16"/>
                <w:szCs w:val="16"/>
                <w:lang w:val="uk-UA"/>
              </w:rPr>
            </w:pPr>
            <w:r w:rsidRPr="00485746">
              <w:rPr>
                <w:rFonts w:ascii="Verdana" w:hAnsi="Verdana" w:cs="Verdana"/>
                <w:sz w:val="16"/>
                <w:szCs w:val="16"/>
                <w:lang w:val="uk-UA"/>
              </w:rPr>
              <w:t>Дата та місце народження</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p>
        </w:tc>
      </w:tr>
      <w:tr w:rsidR="004F5C8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r w:rsidRPr="00485746">
              <w:rPr>
                <w:rFonts w:ascii="Verdana" w:hAnsi="Verdana" w:cs="Verdana"/>
                <w:sz w:val="16"/>
                <w:szCs w:val="16"/>
                <w:lang w:val="uk-UA"/>
              </w:rPr>
              <w:t>4.3</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D71DD0">
            <w:pPr>
              <w:rPr>
                <w:rFonts w:ascii="Verdana" w:hAnsi="Verdana" w:cs="Verdana"/>
                <w:sz w:val="16"/>
                <w:szCs w:val="16"/>
                <w:lang w:val="uk-UA"/>
              </w:rPr>
            </w:pPr>
            <w:r w:rsidRPr="00485746">
              <w:rPr>
                <w:rFonts w:ascii="Verdana" w:hAnsi="Verdana" w:cs="Verdana"/>
                <w:sz w:val="16"/>
                <w:szCs w:val="16"/>
                <w:lang w:val="uk-UA"/>
              </w:rPr>
              <w:t xml:space="preserve">Громадянство </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p>
        </w:tc>
      </w:tr>
      <w:tr w:rsidR="004F5C84"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r w:rsidRPr="00485746">
              <w:rPr>
                <w:rFonts w:ascii="Verdana" w:hAnsi="Verdana" w:cs="Verdana"/>
                <w:sz w:val="16"/>
                <w:szCs w:val="16"/>
                <w:lang w:val="uk-UA"/>
              </w:rPr>
              <w:t>4.4</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D71DD0">
            <w:pPr>
              <w:rPr>
                <w:rFonts w:ascii="Verdana" w:hAnsi="Verdana" w:cs="Verdana"/>
                <w:sz w:val="16"/>
                <w:szCs w:val="16"/>
                <w:lang w:val="uk-UA"/>
              </w:rPr>
            </w:pPr>
            <w:r w:rsidRPr="00485746">
              <w:rPr>
                <w:rFonts w:ascii="Verdana" w:hAnsi="Verdana" w:cs="Verdana"/>
                <w:sz w:val="16"/>
                <w:szCs w:val="16"/>
                <w:lang w:val="uk-UA"/>
              </w:rPr>
              <w:t xml:space="preserve">Реєстраційний номер облікової картки платника податків </w:t>
            </w:r>
            <w:r w:rsidRPr="00485746">
              <w:rPr>
                <w:rFonts w:ascii="Verdana" w:hAnsi="Verdana"/>
                <w:sz w:val="16"/>
                <w:szCs w:val="16"/>
                <w:lang w:val="uk-UA" w:eastAsia="uk-UA"/>
              </w:rPr>
              <w:t xml:space="preserve">(за наявності) </w:t>
            </w:r>
            <w:r w:rsidRPr="00485746">
              <w:rPr>
                <w:rFonts w:ascii="Verdana" w:hAnsi="Verdana"/>
                <w:i/>
                <w:sz w:val="14"/>
                <w:szCs w:val="14"/>
                <w:lang w:val="uk-UA"/>
              </w:rPr>
              <w:t>(заповнюється громадянами України)</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4F5C84" w:rsidRPr="00485746" w:rsidRDefault="004F5C84"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4.5</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D77959" w:rsidP="001D3AA7">
            <w:pPr>
              <w:rPr>
                <w:rFonts w:ascii="Verdana" w:hAnsi="Verdana" w:cs="Verdana"/>
                <w:i/>
                <w:iCs/>
                <w:sz w:val="16"/>
                <w:szCs w:val="16"/>
                <w:lang w:val="uk-UA"/>
              </w:rPr>
            </w:pPr>
            <w:r w:rsidRPr="00485746">
              <w:rPr>
                <w:rFonts w:ascii="Verdana" w:hAnsi="Verdana"/>
                <w:sz w:val="16"/>
                <w:szCs w:val="16"/>
                <w:lang w:val="uk-UA"/>
              </w:rPr>
              <w:t>Адреса реєстрації місця проживання</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4.6</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1C41CB" w:rsidP="001D3AA7">
            <w:pPr>
              <w:rPr>
                <w:rFonts w:ascii="Verdana" w:hAnsi="Verdana" w:cs="Verdana"/>
                <w:i/>
                <w:iCs/>
                <w:sz w:val="16"/>
                <w:szCs w:val="16"/>
                <w:lang w:val="uk-UA"/>
              </w:rPr>
            </w:pPr>
            <w:r w:rsidRPr="00485746">
              <w:rPr>
                <w:rFonts w:ascii="Verdana" w:hAnsi="Verdana" w:cs="Verdana"/>
                <w:sz w:val="16"/>
                <w:szCs w:val="16"/>
                <w:lang w:val="uk-UA"/>
              </w:rPr>
              <w:t>Адреса для листування</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4.7</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9D042E">
            <w:pPr>
              <w:ind w:right="18"/>
              <w:jc w:val="both"/>
              <w:rPr>
                <w:rFonts w:ascii="Verdana" w:hAnsi="Verdana" w:cs="Verdana"/>
                <w:sz w:val="16"/>
                <w:szCs w:val="16"/>
                <w:lang w:val="uk-UA"/>
              </w:rPr>
            </w:pPr>
            <w:r w:rsidRPr="00485746">
              <w:rPr>
                <w:rFonts w:ascii="Verdana" w:hAnsi="Verdana" w:cs="Verdana"/>
                <w:sz w:val="16"/>
                <w:szCs w:val="16"/>
                <w:lang w:val="uk-UA"/>
              </w:rPr>
              <w:t>Вид, серія та № документу, що посвідчує особу, ким та коли виданий</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4.8</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9D042E">
            <w:pPr>
              <w:ind w:right="18"/>
              <w:jc w:val="both"/>
              <w:rPr>
                <w:rFonts w:ascii="Verdana" w:hAnsi="Verdana" w:cs="Verdana"/>
                <w:sz w:val="16"/>
                <w:szCs w:val="16"/>
                <w:lang w:val="uk-UA"/>
              </w:rPr>
            </w:pPr>
            <w:r w:rsidRPr="00485746">
              <w:rPr>
                <w:rFonts w:ascii="Verdana" w:hAnsi="Verdana" w:cs="Verdana"/>
                <w:sz w:val="16"/>
                <w:szCs w:val="16"/>
                <w:lang w:val="uk-UA"/>
              </w:rPr>
              <w:t>Вид, № та дата видачі документу, який підтверджує повноваження</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4.9</w:t>
            </w:r>
          </w:p>
        </w:tc>
        <w:tc>
          <w:tcPr>
            <w:tcW w:w="5301"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Термін дії повноважень:</w:t>
            </w:r>
          </w:p>
        </w:tc>
        <w:tc>
          <w:tcPr>
            <w:tcW w:w="39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p>
        </w:tc>
      </w:tr>
      <w:tr w:rsidR="00EA4C09" w:rsidRPr="00485746" w:rsidTr="001D3AA7">
        <w:trPr>
          <w:gridAfter w:val="1"/>
          <w:wAfter w:w="6" w:type="dxa"/>
          <w:trHeight w:val="20"/>
        </w:trPr>
        <w:tc>
          <w:tcPr>
            <w:tcW w:w="398" w:type="dxa"/>
            <w:vMerge w:val="restart"/>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w w:val="90"/>
                <w:sz w:val="16"/>
                <w:szCs w:val="16"/>
                <w:lang w:val="uk-UA"/>
              </w:rPr>
            </w:pPr>
            <w:r w:rsidRPr="00485746">
              <w:rPr>
                <w:rFonts w:ascii="Verdana" w:hAnsi="Verdana" w:cs="Verdana"/>
                <w:w w:val="90"/>
                <w:sz w:val="16"/>
                <w:szCs w:val="16"/>
                <w:lang w:val="uk-UA"/>
              </w:rPr>
              <w:t>4.10</w:t>
            </w:r>
          </w:p>
        </w:tc>
        <w:tc>
          <w:tcPr>
            <w:tcW w:w="4333" w:type="dxa"/>
            <w:gridSpan w:val="6"/>
            <w:vMerge w:val="restart"/>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t>Випуски, стосовно яких призначається даний розпорядник</w:t>
            </w:r>
          </w:p>
        </w:tc>
        <w:tc>
          <w:tcPr>
            <w:tcW w:w="2907"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Будь які цінні папери</w:t>
            </w:r>
          </w:p>
        </w:tc>
        <w:tc>
          <w:tcPr>
            <w:tcW w:w="1995"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Код випуску:</w:t>
            </w:r>
          </w:p>
        </w:tc>
      </w:tr>
      <w:tr w:rsidR="00EA4C09" w:rsidRPr="00485746" w:rsidTr="001D3AA7">
        <w:trPr>
          <w:gridAfter w:val="1"/>
          <w:wAfter w:w="6" w:type="dxa"/>
          <w:trHeight w:val="20"/>
        </w:trPr>
        <w:tc>
          <w:tcPr>
            <w:tcW w:w="398" w:type="dxa"/>
            <w:vMerge/>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w w:val="90"/>
                <w:sz w:val="16"/>
                <w:szCs w:val="16"/>
                <w:lang w:val="uk-UA"/>
              </w:rPr>
            </w:pPr>
          </w:p>
        </w:tc>
        <w:tc>
          <w:tcPr>
            <w:tcW w:w="4333" w:type="dxa"/>
            <w:gridSpan w:val="6"/>
            <w:vMerge/>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6"/>
                <w:szCs w:val="16"/>
                <w:lang w:val="uk-UA"/>
              </w:rPr>
            </w:pPr>
          </w:p>
        </w:tc>
        <w:tc>
          <w:tcPr>
            <w:tcW w:w="4902" w:type="dxa"/>
            <w:gridSpan w:val="11"/>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Емітент:</w:t>
            </w:r>
          </w:p>
        </w:tc>
      </w:tr>
      <w:tr w:rsidR="00EA4C09" w:rsidRPr="00485746" w:rsidTr="001D3AA7">
        <w:trPr>
          <w:gridAfter w:val="1"/>
          <w:wAfter w:w="6" w:type="dxa"/>
          <w:trHeight w:val="20"/>
        </w:trPr>
        <w:tc>
          <w:tcPr>
            <w:tcW w:w="398"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w w:val="90"/>
                <w:sz w:val="16"/>
                <w:szCs w:val="16"/>
                <w:lang w:val="uk-UA"/>
              </w:rPr>
            </w:pPr>
            <w:r w:rsidRPr="00485746">
              <w:rPr>
                <w:rFonts w:ascii="Verdana" w:hAnsi="Verdana" w:cs="Verdana"/>
                <w:w w:val="90"/>
                <w:sz w:val="16"/>
                <w:szCs w:val="16"/>
                <w:lang w:val="uk-UA"/>
              </w:rPr>
              <w:t>4.11</w:t>
            </w:r>
          </w:p>
        </w:tc>
        <w:tc>
          <w:tcPr>
            <w:tcW w:w="1570"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i/>
                <w:iCs/>
                <w:sz w:val="16"/>
                <w:szCs w:val="16"/>
                <w:lang w:val="uk-UA"/>
              </w:rPr>
            </w:pPr>
            <w:r w:rsidRPr="00485746">
              <w:rPr>
                <w:rFonts w:ascii="Verdana" w:hAnsi="Verdana" w:cs="Verdana"/>
                <w:sz w:val="16"/>
                <w:szCs w:val="16"/>
                <w:lang w:val="uk-UA"/>
              </w:rPr>
              <w:t>Обсяг повноважень розпорядника</w:t>
            </w:r>
          </w:p>
        </w:tc>
        <w:tc>
          <w:tcPr>
            <w:tcW w:w="1490"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Зарахування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списання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переказ</w:t>
            </w:r>
          </w:p>
        </w:tc>
        <w:tc>
          <w:tcPr>
            <w:tcW w:w="1759" w:type="dxa"/>
            <w:gridSpan w:val="7"/>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Зміна реквізитів</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Блокування</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Розблокування</w:t>
            </w:r>
          </w:p>
        </w:tc>
        <w:tc>
          <w:tcPr>
            <w:tcW w:w="2534" w:type="dxa"/>
            <w:gridSpan w:val="6"/>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Знерухомлення</w:t>
            </w:r>
          </w:p>
          <w:p w:rsidR="00EA4C09" w:rsidRPr="00485746" w:rsidRDefault="00EA4C09" w:rsidP="001D3AA7">
            <w:pPr>
              <w:ind w:left="246" w:hanging="246"/>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Отримання виписок та інформаційних довідок</w:t>
            </w:r>
          </w:p>
        </w:tc>
        <w:tc>
          <w:tcPr>
            <w:tcW w:w="1882"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left="246" w:hanging="246"/>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Отримання грошових коштів</w:t>
            </w:r>
          </w:p>
          <w:p w:rsidR="00EA4C09" w:rsidRPr="00485746" w:rsidRDefault="00EA4C09"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4"/>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Закриття рахунку</w:t>
            </w:r>
          </w:p>
        </w:tc>
      </w:tr>
      <w:tr w:rsidR="00FA4C4C" w:rsidRPr="00485746" w:rsidTr="00D06A75">
        <w:trPr>
          <w:gridAfter w:val="1"/>
          <w:wAfter w:w="6" w:type="dxa"/>
          <w:trHeight w:val="20"/>
        </w:trPr>
        <w:tc>
          <w:tcPr>
            <w:tcW w:w="4365" w:type="dxa"/>
            <w:gridSpan w:val="5"/>
            <w:tcBorders>
              <w:top w:val="single" w:sz="2" w:space="0" w:color="auto"/>
              <w:left w:val="single" w:sz="2" w:space="0" w:color="auto"/>
              <w:bottom w:val="single" w:sz="2" w:space="0" w:color="auto"/>
              <w:right w:val="single" w:sz="2" w:space="0" w:color="auto"/>
            </w:tcBorders>
            <w:shd w:val="clear" w:color="auto" w:fill="auto"/>
          </w:tcPr>
          <w:p w:rsidR="00FA4C4C" w:rsidRPr="00485746" w:rsidRDefault="00FA4C4C" w:rsidP="001D3AA7">
            <w:pPr>
              <w:rPr>
                <w:rFonts w:ascii="Verdana" w:hAnsi="Verdana" w:cs="Verdana"/>
                <w:i/>
                <w:iCs/>
                <w:sz w:val="16"/>
                <w:szCs w:val="16"/>
                <w:lang w:val="uk-UA"/>
              </w:rPr>
            </w:pPr>
            <w:r w:rsidRPr="00485746">
              <w:rPr>
                <w:rFonts w:ascii="Verdana" w:hAnsi="Verdana" w:cs="Verdana"/>
                <w:b/>
                <w:bCs/>
                <w:sz w:val="16"/>
                <w:szCs w:val="16"/>
                <w:lang w:val="uk-UA"/>
              </w:rPr>
              <w:t xml:space="preserve">5. </w:t>
            </w:r>
            <w:r w:rsidRPr="00485746">
              <w:rPr>
                <w:rFonts w:ascii="Verdana" w:hAnsi="Verdana" w:cs="Verdana"/>
                <w:b/>
                <w:sz w:val="16"/>
                <w:szCs w:val="16"/>
                <w:lang w:val="uk-UA"/>
              </w:rPr>
              <w:t>Спосіб обміну інформацією:</w:t>
            </w:r>
          </w:p>
        </w:tc>
        <w:tc>
          <w:tcPr>
            <w:tcW w:w="1362"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1"/>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sz w:val="16"/>
                <w:szCs w:val="16"/>
              </w:rPr>
            </w:r>
            <w:r w:rsidRPr="00485746">
              <w:rPr>
                <w:sz w:val="16"/>
                <w:szCs w:val="16"/>
              </w:rPr>
              <w:fldChar w:fldCharType="end"/>
            </w:r>
            <w:r w:rsidRPr="00485746">
              <w:rPr>
                <w:rFonts w:ascii="Verdana" w:hAnsi="Verdana" w:cs="Verdana"/>
                <w:sz w:val="16"/>
                <w:szCs w:val="16"/>
                <w:lang w:val="uk-UA"/>
              </w:rPr>
              <w:t xml:space="preserve"> особисто</w:t>
            </w:r>
          </w:p>
        </w:tc>
        <w:tc>
          <w:tcPr>
            <w:tcW w:w="11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2"/>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sz w:val="16"/>
                <w:szCs w:val="16"/>
              </w:rPr>
            </w:r>
            <w:r w:rsidRPr="00485746">
              <w:rPr>
                <w:sz w:val="16"/>
                <w:szCs w:val="16"/>
              </w:rPr>
              <w:fldChar w:fldCharType="end"/>
            </w:r>
            <w:r w:rsidRPr="00485746">
              <w:rPr>
                <w:rFonts w:ascii="Verdana" w:hAnsi="Verdana" w:cs="Verdana"/>
                <w:sz w:val="16"/>
                <w:szCs w:val="16"/>
                <w:lang w:val="uk-UA"/>
              </w:rPr>
              <w:t xml:space="preserve"> поштою</w:t>
            </w:r>
          </w:p>
        </w:tc>
        <w:tc>
          <w:tcPr>
            <w:tcW w:w="27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A4C4C" w:rsidRPr="00485746" w:rsidRDefault="00FA4C4C" w:rsidP="001D3AA7">
            <w:pPr>
              <w:rPr>
                <w:rFonts w:ascii="Verdana" w:hAnsi="Verdana" w:cs="Verdana"/>
                <w:sz w:val="16"/>
                <w:szCs w:val="16"/>
                <w:lang w:val="uk-UA"/>
              </w:rPr>
            </w:pPr>
            <w:r w:rsidRPr="00485746">
              <w:rPr>
                <w:rFonts w:ascii="Verdana" w:hAnsi="Verdana" w:cs="Verdana"/>
                <w:sz w:val="16"/>
                <w:szCs w:val="16"/>
                <w:lang w:val="uk-UA"/>
              </w:rPr>
              <w:fldChar w:fldCharType="begin">
                <w:ffData>
                  <w:name w:val="Флажок2"/>
                  <w:enabled/>
                  <w:calcOnExit w:val="0"/>
                  <w:checkBox>
                    <w:sizeAuto/>
                    <w:default w:val="0"/>
                  </w:checkBox>
                </w:ffData>
              </w:fldChar>
            </w:r>
            <w:r w:rsidRPr="00485746">
              <w:rPr>
                <w:rFonts w:ascii="Verdana" w:hAnsi="Verdana" w:cs="Verdana"/>
                <w:sz w:val="16"/>
                <w:szCs w:val="16"/>
                <w:lang w:val="uk-UA"/>
              </w:rPr>
              <w:instrText xml:space="preserve"> FORMCHECKBOX </w:instrText>
            </w:r>
            <w:r w:rsidRPr="00485746">
              <w:rPr>
                <w:rFonts w:ascii="Verdana" w:hAnsi="Verdana" w:cs="Verdana"/>
                <w:sz w:val="16"/>
                <w:szCs w:val="16"/>
                <w:lang w:val="uk-UA"/>
              </w:rPr>
            </w:r>
            <w:r w:rsidRPr="00485746">
              <w:rPr>
                <w:rFonts w:ascii="Verdana" w:hAnsi="Verdana" w:cs="Verdana"/>
                <w:sz w:val="16"/>
                <w:szCs w:val="16"/>
                <w:lang w:val="uk-UA"/>
              </w:rPr>
              <w:fldChar w:fldCharType="end"/>
            </w:r>
            <w:r w:rsidRPr="00485746">
              <w:rPr>
                <w:rFonts w:ascii="Verdana" w:hAnsi="Verdana" w:cs="Verdana"/>
                <w:sz w:val="16"/>
                <w:szCs w:val="16"/>
                <w:lang w:val="uk-UA"/>
              </w:rPr>
              <w:t xml:space="preserve"> E-mail з ЕЦП</w:t>
            </w:r>
          </w:p>
        </w:tc>
      </w:tr>
      <w:tr w:rsidR="00EA4C09" w:rsidRPr="00485746" w:rsidTr="001D3AA7">
        <w:trPr>
          <w:gridAfter w:val="1"/>
          <w:wAfter w:w="6" w:type="dxa"/>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bCs/>
                <w:sz w:val="16"/>
                <w:szCs w:val="16"/>
                <w:lang w:val="uk-UA"/>
              </w:rPr>
            </w:pPr>
            <w:r w:rsidRPr="00485746">
              <w:rPr>
                <w:rFonts w:ascii="Verdana" w:hAnsi="Verdana" w:cs="Verdana"/>
                <w:b/>
                <w:sz w:val="16"/>
                <w:szCs w:val="16"/>
                <w:lang w:val="uk-UA"/>
              </w:rPr>
              <w:t xml:space="preserve">6. </w:t>
            </w:r>
            <w:r w:rsidRPr="00485746">
              <w:rPr>
                <w:rFonts w:ascii="Verdana" w:hAnsi="Verdana" w:cs="Verdana"/>
                <w:b/>
                <w:sz w:val="16"/>
                <w:szCs w:val="16"/>
              </w:rPr>
              <w:t>Інформація про власника рахунку</w:t>
            </w:r>
          </w:p>
        </w:tc>
      </w:tr>
      <w:tr w:rsidR="004740E0" w:rsidRPr="00485746" w:rsidTr="001D3AA7">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1D3AA7">
            <w:pPr>
              <w:rPr>
                <w:rFonts w:ascii="Verdana" w:hAnsi="Verdana" w:cs="Verdana"/>
                <w:bCs/>
                <w:sz w:val="16"/>
                <w:szCs w:val="16"/>
                <w:lang w:val="uk-UA"/>
              </w:rPr>
            </w:pPr>
            <w:r w:rsidRPr="00485746">
              <w:rPr>
                <w:rFonts w:ascii="Verdana" w:hAnsi="Verdana" w:cs="Verdana"/>
                <w:bCs/>
                <w:sz w:val="16"/>
                <w:szCs w:val="16"/>
                <w:lang w:val="uk-UA"/>
              </w:rPr>
              <w:t>6.1</w:t>
            </w:r>
          </w:p>
        </w:tc>
        <w:tc>
          <w:tcPr>
            <w:tcW w:w="4676" w:type="dxa"/>
            <w:gridSpan w:val="8"/>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D71DD0">
            <w:pPr>
              <w:jc w:val="both"/>
              <w:rPr>
                <w:rFonts w:ascii="Verdana" w:hAnsi="Verdana"/>
                <w:sz w:val="16"/>
                <w:szCs w:val="16"/>
                <w:lang w:val="uk-UA"/>
              </w:rPr>
            </w:pPr>
            <w:r w:rsidRPr="00485746">
              <w:rPr>
                <w:rFonts w:ascii="Verdana" w:hAnsi="Verdana"/>
                <w:sz w:val="16"/>
                <w:szCs w:val="16"/>
                <w:lang w:val="uk-UA"/>
              </w:rPr>
              <w:t xml:space="preserve">Повне найменування </w:t>
            </w:r>
            <w:r w:rsidRPr="00485746">
              <w:rPr>
                <w:rFonts w:ascii="Verdana" w:hAnsi="Verdana"/>
                <w:sz w:val="15"/>
                <w:szCs w:val="15"/>
                <w:lang w:val="uk-UA"/>
              </w:rPr>
              <w:t>(для юридичної особи)</w:t>
            </w:r>
            <w:r w:rsidRPr="00485746">
              <w:rPr>
                <w:rFonts w:ascii="Verdana" w:hAnsi="Verdana"/>
                <w:sz w:val="16"/>
                <w:szCs w:val="16"/>
                <w:lang w:val="uk-UA"/>
              </w:rPr>
              <w:t xml:space="preserve">/Прізвище, ім’я, по- батькові </w:t>
            </w:r>
            <w:r w:rsidRPr="00485746">
              <w:rPr>
                <w:rFonts w:ascii="Verdana" w:hAnsi="Verdana"/>
                <w:sz w:val="15"/>
                <w:szCs w:val="15"/>
                <w:lang w:val="uk-UA"/>
              </w:rPr>
              <w:t>(за наявності) (для фізичної особи)</w:t>
            </w:r>
          </w:p>
          <w:p w:rsidR="004740E0" w:rsidRPr="00485746" w:rsidRDefault="004740E0" w:rsidP="00D71DD0">
            <w:pPr>
              <w:jc w:val="both"/>
              <w:rPr>
                <w:rFonts w:ascii="Verdana" w:hAnsi="Verdana"/>
                <w:b/>
                <w:i/>
                <w:sz w:val="15"/>
                <w:szCs w:val="15"/>
                <w:lang w:val="uk-UA"/>
              </w:rPr>
            </w:pPr>
            <w:r w:rsidRPr="00485746">
              <w:rPr>
                <w:rFonts w:ascii="Verdana" w:hAnsi="Verdana"/>
                <w:i/>
                <w:sz w:val="15"/>
                <w:szCs w:val="15"/>
                <w:lang w:val="uk-UA"/>
              </w:rPr>
              <w:t>(щодо рахунку співвласників відповідна інформація заповнюється щодо кожного із співвласників)</w:t>
            </w:r>
          </w:p>
        </w:tc>
        <w:tc>
          <w:tcPr>
            <w:tcW w:w="4537" w:type="dxa"/>
            <w:gridSpan w:val="9"/>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1D3AA7">
            <w:pPr>
              <w:rPr>
                <w:rFonts w:ascii="Verdana" w:hAnsi="Verdana" w:cs="Verdana"/>
                <w:b/>
                <w:bCs/>
                <w:sz w:val="16"/>
                <w:szCs w:val="16"/>
                <w:lang w:val="uk-UA"/>
              </w:rPr>
            </w:pPr>
          </w:p>
        </w:tc>
      </w:tr>
      <w:tr w:rsidR="004740E0" w:rsidRPr="00485746" w:rsidTr="001D3AA7">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1D3AA7">
            <w:pPr>
              <w:rPr>
                <w:rFonts w:ascii="Verdana" w:hAnsi="Verdana" w:cs="Verdana"/>
                <w:bCs/>
                <w:sz w:val="16"/>
                <w:szCs w:val="16"/>
                <w:lang w:val="uk-UA"/>
              </w:rPr>
            </w:pPr>
            <w:r w:rsidRPr="00485746">
              <w:rPr>
                <w:rFonts w:ascii="Verdana" w:hAnsi="Verdana" w:cs="Verdana"/>
                <w:bCs/>
                <w:sz w:val="16"/>
                <w:szCs w:val="16"/>
                <w:lang w:val="uk-UA"/>
              </w:rPr>
              <w:t>6.2</w:t>
            </w:r>
          </w:p>
        </w:tc>
        <w:tc>
          <w:tcPr>
            <w:tcW w:w="4676" w:type="dxa"/>
            <w:gridSpan w:val="8"/>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D71DD0">
            <w:pPr>
              <w:jc w:val="both"/>
              <w:rPr>
                <w:rFonts w:ascii="Verdana" w:hAnsi="Verdana"/>
                <w:i/>
                <w:sz w:val="15"/>
                <w:szCs w:val="15"/>
                <w:lang w:val="uk-UA"/>
              </w:rPr>
            </w:pPr>
            <w:r w:rsidRPr="00485746">
              <w:rPr>
                <w:rFonts w:ascii="Verdana" w:hAnsi="Verdana"/>
                <w:sz w:val="16"/>
                <w:szCs w:val="16"/>
                <w:lang w:val="uk-UA"/>
              </w:rPr>
              <w:t xml:space="preserve">Код за ЄДРПОУ </w:t>
            </w:r>
            <w:r w:rsidRPr="00485746">
              <w:rPr>
                <w:rFonts w:ascii="Verdana" w:hAnsi="Verdana"/>
                <w:sz w:val="15"/>
                <w:szCs w:val="15"/>
                <w:lang w:val="uk-UA"/>
              </w:rPr>
              <w:t>(для юридичної особи-резидента)</w:t>
            </w:r>
            <w:r w:rsidRPr="00485746">
              <w:rPr>
                <w:rFonts w:ascii="Verdana" w:hAnsi="Verdana"/>
                <w:sz w:val="16"/>
                <w:szCs w:val="16"/>
                <w:lang w:val="uk-UA"/>
              </w:rPr>
              <w:t xml:space="preserve">/номер реєстрації юридичної особи в країні її місцезнаходження </w:t>
            </w:r>
            <w:r w:rsidRPr="00485746">
              <w:rPr>
                <w:rFonts w:ascii="Verdana" w:hAnsi="Verdana"/>
                <w:sz w:val="15"/>
                <w:szCs w:val="15"/>
                <w:lang w:val="uk-UA"/>
              </w:rPr>
              <w:t>(для юридичної особи - нерезидента)</w:t>
            </w:r>
            <w:r w:rsidRPr="00485746">
              <w:rPr>
                <w:rFonts w:ascii="Verdana" w:hAnsi="Verdana"/>
                <w:sz w:val="16"/>
                <w:szCs w:val="16"/>
                <w:lang w:val="uk-UA"/>
              </w:rPr>
              <w:t xml:space="preserve">/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w:t>
            </w:r>
            <w:r w:rsidRPr="00485746">
              <w:rPr>
                <w:rFonts w:ascii="Verdana" w:hAnsi="Verdana"/>
                <w:sz w:val="15"/>
                <w:szCs w:val="15"/>
                <w:lang w:val="uk-UA"/>
              </w:rPr>
              <w:t xml:space="preserve">(за наявності) (для фізичної особи) </w:t>
            </w:r>
            <w:r w:rsidRPr="00485746">
              <w:rPr>
                <w:rFonts w:ascii="Verdana" w:hAnsi="Verdana"/>
                <w:i/>
                <w:sz w:val="15"/>
                <w:szCs w:val="15"/>
                <w:lang w:val="uk-UA"/>
              </w:rPr>
              <w:t>(щодо рахунку співвласників відповідна інформація заповнюється щодо кожного із співвласників)</w:t>
            </w:r>
          </w:p>
        </w:tc>
        <w:tc>
          <w:tcPr>
            <w:tcW w:w="4537" w:type="dxa"/>
            <w:gridSpan w:val="9"/>
            <w:tcBorders>
              <w:top w:val="single" w:sz="2" w:space="0" w:color="auto"/>
              <w:left w:val="single" w:sz="2" w:space="0" w:color="auto"/>
              <w:bottom w:val="single" w:sz="2" w:space="0" w:color="auto"/>
              <w:right w:val="single" w:sz="2" w:space="0" w:color="auto"/>
            </w:tcBorders>
            <w:shd w:val="clear" w:color="auto" w:fill="auto"/>
          </w:tcPr>
          <w:p w:rsidR="004740E0" w:rsidRPr="00485746" w:rsidRDefault="004740E0" w:rsidP="001D3AA7">
            <w:pPr>
              <w:rPr>
                <w:rFonts w:ascii="Verdana" w:hAnsi="Verdana" w:cs="Verdana"/>
                <w:b/>
                <w:bCs/>
                <w:sz w:val="16"/>
                <w:szCs w:val="16"/>
                <w:lang w:val="uk-UA"/>
              </w:rPr>
            </w:pPr>
          </w:p>
        </w:tc>
      </w:tr>
      <w:tr w:rsidR="00EA4C09" w:rsidRPr="00485746" w:rsidTr="001D3AA7">
        <w:tc>
          <w:tcPr>
            <w:tcW w:w="426" w:type="dxa"/>
            <w:gridSpan w:val="2"/>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Cs/>
                <w:sz w:val="16"/>
                <w:szCs w:val="16"/>
                <w:lang w:val="uk-UA"/>
              </w:rPr>
            </w:pPr>
            <w:r w:rsidRPr="00485746">
              <w:rPr>
                <w:rFonts w:ascii="Verdana" w:hAnsi="Verdana" w:cs="Verdana"/>
                <w:bCs/>
                <w:sz w:val="16"/>
                <w:szCs w:val="16"/>
                <w:lang w:val="uk-UA"/>
              </w:rPr>
              <w:t>6.3</w:t>
            </w:r>
          </w:p>
        </w:tc>
        <w:tc>
          <w:tcPr>
            <w:tcW w:w="4676" w:type="dxa"/>
            <w:gridSpan w:val="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bCs/>
                <w:sz w:val="16"/>
                <w:szCs w:val="16"/>
                <w:lang w:val="uk-UA"/>
              </w:rPr>
            </w:pPr>
            <w:r w:rsidRPr="00485746">
              <w:rPr>
                <w:rFonts w:ascii="Verdana" w:hAnsi="Verdana" w:cs="Verdana"/>
                <w:sz w:val="16"/>
                <w:szCs w:val="16"/>
                <w:lang w:val="uk-UA"/>
              </w:rPr>
              <w:t>Депозитарний код рахунку в цінних паперах</w:t>
            </w:r>
          </w:p>
        </w:tc>
        <w:tc>
          <w:tcPr>
            <w:tcW w:w="4537" w:type="dxa"/>
            <w:gridSpan w:val="9"/>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bCs/>
                <w:sz w:val="16"/>
                <w:szCs w:val="16"/>
                <w:lang w:val="uk-UA"/>
              </w:rPr>
            </w:pPr>
          </w:p>
        </w:tc>
      </w:tr>
      <w:tr w:rsidR="00EA4C09" w:rsidRPr="00485746" w:rsidTr="001D3AA7">
        <w:trPr>
          <w:gridAfter w:val="1"/>
          <w:wAfter w:w="6" w:type="dxa"/>
          <w:trHeight w:val="20"/>
        </w:trPr>
        <w:tc>
          <w:tcPr>
            <w:tcW w:w="9633" w:type="dxa"/>
            <w:gridSpan w:val="18"/>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sz w:val="16"/>
                <w:szCs w:val="16"/>
                <w:lang w:val="uk-UA"/>
              </w:rPr>
            </w:pPr>
            <w:r w:rsidRPr="00485746">
              <w:rPr>
                <w:rFonts w:ascii="Verdana" w:hAnsi="Verdana" w:cs="Verdana"/>
                <w:b/>
                <w:bCs/>
                <w:sz w:val="16"/>
                <w:szCs w:val="16"/>
                <w:lang w:val="uk-UA"/>
              </w:rPr>
              <w:t xml:space="preserve">6. Додаткова інформація: </w:t>
            </w:r>
          </w:p>
        </w:tc>
      </w:tr>
    </w:tbl>
    <w:p w:rsidR="00EA4C09" w:rsidRPr="00485746" w:rsidRDefault="00EA4C09" w:rsidP="00EA4C09">
      <w:pPr>
        <w:tabs>
          <w:tab w:val="left" w:pos="6480"/>
        </w:tabs>
        <w:rPr>
          <w:rFonts w:ascii="Verdana" w:hAnsi="Verdana" w:cs="Verdana"/>
          <w:sz w:val="17"/>
          <w:szCs w:val="17"/>
          <w:lang w:val="uk-UA"/>
        </w:rPr>
      </w:pPr>
    </w:p>
    <w:p w:rsidR="00EA4C09" w:rsidRPr="00485746" w:rsidRDefault="00EA4C09" w:rsidP="00EA4C09">
      <w:pPr>
        <w:jc w:val="center"/>
        <w:rPr>
          <w:rFonts w:ascii="Verdana" w:hAnsi="Verdana"/>
          <w:sz w:val="17"/>
          <w:szCs w:val="17"/>
          <w:lang w:val="en-US"/>
        </w:rPr>
      </w:pPr>
      <w:r w:rsidRPr="00485746">
        <w:rPr>
          <w:rFonts w:ascii="Verdana" w:hAnsi="Verdana"/>
          <w:b/>
          <w:sz w:val="17"/>
          <w:szCs w:val="17"/>
          <w:lang w:val="uk-UA"/>
        </w:rPr>
        <w:t>Підпис уповноваженої особи</w:t>
      </w:r>
      <w:r w:rsidRPr="00485746">
        <w:rPr>
          <w:rFonts w:ascii="Verdana" w:hAnsi="Verdana"/>
          <w:sz w:val="17"/>
          <w:szCs w:val="17"/>
          <w:lang w:val="uk-UA"/>
        </w:rPr>
        <w:t>_______________________________________________</w:t>
      </w:r>
      <w:r w:rsidRPr="00485746">
        <w:rPr>
          <w:rFonts w:ascii="Verdana" w:hAnsi="Verdana"/>
          <w:sz w:val="17"/>
          <w:szCs w:val="17"/>
          <w:lang w:val="en-US"/>
        </w:rPr>
        <w:t>____________</w:t>
      </w:r>
    </w:p>
    <w:p w:rsidR="00EA4C09" w:rsidRPr="00485746" w:rsidRDefault="00EA4C09" w:rsidP="00EA4C09">
      <w:pPr>
        <w:tabs>
          <w:tab w:val="left" w:pos="709"/>
        </w:tabs>
        <w:jc w:val="center"/>
        <w:rPr>
          <w:rFonts w:ascii="Verdana" w:hAnsi="Verdana" w:cs="Verdana"/>
          <w:i/>
          <w:iCs/>
          <w:sz w:val="17"/>
          <w:szCs w:val="17"/>
          <w:lang w:val="uk-UA"/>
        </w:rPr>
      </w:pPr>
      <w:r w:rsidRPr="00485746">
        <w:rPr>
          <w:rFonts w:ascii="Verdana" w:hAnsi="Verdana"/>
          <w:i/>
          <w:iCs/>
          <w:sz w:val="17"/>
          <w:szCs w:val="17"/>
          <w:lang w:val="en-US"/>
        </w:rPr>
        <w:t>МП</w:t>
      </w:r>
      <w:r w:rsidRPr="00485746">
        <w:rPr>
          <w:b/>
          <w:sz w:val="14"/>
          <w:szCs w:val="14"/>
          <w:lang w:val="uk-UA"/>
        </w:rPr>
        <w:t>*</w:t>
      </w:r>
      <w:r w:rsidRPr="00485746">
        <w:rPr>
          <w:rFonts w:ascii="Verdana" w:hAnsi="Verdana"/>
          <w:i/>
          <w:iCs/>
          <w:sz w:val="17"/>
          <w:szCs w:val="17"/>
          <w:lang w:val="en-US"/>
        </w:rPr>
        <w:tab/>
      </w:r>
      <w:r w:rsidRPr="00485746">
        <w:rPr>
          <w:rFonts w:ascii="Verdana" w:hAnsi="Verdana"/>
          <w:i/>
          <w:iCs/>
          <w:sz w:val="17"/>
          <w:szCs w:val="17"/>
          <w:lang w:val="uk-UA"/>
        </w:rPr>
        <w:tab/>
      </w:r>
      <w:r w:rsidRPr="00485746">
        <w:rPr>
          <w:rFonts w:ascii="Verdana" w:hAnsi="Verdana"/>
          <w:i/>
          <w:iCs/>
          <w:sz w:val="17"/>
          <w:szCs w:val="17"/>
          <w:lang w:val="en-US"/>
        </w:rPr>
        <w:tab/>
      </w:r>
      <w:r w:rsidRPr="00485746">
        <w:rPr>
          <w:rFonts w:ascii="Verdana" w:hAnsi="Verdana"/>
          <w:i/>
          <w:iCs/>
          <w:sz w:val="17"/>
          <w:szCs w:val="17"/>
          <w:lang w:val="uk-UA"/>
        </w:rPr>
        <w:t>(підпис)</w:t>
      </w:r>
      <w:r w:rsidRPr="00485746">
        <w:rPr>
          <w:rFonts w:ascii="Verdana" w:hAnsi="Verdana"/>
          <w:i/>
          <w:sz w:val="17"/>
          <w:szCs w:val="17"/>
          <w:lang w:val="uk-UA"/>
        </w:rPr>
        <w:t xml:space="preserve"> </w:t>
      </w:r>
      <w:r w:rsidRPr="00485746">
        <w:rPr>
          <w:rFonts w:ascii="Verdana" w:hAnsi="Verdana"/>
          <w:i/>
          <w:sz w:val="17"/>
          <w:szCs w:val="17"/>
          <w:lang w:val="uk-UA"/>
        </w:rPr>
        <w:tab/>
      </w:r>
      <w:r w:rsidRPr="00485746">
        <w:rPr>
          <w:rFonts w:ascii="Verdana" w:hAnsi="Verdana"/>
          <w:i/>
          <w:sz w:val="17"/>
          <w:szCs w:val="17"/>
          <w:lang w:val="uk-UA"/>
        </w:rPr>
        <w:tab/>
      </w:r>
      <w:r w:rsidRPr="00485746">
        <w:rPr>
          <w:rFonts w:ascii="Verdana" w:hAnsi="Verdana"/>
          <w:i/>
          <w:sz w:val="17"/>
          <w:szCs w:val="17"/>
          <w:lang w:val="uk-UA"/>
        </w:rPr>
        <w:tab/>
        <w:t>(Прізвище, ім’я, по батькові)</w:t>
      </w:r>
    </w:p>
    <w:p w:rsidR="00EA4C09" w:rsidRPr="00485746" w:rsidRDefault="00EA4C09" w:rsidP="00EA4C09">
      <w:pPr>
        <w:tabs>
          <w:tab w:val="left" w:pos="6480"/>
        </w:tabs>
        <w:rPr>
          <w:b/>
          <w:sz w:val="14"/>
          <w:szCs w:val="14"/>
          <w:lang w:val="uk-UA"/>
        </w:rPr>
      </w:pPr>
    </w:p>
    <w:p w:rsidR="00EA4C09" w:rsidRPr="00485746" w:rsidRDefault="00EA4C09" w:rsidP="00EA4C09">
      <w:pPr>
        <w:tabs>
          <w:tab w:val="left" w:pos="6480"/>
        </w:tabs>
        <w:rPr>
          <w:rFonts w:ascii="Verdana" w:hAnsi="Verdana" w:cs="Verdana"/>
          <w:b/>
          <w:bCs/>
          <w:i/>
          <w:iCs/>
          <w:sz w:val="12"/>
          <w:szCs w:val="12"/>
          <w:lang w:val="uk-UA"/>
        </w:rPr>
      </w:pPr>
      <w:r w:rsidRPr="00485746">
        <w:rPr>
          <w:rFonts w:ascii="Verdana" w:hAnsi="Verdana"/>
          <w:b/>
          <w:i/>
          <w:sz w:val="12"/>
          <w:szCs w:val="12"/>
          <w:lang w:val="uk-UA"/>
        </w:rPr>
        <w:t xml:space="preserve">*- </w:t>
      </w:r>
      <w:r w:rsidR="006E66DB" w:rsidRPr="00485746">
        <w:rPr>
          <w:rFonts w:ascii="Verdana" w:hAnsi="Verdana"/>
          <w:sz w:val="12"/>
          <w:szCs w:val="12"/>
          <w:lang w:val="uk-UA"/>
        </w:rPr>
        <w:t>у разі використання</w:t>
      </w:r>
    </w:p>
    <w:p w:rsidR="00D56F9B" w:rsidRPr="00485746" w:rsidRDefault="00D56F9B" w:rsidP="00EA4C09">
      <w:pPr>
        <w:tabs>
          <w:tab w:val="left" w:pos="6480"/>
        </w:tabs>
        <w:rPr>
          <w:rFonts w:ascii="Verdana" w:hAnsi="Verdana" w:cs="Verdana"/>
          <w:b/>
          <w:bCs/>
          <w:i/>
          <w:iCs/>
          <w:sz w:val="17"/>
          <w:szCs w:val="17"/>
          <w:lang w:val="uk-UA"/>
        </w:rPr>
      </w:pPr>
    </w:p>
    <w:p w:rsidR="00EA4C09" w:rsidRPr="00485746" w:rsidRDefault="00EA4C09" w:rsidP="00EA4C09">
      <w:pPr>
        <w:tabs>
          <w:tab w:val="left" w:pos="6480"/>
        </w:tabs>
        <w:rPr>
          <w:rFonts w:ascii="Verdana" w:hAnsi="Verdana" w:cs="Verdana"/>
          <w:b/>
          <w:bCs/>
          <w:i/>
          <w:iCs/>
          <w:sz w:val="17"/>
          <w:szCs w:val="17"/>
          <w:lang w:val="en-US"/>
        </w:rPr>
      </w:pPr>
      <w:r w:rsidRPr="00485746">
        <w:rPr>
          <w:rFonts w:ascii="Verdana" w:hAnsi="Verdana" w:cs="Verdana"/>
          <w:b/>
          <w:bCs/>
          <w:i/>
          <w:iCs/>
          <w:sz w:val="17"/>
          <w:szCs w:val="17"/>
          <w:lang w:val="uk-UA"/>
        </w:rPr>
        <w:t>Відповідальність за достовірність даних, вказаних в анкеті, несе особа, яка підписала анкету.</w:t>
      </w:r>
    </w:p>
    <w:p w:rsidR="00EA4C09" w:rsidRPr="00485746" w:rsidRDefault="00EA4C09" w:rsidP="00EA4C09">
      <w:pPr>
        <w:tabs>
          <w:tab w:val="left" w:pos="6480"/>
        </w:tabs>
        <w:rPr>
          <w:rFonts w:ascii="Verdana" w:hAnsi="Verdana" w:cs="Verdana"/>
          <w:b/>
          <w:bCs/>
          <w:i/>
          <w:iCs/>
          <w:sz w:val="17"/>
          <w:szCs w:val="17"/>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69"/>
        <w:gridCol w:w="1405"/>
        <w:gridCol w:w="2580"/>
      </w:tblGrid>
      <w:tr w:rsidR="00EA4C09" w:rsidRPr="00485746" w:rsidTr="001D3AA7">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cs="Verdana"/>
                <w:b/>
                <w:bCs/>
                <w:sz w:val="17"/>
                <w:szCs w:val="17"/>
                <w:lang w:val="uk-UA"/>
              </w:rPr>
            </w:pPr>
            <w:r w:rsidRPr="00485746">
              <w:rPr>
                <w:rFonts w:ascii="Verdana" w:hAnsi="Verdana" w:cs="Verdana"/>
                <w:b/>
                <w:sz w:val="17"/>
                <w:szCs w:val="17"/>
                <w:lang w:val="uk-UA"/>
              </w:rPr>
              <w:t>ВІДМІТКИ ДЕПОЗИТАРНОЇ УСТАНОВИ</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7"/>
                <w:szCs w:val="17"/>
                <w:lang w:val="uk-UA"/>
              </w:rPr>
            </w:pPr>
            <w:r w:rsidRPr="00485746">
              <w:rPr>
                <w:rFonts w:ascii="Verdana" w:hAnsi="Verdana" w:cs="Verdana"/>
                <w:sz w:val="17"/>
                <w:szCs w:val="17"/>
                <w:lang w:val="uk-UA"/>
              </w:rPr>
              <w:t>№ та дата запису у журналі адміністративних операцій</w:t>
            </w:r>
          </w:p>
        </w:tc>
        <w:tc>
          <w:tcPr>
            <w:tcW w:w="713"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7"/>
                <w:szCs w:val="17"/>
                <w:lang w:val="uk-UA"/>
              </w:rPr>
            </w:pPr>
            <w:r w:rsidRPr="00485746">
              <w:rPr>
                <w:rFonts w:ascii="Verdana" w:hAnsi="Verdana" w:cs="Verdana"/>
                <w:sz w:val="17"/>
                <w:szCs w:val="17"/>
                <w:lang w:val="uk-UA"/>
              </w:rPr>
              <w:t xml:space="preserve">№ _______ </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7"/>
                <w:szCs w:val="17"/>
                <w:lang w:val="uk-UA"/>
              </w:rPr>
            </w:pPr>
            <w:r w:rsidRPr="00485746">
              <w:rPr>
                <w:rFonts w:ascii="Verdana" w:hAnsi="Verdana" w:cs="Verdana"/>
                <w:sz w:val="17"/>
                <w:szCs w:val="17"/>
                <w:lang w:val="uk-UA"/>
              </w:rPr>
              <w:t>______________ 20__ р.</w:t>
            </w:r>
          </w:p>
        </w:tc>
      </w:tr>
      <w:tr w:rsidR="00EA4C09" w:rsidRPr="00485746" w:rsidTr="001D3AA7">
        <w:trPr>
          <w:trHeight w:val="416"/>
        </w:trPr>
        <w:tc>
          <w:tcPr>
            <w:tcW w:w="2978" w:type="pct"/>
            <w:tcBorders>
              <w:top w:val="single" w:sz="2" w:space="0" w:color="auto"/>
              <w:left w:val="single" w:sz="2" w:space="0" w:color="auto"/>
              <w:bottom w:val="single" w:sz="2" w:space="0" w:color="auto"/>
              <w:right w:val="single" w:sz="2" w:space="0" w:color="auto"/>
            </w:tcBorders>
            <w:shd w:val="clear" w:color="auto" w:fill="auto"/>
            <w:vAlign w:val="center"/>
          </w:tcPr>
          <w:p w:rsidR="00EA4C09" w:rsidRPr="00485746" w:rsidRDefault="00EA4C09" w:rsidP="001D3AA7">
            <w:pPr>
              <w:rPr>
                <w:rFonts w:ascii="Verdana" w:hAnsi="Verdana" w:cs="Verdana"/>
                <w:sz w:val="17"/>
                <w:szCs w:val="17"/>
                <w:lang w:val="uk-UA"/>
              </w:rPr>
            </w:pPr>
            <w:r w:rsidRPr="00485746">
              <w:rPr>
                <w:rFonts w:ascii="Verdana" w:hAnsi="Verdana" w:cs="Verdana"/>
                <w:sz w:val="17"/>
                <w:szCs w:val="17"/>
                <w:lang w:val="uk-UA"/>
              </w:rPr>
              <w:t>Відповідальна особа</w:t>
            </w:r>
          </w:p>
        </w:tc>
        <w:tc>
          <w:tcPr>
            <w:tcW w:w="713"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rFonts w:ascii="Verdana" w:hAnsi="Verdana" w:cs="Verdana"/>
                <w:sz w:val="17"/>
                <w:szCs w:val="17"/>
                <w:lang w:val="uk-UA"/>
              </w:rPr>
            </w:pPr>
            <w:r w:rsidRPr="00485746">
              <w:rPr>
                <w:rFonts w:ascii="Verdana" w:hAnsi="Verdana" w:cs="Verdana"/>
                <w:sz w:val="17"/>
                <w:szCs w:val="17"/>
                <w:lang w:val="uk-UA"/>
              </w:rPr>
              <w:t>підпис</w:t>
            </w:r>
          </w:p>
        </w:tc>
        <w:tc>
          <w:tcPr>
            <w:tcW w:w="1309" w:type="pct"/>
            <w:tcBorders>
              <w:top w:val="single" w:sz="2" w:space="0" w:color="auto"/>
              <w:left w:val="single" w:sz="2" w:space="0" w:color="auto"/>
              <w:bottom w:val="single" w:sz="2" w:space="0" w:color="auto"/>
              <w:right w:val="single" w:sz="2" w:space="0" w:color="auto"/>
            </w:tcBorders>
            <w:shd w:val="clear" w:color="auto" w:fill="auto"/>
            <w:vAlign w:val="bottom"/>
          </w:tcPr>
          <w:p w:rsidR="00EA4C09" w:rsidRPr="00485746" w:rsidRDefault="00EA4C09" w:rsidP="001D3AA7">
            <w:pPr>
              <w:jc w:val="center"/>
              <w:rPr>
                <w:rFonts w:ascii="Verdana" w:hAnsi="Verdana" w:cs="Verdana"/>
                <w:sz w:val="17"/>
                <w:szCs w:val="17"/>
                <w:lang w:val="uk-UA"/>
              </w:rPr>
            </w:pPr>
            <w:r w:rsidRPr="00485746">
              <w:rPr>
                <w:rFonts w:ascii="Verdana" w:hAnsi="Verdana" w:cs="Verdana"/>
                <w:sz w:val="17"/>
                <w:szCs w:val="17"/>
                <w:lang w:val="uk-UA"/>
              </w:rPr>
              <w:t>ПІБ</w:t>
            </w:r>
          </w:p>
        </w:tc>
      </w:tr>
    </w:tbl>
    <w:p w:rsidR="00EA4C09" w:rsidRPr="00485746" w:rsidRDefault="00EA4C09" w:rsidP="00EA4C09">
      <w:pPr>
        <w:rPr>
          <w:sz w:val="6"/>
          <w:szCs w:val="6"/>
          <w:lang w:val="en-US"/>
        </w:rPr>
      </w:pPr>
      <w:r w:rsidRPr="00485746">
        <w:rPr>
          <w:rFonts w:ascii="Verdana" w:hAnsi="Verdana" w:cs="Verdana"/>
          <w:sz w:val="16"/>
          <w:szCs w:val="16"/>
        </w:rPr>
        <w:br w:type="page"/>
      </w:r>
      <w:r w:rsidRPr="00485746">
        <w:rPr>
          <w:rFonts w:ascii="Verdana" w:hAnsi="Verdana" w:cs="Verdana"/>
          <w:sz w:val="16"/>
          <w:szCs w:val="16"/>
          <w:lang w:val="uk-UA"/>
        </w:rPr>
        <w:t>Додаток № 12</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jc w:val="right"/>
        <w:rPr>
          <w:rFonts w:ascii="Verdana" w:hAnsi="Verdana" w:cs="Verdana"/>
          <w:sz w:val="16"/>
          <w:szCs w:val="16"/>
          <w:lang w:val="en-US"/>
        </w:rPr>
      </w:pPr>
    </w:p>
    <w:tbl>
      <w:tblPr>
        <w:tblW w:w="0" w:type="auto"/>
        <w:tblLook w:val="01E0" w:firstRow="1" w:lastRow="1" w:firstColumn="1" w:lastColumn="1" w:noHBand="0" w:noVBand="0"/>
      </w:tblPr>
      <w:tblGrid>
        <w:gridCol w:w="4904"/>
        <w:gridCol w:w="4950"/>
      </w:tblGrid>
      <w:tr w:rsidR="00EA4C09" w:rsidRPr="00485746" w:rsidTr="001D3AA7">
        <w:tc>
          <w:tcPr>
            <w:tcW w:w="5068" w:type="dxa"/>
            <w:tcBorders>
              <w:right w:val="single" w:sz="12" w:space="0" w:color="auto"/>
            </w:tcBorders>
            <w:shd w:val="clear" w:color="auto" w:fill="auto"/>
          </w:tcPr>
          <w:p w:rsidR="00EA4C09" w:rsidRPr="00485746" w:rsidRDefault="00EA4C09" w:rsidP="001D3AA7">
            <w:pPr>
              <w:pStyle w:val="1"/>
              <w:ind w:right="-1"/>
              <w:jc w:val="right"/>
              <w:rPr>
                <w:rFonts w:ascii="Verdana" w:hAnsi="Verdana" w:cs="Verdana"/>
                <w:b w:val="0"/>
                <w:bCs w:val="0"/>
                <w:sz w:val="16"/>
                <w:szCs w:val="16"/>
              </w:rPr>
            </w:pPr>
          </w:p>
        </w:tc>
        <w:tc>
          <w:tcPr>
            <w:tcW w:w="5069" w:type="dxa"/>
            <w:tcBorders>
              <w:top w:val="single" w:sz="12" w:space="0" w:color="auto"/>
              <w:left w:val="single" w:sz="12" w:space="0" w:color="auto"/>
              <w:bottom w:val="single" w:sz="12" w:space="0" w:color="auto"/>
              <w:right w:val="single" w:sz="12" w:space="0" w:color="auto"/>
            </w:tcBorders>
            <w:shd w:val="clear" w:color="auto" w:fill="auto"/>
            <w:vAlign w:val="center"/>
          </w:tcPr>
          <w:p w:rsidR="00EA4C09" w:rsidRPr="00485746" w:rsidRDefault="00EA4C09" w:rsidP="001D3AA7">
            <w:pPr>
              <w:pStyle w:val="1"/>
              <w:ind w:right="-1"/>
              <w:jc w:val="center"/>
              <w:rPr>
                <w:rFonts w:ascii="Verdana" w:hAnsi="Verdana" w:cs="Verdana"/>
                <w:b w:val="0"/>
                <w:bCs w:val="0"/>
                <w:sz w:val="16"/>
                <w:szCs w:val="16"/>
              </w:rPr>
            </w:pPr>
            <w:r w:rsidRPr="00485746">
              <w:rPr>
                <w:rFonts w:ascii="Verdana" w:hAnsi="Verdana" w:cs="Verdana"/>
                <w:sz w:val="16"/>
                <w:szCs w:val="16"/>
              </w:rPr>
              <w:t>Депозитарний код рахунку в цінних паперах</w:t>
            </w:r>
          </w:p>
        </w:tc>
      </w:tr>
      <w:tr w:rsidR="00EA4C09" w:rsidRPr="00485746" w:rsidTr="001D3AA7">
        <w:tc>
          <w:tcPr>
            <w:tcW w:w="5068" w:type="dxa"/>
            <w:tcBorders>
              <w:right w:val="single" w:sz="12" w:space="0" w:color="auto"/>
            </w:tcBorders>
            <w:shd w:val="clear" w:color="auto" w:fill="auto"/>
          </w:tcPr>
          <w:p w:rsidR="00EA4C09" w:rsidRPr="00485746" w:rsidRDefault="00EA4C09" w:rsidP="001D3AA7">
            <w:pPr>
              <w:pStyle w:val="1"/>
              <w:ind w:right="-1"/>
              <w:jc w:val="right"/>
              <w:rPr>
                <w:rFonts w:ascii="Verdana" w:hAnsi="Verdana" w:cs="Verdana"/>
                <w:b w:val="0"/>
                <w:bCs w:val="0"/>
                <w:sz w:val="40"/>
                <w:szCs w:val="40"/>
              </w:rPr>
            </w:pPr>
          </w:p>
        </w:tc>
        <w:tc>
          <w:tcPr>
            <w:tcW w:w="5069" w:type="dxa"/>
            <w:tcBorders>
              <w:top w:val="single" w:sz="12" w:space="0" w:color="auto"/>
              <w:left w:val="single" w:sz="12" w:space="0" w:color="auto"/>
              <w:bottom w:val="single" w:sz="12" w:space="0" w:color="auto"/>
              <w:right w:val="single" w:sz="12" w:space="0" w:color="auto"/>
            </w:tcBorders>
            <w:shd w:val="clear" w:color="auto" w:fill="auto"/>
            <w:vAlign w:val="center"/>
          </w:tcPr>
          <w:p w:rsidR="00EA4C09" w:rsidRPr="00485746" w:rsidRDefault="00EA4C09" w:rsidP="001D3AA7">
            <w:pPr>
              <w:pStyle w:val="1"/>
              <w:ind w:right="-1"/>
              <w:jc w:val="center"/>
              <w:rPr>
                <w:rFonts w:ascii="Verdana" w:hAnsi="Verdana" w:cs="Verdana"/>
                <w:b w:val="0"/>
                <w:bCs w:val="0"/>
                <w:sz w:val="40"/>
                <w:szCs w:val="40"/>
              </w:rPr>
            </w:pPr>
          </w:p>
        </w:tc>
      </w:tr>
    </w:tbl>
    <w:p w:rsidR="00EA4C09" w:rsidRPr="00485746" w:rsidRDefault="00EA4C09" w:rsidP="00EA4C09">
      <w:pPr>
        <w:pStyle w:val="1"/>
        <w:ind w:right="-1"/>
        <w:jc w:val="right"/>
        <w:rPr>
          <w:rFonts w:ascii="Verdana" w:hAnsi="Verdana" w:cs="Verdana"/>
          <w:b w:val="0"/>
          <w:bCs w:val="0"/>
          <w:sz w:val="16"/>
          <w:szCs w:val="16"/>
        </w:rPr>
      </w:pP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 xml:space="preserve">Картка </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із зразками підписів та відбитком</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печатки депонента - юридичної особи</w:t>
      </w:r>
    </w:p>
    <w:p w:rsidR="00EA4C09" w:rsidRPr="00485746" w:rsidRDefault="00EA4C09" w:rsidP="00EA4C09">
      <w:pPr>
        <w:jc w:val="center"/>
        <w:rPr>
          <w:rFonts w:ascii="Verdana" w:hAnsi="Verdana" w:cs="Verdana"/>
          <w:b/>
          <w:bCs/>
          <w:lang w:val="uk-U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9"/>
        <w:gridCol w:w="2394"/>
        <w:gridCol w:w="2577"/>
      </w:tblGrid>
      <w:tr w:rsidR="00EA4C09" w:rsidRPr="00485746" w:rsidTr="001D3AA7">
        <w:tblPrEx>
          <w:tblCellMar>
            <w:top w:w="0" w:type="dxa"/>
            <w:bottom w:w="0" w:type="dxa"/>
          </w:tblCellMar>
        </w:tblPrEx>
        <w:trPr>
          <w:trHeight w:val="240"/>
        </w:trPr>
        <w:tc>
          <w:tcPr>
            <w:tcW w:w="4389"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Arial"/>
                <w:b/>
                <w:sz w:val="16"/>
                <w:szCs w:val="16"/>
                <w:lang w:val="uk-UA"/>
              </w:rPr>
            </w:pPr>
            <w:r w:rsidRPr="00485746">
              <w:rPr>
                <w:rFonts w:ascii="Verdana" w:hAnsi="Verdana" w:cs="Arial"/>
                <w:b/>
                <w:sz w:val="16"/>
                <w:szCs w:val="16"/>
                <w:lang w:val="uk-UA"/>
              </w:rPr>
              <w:t>Статус особи:</w:t>
            </w:r>
          </w:p>
        </w:tc>
        <w:tc>
          <w:tcPr>
            <w:tcW w:w="2394"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pStyle w:val="6"/>
              <w:rPr>
                <w:rFonts w:ascii="Verdana" w:hAnsi="Verdana" w:cs="Arial"/>
                <w:i w:val="0"/>
                <w:szCs w:val="16"/>
                <w:lang w:val="uk-UA"/>
              </w:rPr>
            </w:pPr>
            <w:r w:rsidRPr="00485746">
              <w:rPr>
                <w:rFonts w:ascii="Verdana" w:hAnsi="Verdana" w:cs="Arial"/>
                <w:i w:val="0"/>
                <w:szCs w:val="16"/>
                <w:lang w:val="uk-UA"/>
              </w:rPr>
              <w:fldChar w:fldCharType="begin">
                <w:ffData>
                  <w:name w:val="Флажок5"/>
                  <w:enabled/>
                  <w:calcOnExit w:val="0"/>
                  <w:checkBox>
                    <w:sizeAuto/>
                    <w:default w:val="0"/>
                  </w:checkBox>
                </w:ffData>
              </w:fldChar>
            </w:r>
            <w:bookmarkStart w:id="352" w:name="Флажок5"/>
            <w:r w:rsidRPr="00485746">
              <w:rPr>
                <w:rFonts w:ascii="Verdana" w:hAnsi="Verdana" w:cs="Arial"/>
                <w:i w:val="0"/>
                <w:szCs w:val="16"/>
                <w:lang w:val="uk-UA"/>
              </w:rPr>
              <w:instrText xml:space="preserve"> FORMCHECKBOX </w:instrText>
            </w:r>
            <w:r w:rsidRPr="00485746">
              <w:rPr>
                <w:rFonts w:ascii="Verdana" w:hAnsi="Verdana" w:cs="Arial"/>
                <w:i w:val="0"/>
                <w:szCs w:val="16"/>
                <w:lang w:val="uk-UA"/>
              </w:rPr>
            </w:r>
            <w:r w:rsidRPr="00485746">
              <w:rPr>
                <w:rFonts w:ascii="Verdana" w:hAnsi="Verdana" w:cs="Arial"/>
                <w:i w:val="0"/>
                <w:szCs w:val="16"/>
                <w:lang w:val="uk-UA"/>
              </w:rPr>
              <w:fldChar w:fldCharType="end"/>
            </w:r>
            <w:bookmarkEnd w:id="352"/>
            <w:r w:rsidRPr="00485746">
              <w:rPr>
                <w:rFonts w:ascii="Verdana" w:hAnsi="Verdana" w:cs="Arial"/>
                <w:i w:val="0"/>
                <w:szCs w:val="16"/>
                <w:lang w:val="uk-UA"/>
              </w:rPr>
              <w:t xml:space="preserve"> Власник рахунку </w:t>
            </w:r>
          </w:p>
        </w:tc>
        <w:tc>
          <w:tcPr>
            <w:tcW w:w="2577"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pStyle w:val="6"/>
              <w:rPr>
                <w:rFonts w:ascii="Verdana" w:hAnsi="Verdana" w:cs="Arial"/>
                <w:i w:val="0"/>
                <w:szCs w:val="16"/>
                <w:lang w:val="uk-UA"/>
              </w:rPr>
            </w:pPr>
            <w:r w:rsidRPr="00485746">
              <w:rPr>
                <w:rFonts w:ascii="Verdana" w:hAnsi="Verdana" w:cs="Arial"/>
                <w:i w:val="0"/>
                <w:szCs w:val="16"/>
                <w:lang w:val="uk-UA"/>
              </w:rPr>
              <w:fldChar w:fldCharType="begin">
                <w:ffData>
                  <w:name w:val="Флажок5"/>
                  <w:enabled/>
                  <w:calcOnExit w:val="0"/>
                  <w:checkBox>
                    <w:sizeAuto/>
                    <w:default w:val="0"/>
                  </w:checkBox>
                </w:ffData>
              </w:fldChar>
            </w:r>
            <w:r w:rsidRPr="00485746">
              <w:rPr>
                <w:rFonts w:ascii="Verdana" w:hAnsi="Verdana" w:cs="Arial"/>
                <w:i w:val="0"/>
                <w:szCs w:val="16"/>
                <w:lang w:val="uk-UA"/>
              </w:rPr>
              <w:instrText xml:space="preserve"> FORMCHECKBOX </w:instrText>
            </w:r>
            <w:r w:rsidRPr="00485746">
              <w:rPr>
                <w:rFonts w:ascii="Verdana" w:hAnsi="Verdana" w:cs="Arial"/>
                <w:i w:val="0"/>
                <w:szCs w:val="16"/>
                <w:lang w:val="uk-UA"/>
              </w:rPr>
            </w:r>
            <w:r w:rsidRPr="00485746">
              <w:rPr>
                <w:rFonts w:ascii="Verdana" w:hAnsi="Verdana" w:cs="Arial"/>
                <w:i w:val="0"/>
                <w:szCs w:val="16"/>
                <w:lang w:val="uk-UA"/>
              </w:rPr>
              <w:fldChar w:fldCharType="end"/>
            </w:r>
            <w:r w:rsidRPr="00485746">
              <w:rPr>
                <w:rFonts w:ascii="Verdana" w:hAnsi="Verdana" w:cs="Arial"/>
                <w:i w:val="0"/>
                <w:szCs w:val="16"/>
                <w:lang w:val="uk-UA"/>
              </w:rPr>
              <w:t xml:space="preserve"> Керуючий рахунком</w:t>
            </w:r>
          </w:p>
        </w:tc>
      </w:tr>
      <w:tr w:rsidR="0071597D" w:rsidRPr="00485746" w:rsidTr="001D3AA7">
        <w:tblPrEx>
          <w:tblCellMar>
            <w:top w:w="0" w:type="dxa"/>
            <w:bottom w:w="0" w:type="dxa"/>
          </w:tblCellMar>
        </w:tblPrEx>
        <w:trPr>
          <w:trHeight w:val="240"/>
        </w:trPr>
        <w:tc>
          <w:tcPr>
            <w:tcW w:w="4389" w:type="dxa"/>
            <w:tcBorders>
              <w:top w:val="single" w:sz="4" w:space="0" w:color="auto"/>
              <w:left w:val="single" w:sz="4" w:space="0" w:color="auto"/>
              <w:bottom w:val="single" w:sz="4" w:space="0" w:color="auto"/>
              <w:right w:val="single" w:sz="4" w:space="0" w:color="auto"/>
            </w:tcBorders>
          </w:tcPr>
          <w:p w:rsidR="0071597D" w:rsidRPr="00485746" w:rsidRDefault="0071597D" w:rsidP="00443ED2">
            <w:pPr>
              <w:ind w:left="-11" w:right="139" w:firstLine="11"/>
              <w:jc w:val="both"/>
              <w:rPr>
                <w:rFonts w:ascii="Verdana" w:hAnsi="Verdana"/>
                <w:b/>
                <w:w w:val="90"/>
                <w:sz w:val="16"/>
                <w:szCs w:val="16"/>
                <w:lang w:val="uk-UA" w:eastAsia="uk-UA"/>
              </w:rPr>
            </w:pPr>
            <w:r w:rsidRPr="00485746">
              <w:rPr>
                <w:rFonts w:ascii="Verdana" w:hAnsi="Verdana"/>
                <w:b/>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4971" w:type="dxa"/>
            <w:gridSpan w:val="2"/>
            <w:tcBorders>
              <w:top w:val="single" w:sz="4" w:space="0" w:color="auto"/>
              <w:left w:val="single" w:sz="4" w:space="0" w:color="auto"/>
              <w:bottom w:val="single" w:sz="4" w:space="0" w:color="auto"/>
              <w:right w:val="single" w:sz="4" w:space="0" w:color="auto"/>
            </w:tcBorders>
          </w:tcPr>
          <w:p w:rsidR="0071597D" w:rsidRPr="00485746" w:rsidRDefault="0071597D" w:rsidP="001D3AA7">
            <w:pPr>
              <w:rPr>
                <w:rFonts w:ascii="Verdana" w:hAnsi="Verdana" w:cs="Verdana"/>
                <w:b/>
                <w:bCs/>
                <w:sz w:val="16"/>
                <w:szCs w:val="16"/>
                <w:lang w:val="uk-UA"/>
              </w:rPr>
            </w:pPr>
          </w:p>
        </w:tc>
      </w:tr>
      <w:tr w:rsidR="0071597D" w:rsidRPr="00485746" w:rsidTr="001D3AA7">
        <w:tblPrEx>
          <w:tblCellMar>
            <w:top w:w="0" w:type="dxa"/>
            <w:bottom w:w="0" w:type="dxa"/>
          </w:tblCellMar>
        </w:tblPrEx>
        <w:trPr>
          <w:trHeight w:val="240"/>
        </w:trPr>
        <w:tc>
          <w:tcPr>
            <w:tcW w:w="4389" w:type="dxa"/>
            <w:tcBorders>
              <w:top w:val="single" w:sz="4" w:space="0" w:color="auto"/>
              <w:left w:val="single" w:sz="4" w:space="0" w:color="auto"/>
              <w:bottom w:val="single" w:sz="4" w:space="0" w:color="auto"/>
              <w:right w:val="single" w:sz="4" w:space="0" w:color="auto"/>
            </w:tcBorders>
          </w:tcPr>
          <w:p w:rsidR="0071597D" w:rsidRPr="00485746" w:rsidRDefault="0071597D" w:rsidP="00443ED2">
            <w:pPr>
              <w:ind w:left="-11" w:right="139" w:firstLine="11"/>
              <w:jc w:val="both"/>
              <w:rPr>
                <w:rFonts w:ascii="Verdana" w:hAnsi="Verdana"/>
                <w:b/>
                <w:w w:val="90"/>
                <w:sz w:val="16"/>
                <w:szCs w:val="16"/>
                <w:lang w:val="uk-UA" w:eastAsia="uk-UA"/>
              </w:rPr>
            </w:pPr>
            <w:r w:rsidRPr="00485746">
              <w:rPr>
                <w:rFonts w:ascii="Verdana" w:hAnsi="Verdana"/>
                <w:b/>
                <w:sz w:val="16"/>
                <w:szCs w:val="16"/>
                <w:lang w:val="uk-UA" w:eastAsia="uk-UA"/>
              </w:rPr>
              <w:t>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w:t>
            </w:r>
          </w:p>
        </w:tc>
        <w:tc>
          <w:tcPr>
            <w:tcW w:w="4971" w:type="dxa"/>
            <w:gridSpan w:val="2"/>
            <w:tcBorders>
              <w:top w:val="single" w:sz="4" w:space="0" w:color="auto"/>
              <w:left w:val="single" w:sz="4" w:space="0" w:color="auto"/>
              <w:bottom w:val="single" w:sz="4" w:space="0" w:color="auto"/>
              <w:right w:val="single" w:sz="4" w:space="0" w:color="auto"/>
            </w:tcBorders>
          </w:tcPr>
          <w:p w:rsidR="0071597D" w:rsidRPr="00485746" w:rsidRDefault="0071597D" w:rsidP="001D3AA7">
            <w:pPr>
              <w:rPr>
                <w:rFonts w:ascii="Verdana" w:hAnsi="Verdana" w:cs="Verdana"/>
                <w:b/>
                <w:bCs/>
                <w:sz w:val="16"/>
                <w:szCs w:val="16"/>
                <w:lang w:val="uk-UA"/>
              </w:rPr>
            </w:pPr>
          </w:p>
        </w:tc>
      </w:tr>
    </w:tbl>
    <w:p w:rsidR="0071597D" w:rsidRPr="00485746" w:rsidRDefault="0071597D" w:rsidP="00EA4C09">
      <w:pPr>
        <w:jc w:val="both"/>
        <w:rPr>
          <w:rFonts w:ascii="Arial" w:hAnsi="Arial" w:cs="Arial"/>
          <w:sz w:val="18"/>
          <w:lang w:val="uk-UA"/>
        </w:rPr>
      </w:pPr>
    </w:p>
    <w:p w:rsidR="00EA4C09" w:rsidRPr="00485746" w:rsidRDefault="00EA4C09" w:rsidP="00EA4C09">
      <w:pPr>
        <w:jc w:val="both"/>
        <w:rPr>
          <w:rFonts w:ascii="Verdana" w:hAnsi="Verdana" w:cs="Verdana"/>
          <w:bCs/>
          <w:sz w:val="14"/>
          <w:szCs w:val="16"/>
          <w:lang w:val="uk-UA"/>
        </w:rPr>
      </w:pPr>
      <w:r w:rsidRPr="00485746">
        <w:rPr>
          <w:rFonts w:ascii="Arial" w:hAnsi="Arial" w:cs="Arial"/>
          <w:sz w:val="18"/>
          <w:lang w:val="uk-UA"/>
        </w:rPr>
        <w:t>Всі розпорядження в межах переданих повноважень вважаються дійсними у випадку наявності на них підпису одного з наступних розпорядників рахунку та відбитку печатки:</w:t>
      </w:r>
    </w:p>
    <w:p w:rsidR="00EA4C09" w:rsidRPr="00485746" w:rsidRDefault="00EA4C09" w:rsidP="00EA4C09">
      <w:pPr>
        <w:rPr>
          <w:rFonts w:ascii="Verdana" w:hAnsi="Verdana" w:cs="Verdana"/>
          <w:b/>
          <w:bCs/>
          <w:sz w:val="16"/>
          <w:szCs w:val="16"/>
          <w:lang w:val="uk-UA"/>
        </w:rPr>
      </w:pPr>
    </w:p>
    <w:tbl>
      <w:tblPr>
        <w:tblW w:w="5000" w:type="pct"/>
        <w:tblLook w:val="01E0" w:firstRow="1" w:lastRow="1" w:firstColumn="1" w:lastColumn="1" w:noHBand="0" w:noVBand="0"/>
      </w:tblPr>
      <w:tblGrid>
        <w:gridCol w:w="535"/>
        <w:gridCol w:w="1680"/>
        <w:gridCol w:w="1993"/>
        <w:gridCol w:w="2227"/>
        <w:gridCol w:w="1326"/>
        <w:gridCol w:w="2093"/>
      </w:tblGrid>
      <w:tr w:rsidR="00EA4C09" w:rsidRPr="00485746" w:rsidTr="001D3AA7">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Прізвище, ім‘я та по батькові</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Посада</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Термін дії повноважень</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Зразок підпису</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r w:rsidRPr="00485746">
              <w:rPr>
                <w:sz w:val="16"/>
                <w:szCs w:val="16"/>
                <w:lang w:val="uk-UA"/>
              </w:rPr>
              <w:t>Зразок печатки</w:t>
            </w:r>
          </w:p>
        </w:tc>
      </w:tr>
      <w:tr w:rsidR="00EA4C09" w:rsidRPr="00485746" w:rsidTr="001D3AA7">
        <w:trPr>
          <w:trHeight w:val="1805"/>
        </w:trPr>
        <w:tc>
          <w:tcPr>
            <w:tcW w:w="271"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numPr>
                <w:ilvl w:val="0"/>
                <w:numId w:val="13"/>
              </w:numPr>
              <w:rPr>
                <w:b/>
                <w:bCs/>
                <w:sz w:val="16"/>
                <w:szCs w:val="16"/>
                <w:lang w:val="uk-UA"/>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011"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r>
      <w:tr w:rsidR="00EA4C09" w:rsidRPr="00485746" w:rsidTr="001D3AA7">
        <w:trPr>
          <w:trHeight w:val="1805"/>
        </w:trPr>
        <w:tc>
          <w:tcPr>
            <w:tcW w:w="271"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numPr>
                <w:ilvl w:val="0"/>
                <w:numId w:val="13"/>
              </w:numPr>
              <w:rPr>
                <w:b/>
                <w:bCs/>
                <w:sz w:val="16"/>
                <w:szCs w:val="16"/>
                <w:lang w:val="uk-UA"/>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011"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p>
        </w:tc>
      </w:tr>
    </w:tbl>
    <w:p w:rsidR="00EA4C09" w:rsidRPr="00485746" w:rsidRDefault="00EA4C09" w:rsidP="00EA4C09">
      <w:pPr>
        <w:rPr>
          <w:rFonts w:ascii="Verdana" w:hAnsi="Verdana" w:cs="Verdana"/>
          <w:b/>
          <w:bCs/>
          <w:sz w:val="16"/>
          <w:szCs w:val="16"/>
          <w:lang w:val="uk-UA"/>
        </w:rPr>
      </w:pPr>
    </w:p>
    <w:p w:rsidR="006C27CE" w:rsidRPr="00485746" w:rsidRDefault="006C27CE" w:rsidP="00EA4C09">
      <w:pPr>
        <w:rPr>
          <w:rFonts w:ascii="Verdana" w:hAnsi="Verdana" w:cs="Verdana"/>
          <w:b/>
          <w:bCs/>
          <w:sz w:val="16"/>
          <w:szCs w:val="16"/>
          <w:lang w:val="uk-UA"/>
        </w:rPr>
      </w:pPr>
    </w:p>
    <w:p w:rsidR="006C27CE" w:rsidRPr="00485746" w:rsidRDefault="006C27CE" w:rsidP="00EA4C09">
      <w:pPr>
        <w:rPr>
          <w:rFonts w:ascii="Verdana" w:hAnsi="Verdana" w:cs="Verdana"/>
          <w:b/>
          <w:bCs/>
          <w:sz w:val="16"/>
          <w:szCs w:val="16"/>
          <w:lang w:val="uk-UA"/>
        </w:rPr>
      </w:pPr>
    </w:p>
    <w:tbl>
      <w:tblPr>
        <w:tblW w:w="9307" w:type="dxa"/>
        <w:tblInd w:w="108" w:type="dxa"/>
        <w:tblLook w:val="01E0" w:firstRow="1" w:lastRow="1" w:firstColumn="1" w:lastColumn="1" w:noHBand="0" w:noVBand="0"/>
      </w:tblPr>
      <w:tblGrid>
        <w:gridCol w:w="2691"/>
        <w:gridCol w:w="2205"/>
        <w:gridCol w:w="2205"/>
        <w:gridCol w:w="2206"/>
      </w:tblGrid>
      <w:tr w:rsidR="00EA4C09" w:rsidRPr="00485746" w:rsidTr="001D3AA7">
        <w:trPr>
          <w:trHeight w:val="865"/>
        </w:trPr>
        <w:tc>
          <w:tcPr>
            <w:tcW w:w="2691" w:type="dxa"/>
            <w:shd w:val="clear" w:color="auto" w:fill="auto"/>
          </w:tcPr>
          <w:p w:rsidR="00EA4C09" w:rsidRPr="00485746" w:rsidRDefault="00EA4C09" w:rsidP="001D3AA7">
            <w:pPr>
              <w:rPr>
                <w:b/>
                <w:bCs/>
                <w:sz w:val="16"/>
                <w:szCs w:val="16"/>
                <w:lang w:val="uk-UA"/>
              </w:rPr>
            </w:pPr>
            <w:r w:rsidRPr="00485746">
              <w:rPr>
                <w:b/>
                <w:bCs/>
                <w:sz w:val="16"/>
                <w:szCs w:val="16"/>
                <w:lang w:val="uk-UA"/>
              </w:rPr>
              <w:t xml:space="preserve">Термін дії повноважень і підписи розпорядників рахунку в цінних паперах засвідчую: </w:t>
            </w:r>
          </w:p>
          <w:p w:rsidR="00EA4C09" w:rsidRPr="00485746" w:rsidRDefault="00EA4C09" w:rsidP="001D3AA7">
            <w:pPr>
              <w:rPr>
                <w:b/>
                <w:bCs/>
                <w:sz w:val="16"/>
                <w:szCs w:val="16"/>
                <w:lang w:val="uk-UA"/>
              </w:rPr>
            </w:pPr>
          </w:p>
          <w:p w:rsidR="00EA4C09" w:rsidRPr="00485746" w:rsidRDefault="00EA4C09" w:rsidP="001D3AA7">
            <w:pPr>
              <w:rPr>
                <w:sz w:val="16"/>
                <w:szCs w:val="16"/>
                <w:lang w:val="uk-UA"/>
              </w:rPr>
            </w:pPr>
            <w:r w:rsidRPr="00485746">
              <w:rPr>
                <w:b/>
                <w:bCs/>
                <w:sz w:val="16"/>
                <w:szCs w:val="16"/>
                <w:lang w:val="uk-UA"/>
              </w:rPr>
              <w:t>____ _________ 20__ р.</w:t>
            </w:r>
          </w:p>
        </w:tc>
        <w:tc>
          <w:tcPr>
            <w:tcW w:w="2205" w:type="dxa"/>
            <w:shd w:val="clear" w:color="auto" w:fill="auto"/>
            <w:vAlign w:val="bottom"/>
          </w:tcPr>
          <w:p w:rsidR="00EA4C09" w:rsidRPr="00485746" w:rsidRDefault="00EA4C09" w:rsidP="001D3AA7">
            <w:pPr>
              <w:jc w:val="center"/>
              <w:rPr>
                <w:sz w:val="16"/>
                <w:szCs w:val="16"/>
                <w:vertAlign w:val="superscript"/>
                <w:lang w:val="uk-UA"/>
              </w:rPr>
            </w:pPr>
            <w:r w:rsidRPr="00485746">
              <w:rPr>
                <w:sz w:val="16"/>
                <w:szCs w:val="16"/>
                <w:lang w:val="uk-UA"/>
              </w:rPr>
              <w:t>Посада керівника</w:t>
            </w:r>
          </w:p>
        </w:tc>
        <w:tc>
          <w:tcPr>
            <w:tcW w:w="2205" w:type="dxa"/>
            <w:tcBorders>
              <w:bottom w:val="single" w:sz="4" w:space="0" w:color="auto"/>
            </w:tcBorders>
            <w:shd w:val="clear" w:color="auto" w:fill="auto"/>
            <w:vAlign w:val="bottom"/>
          </w:tcPr>
          <w:p w:rsidR="00EA4C09" w:rsidRPr="00485746" w:rsidRDefault="00EA4C09" w:rsidP="001D3AA7">
            <w:pPr>
              <w:tabs>
                <w:tab w:val="left" w:pos="2127"/>
                <w:tab w:val="left" w:pos="3686"/>
              </w:tabs>
              <w:jc w:val="center"/>
              <w:rPr>
                <w:sz w:val="16"/>
                <w:szCs w:val="16"/>
                <w:lang w:val="uk-UA"/>
              </w:rPr>
            </w:pPr>
          </w:p>
        </w:tc>
        <w:tc>
          <w:tcPr>
            <w:tcW w:w="2206" w:type="dxa"/>
            <w:shd w:val="clear" w:color="auto" w:fill="auto"/>
            <w:vAlign w:val="bottom"/>
          </w:tcPr>
          <w:p w:rsidR="00EA4C09" w:rsidRPr="00485746" w:rsidRDefault="00EA4C09" w:rsidP="001D3AA7">
            <w:pPr>
              <w:tabs>
                <w:tab w:val="left" w:pos="2127"/>
                <w:tab w:val="left" w:pos="3686"/>
              </w:tabs>
              <w:jc w:val="center"/>
              <w:rPr>
                <w:sz w:val="16"/>
                <w:szCs w:val="16"/>
                <w:lang w:val="uk-UA"/>
              </w:rPr>
            </w:pPr>
            <w:r w:rsidRPr="00485746">
              <w:rPr>
                <w:sz w:val="16"/>
                <w:szCs w:val="16"/>
                <w:lang w:val="uk-UA"/>
              </w:rPr>
              <w:t>ПІБ керівника</w:t>
            </w:r>
          </w:p>
        </w:tc>
      </w:tr>
      <w:tr w:rsidR="00EA4C09" w:rsidRPr="00485746" w:rsidTr="001D3AA7">
        <w:trPr>
          <w:trHeight w:val="865"/>
        </w:trPr>
        <w:tc>
          <w:tcPr>
            <w:tcW w:w="2691" w:type="dxa"/>
            <w:shd w:val="clear" w:color="auto" w:fill="auto"/>
          </w:tcPr>
          <w:p w:rsidR="00EA4C09" w:rsidRPr="00485746" w:rsidRDefault="00EA4C09" w:rsidP="001D3AA7">
            <w:pPr>
              <w:rPr>
                <w:b/>
                <w:bCs/>
                <w:sz w:val="16"/>
                <w:szCs w:val="16"/>
                <w:lang w:val="uk-UA"/>
              </w:rPr>
            </w:pPr>
          </w:p>
        </w:tc>
        <w:tc>
          <w:tcPr>
            <w:tcW w:w="2205" w:type="dxa"/>
            <w:shd w:val="clear" w:color="auto" w:fill="auto"/>
            <w:vAlign w:val="bottom"/>
          </w:tcPr>
          <w:p w:rsidR="00EA4C09" w:rsidRPr="00485746" w:rsidRDefault="00EA4C09" w:rsidP="001D3AA7">
            <w:pPr>
              <w:jc w:val="center"/>
              <w:rPr>
                <w:sz w:val="16"/>
                <w:szCs w:val="16"/>
                <w:lang w:val="uk-UA"/>
              </w:rPr>
            </w:pPr>
            <w:r w:rsidRPr="00485746">
              <w:rPr>
                <w:sz w:val="16"/>
                <w:szCs w:val="16"/>
                <w:lang w:val="uk-UA"/>
              </w:rPr>
              <w:t xml:space="preserve">М.П.* </w:t>
            </w:r>
          </w:p>
        </w:tc>
        <w:tc>
          <w:tcPr>
            <w:tcW w:w="2205" w:type="dxa"/>
            <w:tcBorders>
              <w:top w:val="single" w:sz="4" w:space="0" w:color="auto"/>
            </w:tcBorders>
            <w:shd w:val="clear" w:color="auto" w:fill="auto"/>
            <w:vAlign w:val="bottom"/>
          </w:tcPr>
          <w:p w:rsidR="00EA4C09" w:rsidRPr="00485746" w:rsidRDefault="00EA4C09" w:rsidP="001D3AA7">
            <w:pPr>
              <w:tabs>
                <w:tab w:val="left" w:pos="2127"/>
                <w:tab w:val="left" w:pos="3686"/>
              </w:tabs>
              <w:jc w:val="center"/>
              <w:rPr>
                <w:sz w:val="16"/>
                <w:szCs w:val="16"/>
                <w:lang w:val="uk-UA"/>
              </w:rPr>
            </w:pPr>
          </w:p>
        </w:tc>
        <w:tc>
          <w:tcPr>
            <w:tcW w:w="2206" w:type="dxa"/>
            <w:shd w:val="clear" w:color="auto" w:fill="auto"/>
            <w:vAlign w:val="bottom"/>
          </w:tcPr>
          <w:p w:rsidR="00EA4C09" w:rsidRPr="00485746" w:rsidRDefault="00EA4C09" w:rsidP="001D3AA7">
            <w:pPr>
              <w:tabs>
                <w:tab w:val="left" w:pos="2127"/>
                <w:tab w:val="left" w:pos="3686"/>
              </w:tabs>
              <w:jc w:val="center"/>
              <w:rPr>
                <w:sz w:val="16"/>
                <w:szCs w:val="16"/>
                <w:lang w:val="uk-UA"/>
              </w:rPr>
            </w:pPr>
          </w:p>
        </w:tc>
      </w:tr>
    </w:tbl>
    <w:p w:rsidR="00EA4C09" w:rsidRPr="00485746" w:rsidRDefault="00EA4C09" w:rsidP="00D56F9B">
      <w:pPr>
        <w:rPr>
          <w:b/>
          <w:sz w:val="16"/>
          <w:szCs w:val="16"/>
        </w:rPr>
      </w:pPr>
      <w:r w:rsidRPr="00485746">
        <w:rPr>
          <w:b/>
          <w:sz w:val="14"/>
          <w:szCs w:val="14"/>
          <w:lang w:val="uk-UA"/>
        </w:rPr>
        <w:t xml:space="preserve">*- </w:t>
      </w:r>
      <w:r w:rsidR="006E66DB" w:rsidRPr="00485746">
        <w:rPr>
          <w:rFonts w:ascii="Verdana" w:hAnsi="Verdana"/>
          <w:sz w:val="12"/>
          <w:szCs w:val="12"/>
          <w:lang w:val="uk-UA"/>
        </w:rPr>
        <w:t>у разі використання</w:t>
      </w:r>
      <w:r w:rsidR="006E66DB" w:rsidRPr="00485746">
        <w:rPr>
          <w:sz w:val="16"/>
          <w:szCs w:val="16"/>
          <w:lang w:val="uk-UA"/>
        </w:rPr>
        <w:t xml:space="preserve"> </w:t>
      </w:r>
      <w:r w:rsidRPr="00485746">
        <w:rPr>
          <w:sz w:val="16"/>
          <w:szCs w:val="16"/>
          <w:lang w:val="uk-UA"/>
        </w:rPr>
        <w:br w:type="page"/>
      </w:r>
      <w:r w:rsidRPr="00485746">
        <w:rPr>
          <w:rFonts w:ascii="Verdana" w:hAnsi="Verdana" w:cs="Verdana"/>
          <w:b/>
          <w:sz w:val="16"/>
          <w:szCs w:val="16"/>
        </w:rPr>
        <w:t>Додаток № 13</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jc w:val="right"/>
        <w:rPr>
          <w:rFonts w:ascii="Verdana" w:hAnsi="Verdana" w:cs="Verdana"/>
          <w:sz w:val="16"/>
          <w:szCs w:val="16"/>
          <w:lang w:val="uk-UA"/>
        </w:rPr>
      </w:pPr>
      <w:r w:rsidRPr="00485746">
        <w:rPr>
          <w:rFonts w:ascii="Verdana" w:hAnsi="Verdana" w:cs="Verdana"/>
          <w:sz w:val="16"/>
          <w:szCs w:val="16"/>
          <w:lang w:val="uk-UA"/>
        </w:rPr>
        <w:t xml:space="preserve"> </w:t>
      </w:r>
    </w:p>
    <w:tbl>
      <w:tblPr>
        <w:tblW w:w="0" w:type="auto"/>
        <w:tblLook w:val="01E0" w:firstRow="1" w:lastRow="1" w:firstColumn="1" w:lastColumn="1" w:noHBand="0" w:noVBand="0"/>
      </w:tblPr>
      <w:tblGrid>
        <w:gridCol w:w="4849"/>
        <w:gridCol w:w="4909"/>
      </w:tblGrid>
      <w:tr w:rsidR="00EA4C09" w:rsidRPr="00485746" w:rsidTr="001D3AA7">
        <w:tc>
          <w:tcPr>
            <w:tcW w:w="4849" w:type="dxa"/>
            <w:tcBorders>
              <w:right w:val="single" w:sz="12" w:space="0" w:color="auto"/>
            </w:tcBorders>
            <w:shd w:val="clear" w:color="auto" w:fill="auto"/>
          </w:tcPr>
          <w:p w:rsidR="00EA4C09" w:rsidRPr="00485746" w:rsidRDefault="00EA4C09" w:rsidP="001D3AA7">
            <w:pPr>
              <w:pStyle w:val="1"/>
              <w:ind w:right="-1"/>
              <w:jc w:val="right"/>
              <w:rPr>
                <w:rFonts w:ascii="Verdana" w:hAnsi="Verdana" w:cs="Verdana"/>
                <w:b w:val="0"/>
                <w:bCs w:val="0"/>
                <w:sz w:val="16"/>
                <w:szCs w:val="16"/>
              </w:rPr>
            </w:pPr>
          </w:p>
        </w:tc>
        <w:tc>
          <w:tcPr>
            <w:tcW w:w="4909" w:type="dxa"/>
            <w:tcBorders>
              <w:top w:val="single" w:sz="12" w:space="0" w:color="auto"/>
              <w:left w:val="single" w:sz="12" w:space="0" w:color="auto"/>
              <w:bottom w:val="single" w:sz="12" w:space="0" w:color="auto"/>
              <w:right w:val="single" w:sz="12" w:space="0" w:color="auto"/>
            </w:tcBorders>
            <w:shd w:val="clear" w:color="auto" w:fill="auto"/>
            <w:vAlign w:val="center"/>
          </w:tcPr>
          <w:p w:rsidR="00EA4C09" w:rsidRPr="00485746" w:rsidRDefault="00EA4C09" w:rsidP="001D3AA7">
            <w:pPr>
              <w:pStyle w:val="1"/>
              <w:ind w:right="-1"/>
              <w:jc w:val="center"/>
              <w:rPr>
                <w:rFonts w:ascii="Verdana" w:hAnsi="Verdana" w:cs="Verdana"/>
                <w:b w:val="0"/>
                <w:bCs w:val="0"/>
                <w:sz w:val="16"/>
                <w:szCs w:val="16"/>
              </w:rPr>
            </w:pPr>
            <w:r w:rsidRPr="00485746">
              <w:rPr>
                <w:rFonts w:ascii="Verdana" w:hAnsi="Verdana" w:cs="Verdana"/>
                <w:sz w:val="16"/>
                <w:szCs w:val="16"/>
              </w:rPr>
              <w:t>Депозитарний код рахунку в цінних паперах</w:t>
            </w:r>
          </w:p>
        </w:tc>
      </w:tr>
      <w:tr w:rsidR="00EA4C09" w:rsidRPr="00485746" w:rsidTr="001D3AA7">
        <w:tc>
          <w:tcPr>
            <w:tcW w:w="4849" w:type="dxa"/>
            <w:tcBorders>
              <w:right w:val="single" w:sz="12" w:space="0" w:color="auto"/>
            </w:tcBorders>
            <w:shd w:val="clear" w:color="auto" w:fill="auto"/>
          </w:tcPr>
          <w:p w:rsidR="00EA4C09" w:rsidRPr="00485746" w:rsidRDefault="00EA4C09" w:rsidP="001D3AA7">
            <w:pPr>
              <w:pStyle w:val="1"/>
              <w:ind w:right="-1"/>
              <w:jc w:val="right"/>
              <w:rPr>
                <w:rFonts w:ascii="Verdana" w:hAnsi="Verdana" w:cs="Verdana"/>
                <w:b w:val="0"/>
                <w:bCs w:val="0"/>
                <w:sz w:val="40"/>
                <w:szCs w:val="40"/>
              </w:rPr>
            </w:pPr>
          </w:p>
        </w:tc>
        <w:tc>
          <w:tcPr>
            <w:tcW w:w="4909" w:type="dxa"/>
            <w:tcBorders>
              <w:top w:val="single" w:sz="12" w:space="0" w:color="auto"/>
              <w:left w:val="single" w:sz="12" w:space="0" w:color="auto"/>
              <w:bottom w:val="single" w:sz="12" w:space="0" w:color="auto"/>
              <w:right w:val="single" w:sz="12" w:space="0" w:color="auto"/>
            </w:tcBorders>
            <w:shd w:val="clear" w:color="auto" w:fill="auto"/>
            <w:vAlign w:val="center"/>
          </w:tcPr>
          <w:p w:rsidR="00EA4C09" w:rsidRPr="00485746" w:rsidRDefault="00EA4C09" w:rsidP="001D3AA7">
            <w:pPr>
              <w:pStyle w:val="1"/>
              <w:ind w:right="-1"/>
              <w:jc w:val="center"/>
              <w:rPr>
                <w:rFonts w:ascii="Verdana" w:hAnsi="Verdana" w:cs="Verdana"/>
                <w:b w:val="0"/>
                <w:bCs w:val="0"/>
                <w:sz w:val="40"/>
                <w:szCs w:val="40"/>
              </w:rPr>
            </w:pPr>
          </w:p>
        </w:tc>
      </w:tr>
    </w:tbl>
    <w:p w:rsidR="00EA4C09" w:rsidRPr="00485746" w:rsidRDefault="00EA4C09" w:rsidP="00EA4C09">
      <w:pPr>
        <w:jc w:val="right"/>
        <w:rPr>
          <w:rFonts w:ascii="Verdana" w:hAnsi="Verdana" w:cs="Verdana"/>
          <w:sz w:val="16"/>
          <w:szCs w:val="16"/>
          <w:lang w:val="uk-UA"/>
        </w:rPr>
      </w:pPr>
    </w:p>
    <w:p w:rsidR="00EA4C09" w:rsidRPr="00485746" w:rsidRDefault="00EA4C09" w:rsidP="00EA4C09">
      <w:pPr>
        <w:jc w:val="right"/>
        <w:rPr>
          <w:rFonts w:ascii="Verdana" w:hAnsi="Verdana" w:cs="Verdana"/>
          <w:sz w:val="16"/>
          <w:szCs w:val="16"/>
          <w:lang w:val="uk-UA"/>
        </w:rPr>
      </w:pP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Картка</w:t>
      </w:r>
    </w:p>
    <w:p w:rsidR="00EA4C09" w:rsidRPr="00485746" w:rsidRDefault="00EA4C09" w:rsidP="00EA4C09">
      <w:pPr>
        <w:jc w:val="center"/>
        <w:rPr>
          <w:rFonts w:ascii="Verdana" w:hAnsi="Verdana" w:cs="Verdana"/>
          <w:b/>
          <w:bCs/>
          <w:lang w:val="uk-UA"/>
        </w:rPr>
      </w:pPr>
      <w:r w:rsidRPr="00485746">
        <w:rPr>
          <w:rFonts w:ascii="Verdana" w:hAnsi="Verdana" w:cs="Verdana"/>
          <w:b/>
          <w:bCs/>
          <w:lang w:val="uk-UA"/>
        </w:rPr>
        <w:t>із зразками підписів депонента - фізичної особи</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2285"/>
        <w:gridCol w:w="3301"/>
      </w:tblGrid>
      <w:tr w:rsidR="00EA4C09" w:rsidRPr="00485746" w:rsidTr="001D3AA7">
        <w:tblPrEx>
          <w:tblCellMar>
            <w:top w:w="0" w:type="dxa"/>
            <w:bottom w:w="0" w:type="dxa"/>
          </w:tblCellMar>
        </w:tblPrEx>
        <w:trPr>
          <w:trHeight w:val="240"/>
        </w:trPr>
        <w:tc>
          <w:tcPr>
            <w:tcW w:w="3876"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Arial"/>
                <w:b/>
                <w:sz w:val="16"/>
                <w:szCs w:val="18"/>
                <w:lang w:val="uk-UA"/>
              </w:rPr>
            </w:pPr>
            <w:r w:rsidRPr="00485746">
              <w:rPr>
                <w:rFonts w:ascii="Verdana" w:hAnsi="Verdana" w:cs="Arial"/>
                <w:b/>
                <w:sz w:val="16"/>
                <w:szCs w:val="18"/>
                <w:lang w:val="uk-UA"/>
              </w:rPr>
              <w:t>Статус особи:</w:t>
            </w:r>
          </w:p>
        </w:tc>
        <w:tc>
          <w:tcPr>
            <w:tcW w:w="2285"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pStyle w:val="6"/>
              <w:rPr>
                <w:rFonts w:ascii="Verdana" w:hAnsi="Verdana" w:cs="Arial"/>
                <w:i w:val="0"/>
                <w:szCs w:val="18"/>
                <w:lang w:val="uk-UA"/>
              </w:rPr>
            </w:pPr>
            <w:r w:rsidRPr="00485746">
              <w:rPr>
                <w:rFonts w:ascii="Verdana" w:hAnsi="Verdana" w:cs="Arial"/>
                <w:i w:val="0"/>
                <w:szCs w:val="18"/>
                <w:lang w:val="uk-UA"/>
              </w:rPr>
              <w:fldChar w:fldCharType="begin">
                <w:ffData>
                  <w:name w:val="Флажок5"/>
                  <w:enabled/>
                  <w:calcOnExit w:val="0"/>
                  <w:checkBox>
                    <w:sizeAuto/>
                    <w:default w:val="0"/>
                  </w:checkBox>
                </w:ffData>
              </w:fldChar>
            </w:r>
            <w:r w:rsidRPr="00485746">
              <w:rPr>
                <w:rFonts w:ascii="Verdana" w:hAnsi="Verdana" w:cs="Arial"/>
                <w:i w:val="0"/>
                <w:szCs w:val="18"/>
                <w:lang w:val="uk-UA"/>
              </w:rPr>
              <w:instrText xml:space="preserve"> FORMCHECKBOX </w:instrText>
            </w:r>
            <w:r w:rsidRPr="00485746">
              <w:rPr>
                <w:rFonts w:ascii="Verdana" w:hAnsi="Verdana" w:cs="Arial"/>
                <w:i w:val="0"/>
                <w:szCs w:val="18"/>
                <w:lang w:val="uk-UA"/>
              </w:rPr>
            </w:r>
            <w:r w:rsidRPr="00485746">
              <w:rPr>
                <w:rFonts w:ascii="Verdana" w:hAnsi="Verdana" w:cs="Arial"/>
                <w:i w:val="0"/>
                <w:szCs w:val="18"/>
                <w:lang w:val="uk-UA"/>
              </w:rPr>
              <w:fldChar w:fldCharType="end"/>
            </w:r>
            <w:r w:rsidRPr="00485746">
              <w:rPr>
                <w:rFonts w:ascii="Verdana" w:hAnsi="Verdana" w:cs="Arial"/>
                <w:i w:val="0"/>
                <w:szCs w:val="18"/>
                <w:lang w:val="uk-UA"/>
              </w:rPr>
              <w:t xml:space="preserve"> Власник рахунку </w:t>
            </w:r>
          </w:p>
        </w:tc>
        <w:tc>
          <w:tcPr>
            <w:tcW w:w="3301"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pStyle w:val="6"/>
              <w:rPr>
                <w:rFonts w:ascii="Verdana" w:hAnsi="Verdana" w:cs="Arial"/>
                <w:i w:val="0"/>
                <w:szCs w:val="18"/>
                <w:lang w:val="uk-UA"/>
              </w:rPr>
            </w:pPr>
            <w:r w:rsidRPr="00485746">
              <w:rPr>
                <w:rFonts w:ascii="Verdana" w:hAnsi="Verdana" w:cs="Arial"/>
                <w:i w:val="0"/>
                <w:szCs w:val="18"/>
                <w:lang w:val="uk-UA"/>
              </w:rPr>
              <w:fldChar w:fldCharType="begin">
                <w:ffData>
                  <w:name w:val="Флажок5"/>
                  <w:enabled/>
                  <w:calcOnExit w:val="0"/>
                  <w:checkBox>
                    <w:sizeAuto/>
                    <w:default w:val="0"/>
                  </w:checkBox>
                </w:ffData>
              </w:fldChar>
            </w:r>
            <w:r w:rsidRPr="00485746">
              <w:rPr>
                <w:rFonts w:ascii="Verdana" w:hAnsi="Verdana" w:cs="Arial"/>
                <w:i w:val="0"/>
                <w:szCs w:val="18"/>
                <w:lang w:val="uk-UA"/>
              </w:rPr>
              <w:instrText xml:space="preserve"> FORMCHECKBOX </w:instrText>
            </w:r>
            <w:r w:rsidRPr="00485746">
              <w:rPr>
                <w:rFonts w:ascii="Verdana" w:hAnsi="Verdana" w:cs="Arial"/>
                <w:i w:val="0"/>
                <w:szCs w:val="18"/>
                <w:lang w:val="uk-UA"/>
              </w:rPr>
            </w:r>
            <w:r w:rsidRPr="00485746">
              <w:rPr>
                <w:rFonts w:ascii="Verdana" w:hAnsi="Verdana" w:cs="Arial"/>
                <w:i w:val="0"/>
                <w:szCs w:val="18"/>
                <w:lang w:val="uk-UA"/>
              </w:rPr>
              <w:fldChar w:fldCharType="end"/>
            </w:r>
            <w:r w:rsidRPr="00485746">
              <w:rPr>
                <w:rFonts w:ascii="Verdana" w:hAnsi="Verdana" w:cs="Arial"/>
                <w:i w:val="0"/>
                <w:szCs w:val="18"/>
                <w:lang w:val="uk-UA"/>
              </w:rPr>
              <w:t xml:space="preserve"> Керуючий рахунком</w:t>
            </w:r>
          </w:p>
        </w:tc>
      </w:tr>
      <w:tr w:rsidR="00EA4C09" w:rsidRPr="00485746" w:rsidTr="001D3AA7">
        <w:tblPrEx>
          <w:tblCellMar>
            <w:top w:w="0" w:type="dxa"/>
            <w:bottom w:w="0" w:type="dxa"/>
          </w:tblCellMar>
        </w:tblPrEx>
        <w:trPr>
          <w:trHeight w:val="240"/>
        </w:trPr>
        <w:tc>
          <w:tcPr>
            <w:tcW w:w="3876"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b/>
                <w:sz w:val="16"/>
                <w:szCs w:val="16"/>
                <w:lang w:val="uk-UA"/>
              </w:rPr>
            </w:pPr>
            <w:r w:rsidRPr="00485746">
              <w:rPr>
                <w:rFonts w:ascii="Verdana" w:hAnsi="Verdana"/>
                <w:b/>
                <w:sz w:val="16"/>
                <w:szCs w:val="16"/>
                <w:lang w:val="uk-UA"/>
              </w:rPr>
              <w:t xml:space="preserve">Прізвище, ім’я, по-батькові </w:t>
            </w:r>
            <w:r w:rsidRPr="00485746">
              <w:rPr>
                <w:rFonts w:ascii="Verdana" w:hAnsi="Verdana"/>
                <w:i/>
                <w:sz w:val="14"/>
                <w:szCs w:val="14"/>
                <w:lang w:val="uk-UA"/>
              </w:rPr>
              <w:t>(за наявності)</w:t>
            </w:r>
          </w:p>
        </w:tc>
        <w:tc>
          <w:tcPr>
            <w:tcW w:w="5586" w:type="dxa"/>
            <w:gridSpan w:val="2"/>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Verdana"/>
                <w:b/>
                <w:bCs/>
                <w:sz w:val="16"/>
                <w:szCs w:val="16"/>
                <w:lang w:val="uk-UA"/>
              </w:rPr>
            </w:pPr>
          </w:p>
        </w:tc>
      </w:tr>
      <w:tr w:rsidR="00EA4C09" w:rsidRPr="00485746" w:rsidTr="001D3AA7">
        <w:tblPrEx>
          <w:tblCellMar>
            <w:top w:w="0" w:type="dxa"/>
            <w:bottom w:w="0" w:type="dxa"/>
          </w:tblCellMar>
        </w:tblPrEx>
        <w:trPr>
          <w:trHeight w:val="240"/>
        </w:trPr>
        <w:tc>
          <w:tcPr>
            <w:tcW w:w="3876" w:type="dxa"/>
            <w:tcBorders>
              <w:top w:val="single" w:sz="4" w:space="0" w:color="auto"/>
              <w:left w:val="single" w:sz="4" w:space="0" w:color="auto"/>
              <w:bottom w:val="single" w:sz="4" w:space="0" w:color="auto"/>
              <w:right w:val="single" w:sz="4" w:space="0" w:color="auto"/>
            </w:tcBorders>
          </w:tcPr>
          <w:p w:rsidR="00EA4C09" w:rsidRPr="00485746" w:rsidRDefault="00EA4C09" w:rsidP="001D3AA7">
            <w:pPr>
              <w:jc w:val="both"/>
              <w:rPr>
                <w:rFonts w:ascii="Verdana" w:hAnsi="Verdana"/>
                <w:b/>
                <w:sz w:val="16"/>
                <w:szCs w:val="16"/>
                <w:lang w:val="uk-UA"/>
              </w:rPr>
            </w:pPr>
            <w:r w:rsidRPr="00485746">
              <w:rPr>
                <w:rFonts w:ascii="Verdana" w:hAnsi="Verdana"/>
                <w:b/>
                <w:sz w:val="16"/>
                <w:szCs w:val="16"/>
                <w:lang w:val="uk-UA"/>
              </w:rPr>
              <w:t xml:space="preserve">Реєстраційний номер облікової картки платника податків </w:t>
            </w:r>
            <w:r w:rsidRPr="00485746">
              <w:rPr>
                <w:rFonts w:ascii="Verdana" w:hAnsi="Verdana"/>
                <w:i/>
                <w:sz w:val="14"/>
                <w:szCs w:val="14"/>
                <w:lang w:val="uk-UA"/>
              </w:rPr>
              <w:t>(за наявності)</w:t>
            </w:r>
            <w:r w:rsidR="00176512" w:rsidRPr="00485746">
              <w:rPr>
                <w:rFonts w:ascii="Verdana" w:hAnsi="Verdana"/>
                <w:i/>
                <w:sz w:val="14"/>
                <w:szCs w:val="14"/>
                <w:lang w:val="uk-UA"/>
              </w:rPr>
              <w:t xml:space="preserve"> (заповнюється громадянами України)</w:t>
            </w:r>
          </w:p>
        </w:tc>
        <w:tc>
          <w:tcPr>
            <w:tcW w:w="5586" w:type="dxa"/>
            <w:gridSpan w:val="2"/>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Verdana"/>
                <w:sz w:val="16"/>
                <w:szCs w:val="16"/>
                <w:lang w:val="uk-UA"/>
              </w:rPr>
            </w:pPr>
          </w:p>
        </w:tc>
      </w:tr>
      <w:tr w:rsidR="00EA4C09" w:rsidRPr="00485746" w:rsidTr="001D3AA7">
        <w:tblPrEx>
          <w:tblCellMar>
            <w:top w:w="0" w:type="dxa"/>
            <w:bottom w:w="0" w:type="dxa"/>
          </w:tblCellMar>
        </w:tblPrEx>
        <w:trPr>
          <w:trHeight w:val="251"/>
        </w:trPr>
        <w:tc>
          <w:tcPr>
            <w:tcW w:w="3876" w:type="dxa"/>
            <w:tcBorders>
              <w:top w:val="single" w:sz="4" w:space="0" w:color="auto"/>
              <w:left w:val="single" w:sz="4" w:space="0" w:color="auto"/>
              <w:bottom w:val="single" w:sz="4" w:space="0" w:color="auto"/>
              <w:right w:val="single" w:sz="4" w:space="0" w:color="auto"/>
            </w:tcBorders>
          </w:tcPr>
          <w:p w:rsidR="00EA4C09" w:rsidRPr="00485746" w:rsidRDefault="0010567E" w:rsidP="001D3AA7">
            <w:pPr>
              <w:jc w:val="both"/>
              <w:rPr>
                <w:rFonts w:ascii="Verdana" w:hAnsi="Verdana"/>
                <w:b/>
                <w:sz w:val="16"/>
                <w:szCs w:val="16"/>
                <w:lang w:val="uk-UA"/>
              </w:rPr>
            </w:pPr>
            <w:r w:rsidRPr="00485746">
              <w:rPr>
                <w:rFonts w:ascii="Verdana" w:hAnsi="Verdana"/>
                <w:b/>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5586" w:type="dxa"/>
            <w:gridSpan w:val="2"/>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Verdana"/>
                <w:sz w:val="16"/>
                <w:szCs w:val="16"/>
                <w:lang w:val="uk-UA"/>
              </w:rPr>
            </w:pPr>
          </w:p>
        </w:tc>
      </w:tr>
    </w:tbl>
    <w:p w:rsidR="00EA4C09" w:rsidRPr="00485746" w:rsidRDefault="00EA4C09" w:rsidP="00EA4C09">
      <w:pPr>
        <w:jc w:val="both"/>
        <w:rPr>
          <w:rFonts w:ascii="Verdana" w:hAnsi="Verdana" w:cs="Verdana"/>
          <w:bCs/>
          <w:sz w:val="14"/>
          <w:szCs w:val="16"/>
          <w:lang w:val="uk-UA"/>
        </w:rPr>
      </w:pPr>
      <w:r w:rsidRPr="00485746">
        <w:rPr>
          <w:rFonts w:ascii="Arial" w:hAnsi="Arial" w:cs="Arial"/>
          <w:sz w:val="18"/>
          <w:lang w:val="uk-UA"/>
        </w:rPr>
        <w:t>Всі розпорядження в межах переданих повноважень вважаються дійсними у випадку наявності на них підпису одного з наступних розпорядників рахунку:</w:t>
      </w:r>
    </w:p>
    <w:p w:rsidR="00EA4C09" w:rsidRPr="00485746" w:rsidRDefault="00EA4C09" w:rsidP="00EA4C09">
      <w:pPr>
        <w:rPr>
          <w:rFonts w:ascii="Verdana" w:hAnsi="Verdana" w:cs="Verdana"/>
          <w:b/>
          <w:bCs/>
          <w:sz w:val="1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gridCol w:w="3428"/>
        <w:gridCol w:w="2887"/>
        <w:gridCol w:w="3134"/>
      </w:tblGrid>
      <w:tr w:rsidR="00EA4C09" w:rsidRPr="00485746" w:rsidTr="006C27CE">
        <w:tc>
          <w:tcPr>
            <w:tcW w:w="205" w:type="pct"/>
            <w:tcBorders>
              <w:top w:val="single" w:sz="4" w:space="0" w:color="auto"/>
              <w:left w:val="single" w:sz="4" w:space="0" w:color="auto"/>
              <w:bottom w:val="single" w:sz="4" w:space="0" w:color="auto"/>
              <w:right w:val="single" w:sz="4" w:space="0" w:color="auto"/>
            </w:tcBorders>
          </w:tcPr>
          <w:p w:rsidR="00EA4C09" w:rsidRPr="00485746" w:rsidRDefault="00EA4C09" w:rsidP="001D3AA7">
            <w:pPr>
              <w:jc w:val="center"/>
              <w:rPr>
                <w:rFonts w:ascii="Verdana" w:hAnsi="Verdana" w:cs="Verdana"/>
                <w:sz w:val="16"/>
                <w:szCs w:val="16"/>
                <w:lang w:val="uk-UA"/>
              </w:rPr>
            </w:pPr>
            <w:r w:rsidRPr="00485746">
              <w:rPr>
                <w:rFonts w:ascii="Verdana" w:hAnsi="Verdana" w:cs="Verdana"/>
                <w:sz w:val="16"/>
                <w:szCs w:val="16"/>
                <w:lang w:val="uk-UA"/>
              </w:rPr>
              <w:t>№</w:t>
            </w:r>
          </w:p>
        </w:tc>
        <w:tc>
          <w:tcPr>
            <w:tcW w:w="1739" w:type="pct"/>
            <w:tcBorders>
              <w:top w:val="single" w:sz="4" w:space="0" w:color="auto"/>
              <w:left w:val="single" w:sz="4" w:space="0" w:color="auto"/>
              <w:bottom w:val="single" w:sz="4" w:space="0" w:color="auto"/>
              <w:right w:val="single" w:sz="4" w:space="0" w:color="auto"/>
            </w:tcBorders>
            <w:vAlign w:val="center"/>
          </w:tcPr>
          <w:p w:rsidR="00EA4C09" w:rsidRPr="00485746" w:rsidRDefault="00EA4C09" w:rsidP="001D3AA7">
            <w:pPr>
              <w:jc w:val="center"/>
              <w:rPr>
                <w:rFonts w:ascii="Verdana" w:hAnsi="Verdana" w:cs="Verdana"/>
                <w:sz w:val="16"/>
                <w:szCs w:val="16"/>
                <w:lang w:val="uk-UA"/>
              </w:rPr>
            </w:pPr>
            <w:r w:rsidRPr="00485746">
              <w:rPr>
                <w:rFonts w:ascii="Verdana" w:hAnsi="Verdana" w:cs="Verdana"/>
                <w:sz w:val="16"/>
                <w:szCs w:val="16"/>
                <w:lang w:val="uk-UA"/>
              </w:rPr>
              <w:t>Прізвище, ім’я, по батькові розпорядника рахунку</w:t>
            </w:r>
          </w:p>
        </w:tc>
        <w:tc>
          <w:tcPr>
            <w:tcW w:w="1465" w:type="pct"/>
            <w:tcBorders>
              <w:top w:val="single" w:sz="4" w:space="0" w:color="auto"/>
              <w:left w:val="single" w:sz="4" w:space="0" w:color="auto"/>
              <w:bottom w:val="single" w:sz="4" w:space="0" w:color="auto"/>
              <w:right w:val="single" w:sz="4" w:space="0" w:color="auto"/>
            </w:tcBorders>
            <w:vAlign w:val="center"/>
          </w:tcPr>
          <w:p w:rsidR="00EA4C09" w:rsidRPr="00485746" w:rsidRDefault="00EA4C09" w:rsidP="001D3AA7">
            <w:pPr>
              <w:jc w:val="center"/>
              <w:rPr>
                <w:rFonts w:ascii="Verdana" w:hAnsi="Verdana" w:cs="Verdana"/>
                <w:sz w:val="16"/>
                <w:szCs w:val="16"/>
                <w:lang w:val="uk-UA"/>
              </w:rPr>
            </w:pPr>
            <w:r w:rsidRPr="00485746">
              <w:rPr>
                <w:rFonts w:ascii="Verdana" w:hAnsi="Verdana" w:cs="Verdana"/>
                <w:sz w:val="16"/>
                <w:szCs w:val="16"/>
                <w:lang w:val="uk-UA"/>
              </w:rPr>
              <w:t>Термін дії повноважень</w:t>
            </w:r>
          </w:p>
        </w:tc>
        <w:tc>
          <w:tcPr>
            <w:tcW w:w="1590" w:type="pct"/>
            <w:tcBorders>
              <w:top w:val="single" w:sz="4" w:space="0" w:color="auto"/>
              <w:left w:val="single" w:sz="4" w:space="0" w:color="auto"/>
              <w:bottom w:val="single" w:sz="4" w:space="0" w:color="auto"/>
              <w:right w:val="single" w:sz="4" w:space="0" w:color="auto"/>
            </w:tcBorders>
            <w:vAlign w:val="center"/>
          </w:tcPr>
          <w:p w:rsidR="00EA4C09" w:rsidRPr="00485746" w:rsidRDefault="00EA4C09" w:rsidP="001D3AA7">
            <w:pPr>
              <w:pStyle w:val="1"/>
              <w:jc w:val="center"/>
              <w:rPr>
                <w:rFonts w:ascii="Verdana" w:hAnsi="Verdana" w:cs="Verdana"/>
                <w:b w:val="0"/>
                <w:bCs w:val="0"/>
                <w:sz w:val="16"/>
                <w:szCs w:val="16"/>
                <w:lang w:eastAsia="ru-RU"/>
              </w:rPr>
            </w:pPr>
            <w:r w:rsidRPr="00485746">
              <w:rPr>
                <w:rFonts w:ascii="Verdana" w:hAnsi="Verdana" w:cs="Verdana"/>
                <w:b w:val="0"/>
                <w:bCs w:val="0"/>
                <w:sz w:val="16"/>
                <w:szCs w:val="16"/>
              </w:rPr>
              <w:t>Зразок підпису</w:t>
            </w:r>
          </w:p>
        </w:tc>
      </w:tr>
      <w:tr w:rsidR="00EA4C09" w:rsidRPr="00485746" w:rsidTr="006C27CE">
        <w:trPr>
          <w:trHeight w:val="899"/>
        </w:trPr>
        <w:tc>
          <w:tcPr>
            <w:tcW w:w="205" w:type="pct"/>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Verdana"/>
                <w:bCs/>
                <w:iCs/>
                <w:sz w:val="16"/>
                <w:szCs w:val="16"/>
                <w:lang w:val="uk-UA"/>
              </w:rPr>
            </w:pPr>
            <w:r w:rsidRPr="00485746">
              <w:rPr>
                <w:rFonts w:ascii="Verdana" w:hAnsi="Verdana" w:cs="Verdana"/>
                <w:bCs/>
                <w:iCs/>
                <w:sz w:val="16"/>
                <w:szCs w:val="16"/>
                <w:lang w:val="uk-UA"/>
              </w:rPr>
              <w:t>1</w:t>
            </w:r>
          </w:p>
        </w:tc>
        <w:tc>
          <w:tcPr>
            <w:tcW w:w="1739" w:type="pct"/>
            <w:tcBorders>
              <w:top w:val="single" w:sz="4" w:space="0" w:color="auto"/>
              <w:left w:val="single" w:sz="4" w:space="0" w:color="auto"/>
              <w:bottom w:val="single" w:sz="4" w:space="0" w:color="auto"/>
              <w:right w:val="single" w:sz="4" w:space="0" w:color="auto"/>
            </w:tcBorders>
            <w:vAlign w:val="center"/>
          </w:tcPr>
          <w:p w:rsidR="00EA4C09" w:rsidRPr="00485746" w:rsidRDefault="00EA4C09" w:rsidP="001D3AA7">
            <w:pPr>
              <w:rPr>
                <w:rFonts w:ascii="Verdana" w:hAnsi="Verdana" w:cs="Verdana"/>
                <w:b/>
                <w:bCs/>
                <w:i/>
                <w:iCs/>
                <w:sz w:val="16"/>
                <w:szCs w:val="16"/>
                <w:lang w:val="uk-UA"/>
              </w:rPr>
            </w:pPr>
          </w:p>
        </w:tc>
        <w:tc>
          <w:tcPr>
            <w:tcW w:w="1465" w:type="pct"/>
            <w:tcBorders>
              <w:top w:val="single" w:sz="4" w:space="0" w:color="auto"/>
              <w:left w:val="single" w:sz="4" w:space="0" w:color="auto"/>
              <w:bottom w:val="single" w:sz="4" w:space="0" w:color="auto"/>
              <w:right w:val="single" w:sz="4" w:space="0" w:color="auto"/>
            </w:tcBorders>
            <w:vAlign w:val="center"/>
          </w:tcPr>
          <w:p w:rsidR="00EA4C09" w:rsidRPr="00485746" w:rsidRDefault="00EA4C09" w:rsidP="001D3AA7">
            <w:pPr>
              <w:pStyle w:val="7"/>
              <w:spacing w:before="0" w:after="0"/>
              <w:rPr>
                <w:rFonts w:ascii="Verdana" w:hAnsi="Verdana" w:cs="Verdana"/>
                <w:sz w:val="16"/>
                <w:szCs w:val="16"/>
                <w:lang w:val="uk-UA"/>
              </w:rPr>
            </w:pPr>
          </w:p>
        </w:tc>
        <w:tc>
          <w:tcPr>
            <w:tcW w:w="1590" w:type="pct"/>
            <w:tcBorders>
              <w:top w:val="single" w:sz="4" w:space="0" w:color="auto"/>
              <w:left w:val="single" w:sz="4" w:space="0" w:color="auto"/>
              <w:bottom w:val="single" w:sz="4" w:space="0" w:color="auto"/>
              <w:right w:val="single" w:sz="4" w:space="0" w:color="auto"/>
            </w:tcBorders>
          </w:tcPr>
          <w:p w:rsidR="00EA4C09" w:rsidRPr="00485746" w:rsidRDefault="00EA4C09" w:rsidP="001D3AA7">
            <w:pPr>
              <w:rPr>
                <w:rFonts w:ascii="Verdana" w:hAnsi="Verdana" w:cs="Verdana"/>
                <w:sz w:val="16"/>
                <w:szCs w:val="16"/>
                <w:lang w:val="uk-UA"/>
              </w:rPr>
            </w:pPr>
          </w:p>
        </w:tc>
      </w:tr>
    </w:tbl>
    <w:p w:rsidR="00EA4C09" w:rsidRPr="00485746" w:rsidRDefault="00EA4C09" w:rsidP="00EA4C09">
      <w:pPr>
        <w:ind w:left="1416" w:firstLine="708"/>
        <w:rPr>
          <w:rFonts w:ascii="Verdana" w:hAnsi="Verdana" w:cs="Verdana"/>
          <w:b/>
          <w:bCs/>
          <w:sz w:val="16"/>
          <w:szCs w:val="16"/>
          <w:lang w:val="uk-UA"/>
        </w:rPr>
      </w:pPr>
    </w:p>
    <w:p w:rsidR="00EA4C09" w:rsidRPr="00485746" w:rsidRDefault="00EA4C09" w:rsidP="00EA4C09">
      <w:pPr>
        <w:ind w:left="1416" w:firstLine="708"/>
        <w:rPr>
          <w:rFonts w:ascii="Verdana" w:hAnsi="Verdana" w:cs="Verdana"/>
          <w:b/>
          <w:bCs/>
          <w:sz w:val="16"/>
          <w:szCs w:val="16"/>
          <w:lang w:val="uk-UA"/>
        </w:rPr>
      </w:pPr>
    </w:p>
    <w:p w:rsidR="00EA4C09" w:rsidRPr="00485746" w:rsidRDefault="00EA4C09" w:rsidP="00EA4C09">
      <w:pPr>
        <w:rPr>
          <w:rFonts w:ascii="Verdana" w:hAnsi="Verdana" w:cs="Verdana"/>
          <w:b/>
          <w:bCs/>
          <w:sz w:val="16"/>
          <w:szCs w:val="16"/>
          <w:lang w:val="uk-UA"/>
        </w:rPr>
      </w:pPr>
    </w:p>
    <w:p w:rsidR="00EA4C09" w:rsidRPr="00485746" w:rsidRDefault="00EA4C09" w:rsidP="00EA4C09">
      <w:pPr>
        <w:rPr>
          <w:rFonts w:ascii="Verdana" w:hAnsi="Verdana" w:cs="Verdana"/>
          <w:b/>
          <w:bCs/>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Справжність підпису засвідчую</w:t>
      </w: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p>
    <w:p w:rsidR="00EA4C09" w:rsidRPr="00485746" w:rsidRDefault="00B011FA" w:rsidP="00EA4C09">
      <w:pPr>
        <w:rPr>
          <w:rFonts w:ascii="Verdana" w:hAnsi="Verdana" w:cs="Verdana"/>
          <w:sz w:val="16"/>
          <w:szCs w:val="16"/>
          <w:lang w:val="uk-UA"/>
        </w:rPr>
      </w:pPr>
      <w:r w:rsidRPr="00485746">
        <w:rPr>
          <w:rFonts w:ascii="Verdana" w:hAnsi="Verdana" w:cs="Verdana"/>
          <w:sz w:val="16"/>
          <w:szCs w:val="16"/>
          <w:lang w:val="uk-UA"/>
        </w:rPr>
        <w:t>Керівник</w:t>
      </w:r>
      <w:r w:rsidR="00EA4C09" w:rsidRPr="00485746">
        <w:rPr>
          <w:rFonts w:ascii="Verdana" w:hAnsi="Verdana" w:cs="Verdana"/>
          <w:sz w:val="16"/>
          <w:szCs w:val="16"/>
          <w:lang w:val="uk-UA"/>
        </w:rPr>
        <w:t xml:space="preserve"> відділу</w:t>
      </w: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 xml:space="preserve">депозитарної </w:t>
      </w:r>
      <w:r w:rsidR="002D5A12" w:rsidRPr="00485746">
        <w:rPr>
          <w:rFonts w:ascii="Verdana" w:hAnsi="Verdana" w:cs="Verdana"/>
          <w:sz w:val="16"/>
          <w:szCs w:val="16"/>
          <w:lang w:val="uk-UA"/>
        </w:rPr>
        <w:t>установи</w:t>
      </w:r>
      <w:r w:rsidRPr="00485746">
        <w:rPr>
          <w:rFonts w:ascii="Verdana" w:hAnsi="Verdana" w:cs="Verdana"/>
          <w:sz w:val="16"/>
          <w:szCs w:val="16"/>
          <w:lang w:val="uk-UA"/>
        </w:rPr>
        <w:tab/>
        <w:t>__________________________________________________________________</w:t>
      </w: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t>підпис</w:t>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t>П.І.Б.</w:t>
      </w:r>
      <w:r w:rsidRPr="00485746">
        <w:rPr>
          <w:rFonts w:ascii="Verdana" w:hAnsi="Verdana" w:cs="Verdana"/>
          <w:sz w:val="16"/>
          <w:szCs w:val="16"/>
          <w:lang w:val="uk-UA"/>
        </w:rPr>
        <w:tab/>
      </w:r>
      <w:r w:rsidRPr="00485746">
        <w:rPr>
          <w:rFonts w:ascii="Verdana" w:hAnsi="Verdana" w:cs="Verdana"/>
          <w:sz w:val="16"/>
          <w:szCs w:val="16"/>
          <w:lang w:val="uk-UA"/>
        </w:rPr>
        <w:tab/>
      </w:r>
    </w:p>
    <w:p w:rsidR="00EA4C09" w:rsidRPr="00485746" w:rsidRDefault="00EA4C09" w:rsidP="00EA4C09">
      <w:pPr>
        <w:rPr>
          <w:rFonts w:ascii="Verdana" w:hAnsi="Verdana" w:cs="Verdana"/>
          <w:sz w:val="16"/>
          <w:szCs w:val="16"/>
          <w:lang w:val="uk-UA"/>
        </w:rPr>
      </w:pPr>
    </w:p>
    <w:p w:rsidR="00EA4C09" w:rsidRPr="00485746" w:rsidRDefault="00EA4C09" w:rsidP="00EA4C09">
      <w:pPr>
        <w:ind w:left="851" w:firstLine="851"/>
        <w:rPr>
          <w:rFonts w:ascii="Verdana" w:hAnsi="Verdana" w:cs="Verdana"/>
          <w:sz w:val="16"/>
          <w:szCs w:val="16"/>
          <w:lang w:val="uk-UA"/>
        </w:rPr>
      </w:pPr>
      <w:r w:rsidRPr="00485746">
        <w:rPr>
          <w:rFonts w:ascii="Verdana" w:hAnsi="Verdana" w:cs="Verdana"/>
          <w:sz w:val="16"/>
          <w:szCs w:val="16"/>
          <w:lang w:val="uk-UA"/>
        </w:rPr>
        <w:t>М.П.</w:t>
      </w:r>
      <w:r w:rsidRPr="00485746">
        <w:rPr>
          <w:rFonts w:ascii="Verdana" w:hAnsi="Verdana"/>
          <w:sz w:val="12"/>
          <w:szCs w:val="12"/>
          <w:lang w:val="uk-UA"/>
        </w:rPr>
        <w:t xml:space="preserve"> </w:t>
      </w:r>
      <w:r w:rsidRPr="00485746">
        <w:rPr>
          <w:rFonts w:ascii="Verdana" w:hAnsi="Verdana"/>
          <w:sz w:val="16"/>
          <w:szCs w:val="16"/>
          <w:lang w:val="uk-UA"/>
        </w:rPr>
        <w:t>*</w:t>
      </w:r>
    </w:p>
    <w:p w:rsidR="00EA4C09" w:rsidRPr="00485746" w:rsidRDefault="00EA4C09" w:rsidP="00EA4C09">
      <w:pPr>
        <w:ind w:left="851" w:firstLine="851"/>
        <w:rPr>
          <w:rFonts w:ascii="Verdana" w:hAnsi="Verdana" w:cs="Verdana"/>
          <w:sz w:val="16"/>
          <w:szCs w:val="16"/>
          <w:lang w:val="uk-UA"/>
        </w:rPr>
      </w:pPr>
    </w:p>
    <w:p w:rsidR="00EA4C09" w:rsidRPr="00485746" w:rsidRDefault="00EA4C09" w:rsidP="00EA4C09">
      <w:pPr>
        <w:rPr>
          <w:rFonts w:ascii="Verdana" w:hAnsi="Verdana" w:cs="Verdana"/>
          <w:sz w:val="12"/>
          <w:szCs w:val="12"/>
          <w:lang w:val="uk-UA"/>
        </w:rPr>
      </w:pPr>
      <w:r w:rsidRPr="00485746">
        <w:rPr>
          <w:rFonts w:ascii="Verdana" w:hAnsi="Verdana"/>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pStyle w:val="4"/>
        <w:rPr>
          <w:b w:val="0"/>
          <w:sz w:val="16"/>
          <w:szCs w:val="16"/>
        </w:rPr>
      </w:pPr>
      <w:r w:rsidRPr="00485746">
        <w:br w:type="page"/>
      </w:r>
      <w:r w:rsidRPr="00485746">
        <w:rPr>
          <w:rFonts w:ascii="Verdana" w:hAnsi="Verdana" w:cs="Verdana"/>
          <w:b w:val="0"/>
          <w:sz w:val="16"/>
          <w:szCs w:val="16"/>
        </w:rPr>
        <w:t>Додаток № 14</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cs="Verdana"/>
          <w:b/>
          <w:bCs/>
          <w:sz w:val="18"/>
          <w:szCs w:val="18"/>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8"/>
          <w:szCs w:val="18"/>
          <w:lang w:val="uk-UA"/>
        </w:rPr>
      </w:pPr>
      <w:r w:rsidRPr="00485746">
        <w:rPr>
          <w:rFonts w:ascii="Verdana" w:hAnsi="Verdana"/>
          <w:b/>
          <w:sz w:val="18"/>
          <w:szCs w:val="18"/>
          <w:lang w:val="uk-UA"/>
        </w:rPr>
        <w:t>№____ від _________________20__р.</w:t>
      </w:r>
    </w:p>
    <w:p w:rsidR="00EA4C09" w:rsidRPr="00485746" w:rsidRDefault="00EA4C09" w:rsidP="00EA4C09">
      <w:pPr>
        <w:jc w:val="center"/>
        <w:rPr>
          <w:rFonts w:ascii="Verdana" w:hAnsi="Verdana" w:cs="Verdana"/>
          <w:b/>
          <w:bCs/>
          <w:caps/>
          <w:sz w:val="18"/>
          <w:szCs w:val="18"/>
          <w:lang w:val="uk-UA"/>
        </w:rPr>
      </w:pPr>
      <w:r w:rsidRPr="00485746">
        <w:rPr>
          <w:rFonts w:ascii="Verdana" w:hAnsi="Verdana" w:cs="Verdana"/>
          <w:b/>
          <w:bCs/>
          <w:caps/>
          <w:sz w:val="18"/>
          <w:szCs w:val="18"/>
          <w:lang w:val="uk-UA"/>
        </w:rPr>
        <w:t>на внесення змін до анкету рахунку В цінних паперах</w:t>
      </w:r>
    </w:p>
    <w:tbl>
      <w:tblPr>
        <w:tblW w:w="9758" w:type="dxa"/>
        <w:tblLayout w:type="fixed"/>
        <w:tblLook w:val="01E0" w:firstRow="1" w:lastRow="1" w:firstColumn="1" w:lastColumn="1" w:noHBand="0" w:noVBand="0"/>
      </w:tblPr>
      <w:tblGrid>
        <w:gridCol w:w="3252"/>
        <w:gridCol w:w="903"/>
        <w:gridCol w:w="456"/>
        <w:gridCol w:w="1894"/>
        <w:gridCol w:w="3253"/>
      </w:tblGrid>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sz w:val="16"/>
                <w:szCs w:val="16"/>
                <w:lang w:val="uk-UA"/>
              </w:rPr>
              <w:t>ВІДОМОСТІ ПРО ДЕПОНЕНТА</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Депозитарний код рахунку в цінних паперах</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Юридична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15506"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jc w:val="both"/>
              <w:rPr>
                <w:sz w:val="16"/>
                <w:szCs w:val="16"/>
              </w:rPr>
            </w:pPr>
            <w:r w:rsidRPr="00485746">
              <w:rPr>
                <w:sz w:val="16"/>
                <w:szCs w:val="16"/>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rPr>
                <w:sz w:val="16"/>
                <w:szCs w:val="16"/>
                <w:lang w:val="uk-UA"/>
              </w:rPr>
            </w:pPr>
          </w:p>
        </w:tc>
      </w:tr>
      <w:tr w:rsidR="00615506"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jc w:val="both"/>
              <w:rPr>
                <w:sz w:val="16"/>
                <w:szCs w:val="16"/>
              </w:rPr>
            </w:pPr>
            <w:r w:rsidRPr="00485746">
              <w:rPr>
                <w:sz w:val="16"/>
                <w:szCs w:val="16"/>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Фізична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Прізвище, ім’я, по-батькові (за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Реєстраційний номер облікової картки платника податків (за наявності)</w:t>
            </w:r>
            <w:r w:rsidR="00615506" w:rsidRPr="00485746">
              <w:rPr>
                <w:sz w:val="16"/>
                <w:szCs w:val="16"/>
                <w:lang w:val="uk-UA"/>
              </w:rPr>
              <w:t xml:space="preserve"> </w:t>
            </w:r>
            <w:r w:rsidR="00615506" w:rsidRPr="00485746">
              <w:rPr>
                <w:i/>
                <w:sz w:val="16"/>
                <w:szCs w:val="16"/>
                <w:lang w:val="uk-UA"/>
              </w:rPr>
              <w:t>(заповнюється громадянами України)</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10567E" w:rsidP="001D3AA7">
            <w:pPr>
              <w:jc w:val="both"/>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"Депозит нотаріуса"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Прізвище, ім’я, по-батькові (за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10567E" w:rsidP="001D3AA7">
            <w:pPr>
              <w:jc w:val="both"/>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Держава Україна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p w:rsidR="00EA4C09" w:rsidRPr="00485746" w:rsidRDefault="00EA4C09" w:rsidP="001D3AA7">
            <w:pPr>
              <w:rPr>
                <w:sz w:val="16"/>
                <w:szCs w:val="16"/>
                <w:lang w:val="uk-UA"/>
              </w:rPr>
            </w:pP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операцію:__________________)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 (якщо керуючий рахунком є юридичною особою)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 _________________)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Територіальна громада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uk-UA"/>
              </w:rPr>
            </w:pPr>
            <w:r w:rsidRPr="00485746">
              <w:rPr>
                <w:sz w:val="16"/>
                <w:szCs w:val="16"/>
                <w:lang w:val="uk-UA"/>
              </w:rPr>
              <w:t>Адміністративно-територіальна одиниця, на якій розташована територіальна громада _________________</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операцію:__________________)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en-US"/>
              </w:rPr>
            </w:pPr>
            <w:r w:rsidRPr="00485746">
              <w:rPr>
                <w:sz w:val="16"/>
                <w:szCs w:val="16"/>
                <w:lang w:val="en-US"/>
              </w:rPr>
              <w:t>99999999</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операцію:__________________)</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ЦИМ РОЗПОРЯДЖЕННЯМ  НАКАЗУЮ ВНЕСТИ ЗМІНИ ДО АНКЕТИ РАХУНКУ В ЦІННИХ ПАПЕРАХ</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НАЗВА ТА РЕКВІЗИТИ ДОКУМЕНТА (-ІВ), НА ПІДСТАВІ ЯКОГО (-ИХ) ЗДІЙСНЮЄТЬСЯ ДЕПОЗИТАРНА ОПЕРАЦІЯ:</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1</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2</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b/>
                <w:sz w:val="16"/>
                <w:szCs w:val="16"/>
                <w:lang w:val="uk-UA"/>
              </w:rPr>
            </w:pPr>
            <w:r w:rsidRPr="00485746">
              <w:rPr>
                <w:b/>
                <w:sz w:val="16"/>
                <w:szCs w:val="16"/>
                <w:lang w:val="uk-UA"/>
              </w:rPr>
              <w:t>НАЗВА РЕКВІЗИТУ, ЯКИЙ ЗМІНЮЄТЬСЯ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b/>
                <w:sz w:val="16"/>
                <w:szCs w:val="16"/>
                <w:lang w:val="uk-UA"/>
              </w:rPr>
            </w:pPr>
            <w:r w:rsidRPr="00485746">
              <w:rPr>
                <w:b/>
                <w:sz w:val="16"/>
                <w:szCs w:val="16"/>
                <w:lang w:val="uk-UA"/>
              </w:rPr>
              <w:t>НОВІ РЕКВІЗИТИ</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ДОДАТКОВА ІНФОРМАЦІЯ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9758" w:type="dxa"/>
            <w:gridSpan w:val="5"/>
            <w:tcBorders>
              <w:top w:val="single" w:sz="4" w:space="0" w:color="auto"/>
            </w:tcBorders>
            <w:shd w:val="clear" w:color="auto" w:fill="auto"/>
          </w:tcPr>
          <w:p w:rsidR="00EA4C09" w:rsidRPr="00485746" w:rsidRDefault="00EA4C09" w:rsidP="001D3AA7">
            <w:pPr>
              <w:jc w:val="both"/>
              <w:rPr>
                <w:sz w:val="16"/>
                <w:szCs w:val="16"/>
                <w:lang w:val="uk-UA"/>
              </w:rPr>
            </w:pPr>
            <w:r w:rsidRPr="00485746">
              <w:rPr>
                <w:b/>
                <w:sz w:val="16"/>
                <w:szCs w:val="16"/>
                <w:lang w:val="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787"/>
        </w:trPr>
        <w:tc>
          <w:tcPr>
            <w:tcW w:w="3252" w:type="dxa"/>
            <w:shd w:val="clear" w:color="auto" w:fill="auto"/>
            <w:vAlign w:val="bottom"/>
          </w:tcPr>
          <w:p w:rsidR="00EA4C09" w:rsidRPr="00485746" w:rsidRDefault="00EA4C09" w:rsidP="001D3AA7">
            <w:pPr>
              <w:jc w:val="center"/>
              <w:rPr>
                <w:b/>
                <w:sz w:val="16"/>
                <w:szCs w:val="16"/>
                <w:lang w:val="uk-UA"/>
              </w:rPr>
            </w:pPr>
            <w:r w:rsidRPr="00485746">
              <w:rPr>
                <w:b/>
                <w:sz w:val="16"/>
                <w:szCs w:val="16"/>
                <w:lang w:val="uk-UA"/>
              </w:rPr>
              <w:t>Підпис Розпорядника рахунку</w:t>
            </w:r>
          </w:p>
        </w:tc>
        <w:tc>
          <w:tcPr>
            <w:tcW w:w="3253" w:type="dxa"/>
            <w:gridSpan w:val="3"/>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c>
          <w:tcPr>
            <w:tcW w:w="3253" w:type="dxa"/>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r>
      <w:tr w:rsidR="00EA4C09" w:rsidRPr="00485746" w:rsidTr="001D3AA7">
        <w:tc>
          <w:tcPr>
            <w:tcW w:w="3252" w:type="dxa"/>
            <w:shd w:val="clear" w:color="auto" w:fill="auto"/>
          </w:tcPr>
          <w:p w:rsidR="00EA4C09" w:rsidRPr="00485746" w:rsidRDefault="00EA4C09" w:rsidP="001D3AA7">
            <w:pPr>
              <w:jc w:val="center"/>
              <w:rPr>
                <w:b/>
                <w:sz w:val="16"/>
                <w:szCs w:val="16"/>
                <w:lang w:val="uk-UA"/>
              </w:rPr>
            </w:pPr>
            <w:r w:rsidRPr="00485746">
              <w:rPr>
                <w:b/>
                <w:sz w:val="16"/>
                <w:szCs w:val="16"/>
                <w:lang w:val="uk-UA"/>
              </w:rPr>
              <w:t>М.П.*</w:t>
            </w:r>
          </w:p>
        </w:tc>
        <w:tc>
          <w:tcPr>
            <w:tcW w:w="3253" w:type="dxa"/>
            <w:gridSpan w:val="3"/>
            <w:shd w:val="clear" w:color="auto" w:fill="auto"/>
          </w:tcPr>
          <w:p w:rsidR="00EA4C09" w:rsidRPr="00485746" w:rsidRDefault="00EA4C09" w:rsidP="001D3AA7">
            <w:pPr>
              <w:jc w:val="center"/>
              <w:rPr>
                <w:b/>
                <w:sz w:val="16"/>
                <w:szCs w:val="16"/>
                <w:lang w:val="uk-UA"/>
              </w:rPr>
            </w:pPr>
            <w:r w:rsidRPr="00485746">
              <w:rPr>
                <w:b/>
                <w:sz w:val="16"/>
                <w:szCs w:val="16"/>
                <w:lang w:val="uk-UA"/>
              </w:rPr>
              <w:t>підпис</w:t>
            </w:r>
          </w:p>
        </w:tc>
        <w:tc>
          <w:tcPr>
            <w:tcW w:w="3253" w:type="dxa"/>
            <w:shd w:val="clear" w:color="auto" w:fill="auto"/>
          </w:tcPr>
          <w:p w:rsidR="00EA4C09" w:rsidRPr="00485746" w:rsidRDefault="00EA4C09" w:rsidP="001D3AA7">
            <w:pPr>
              <w:jc w:val="center"/>
              <w:rPr>
                <w:b/>
                <w:sz w:val="16"/>
                <w:szCs w:val="16"/>
                <w:lang w:val="uk-UA"/>
              </w:rPr>
            </w:pPr>
            <w:r w:rsidRPr="00485746">
              <w:rPr>
                <w:b/>
                <w:sz w:val="16"/>
                <w:szCs w:val="16"/>
                <w:lang w:val="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cs="Verdana"/>
          <w:sz w:val="16"/>
          <w:szCs w:val="16"/>
          <w:lang w:val="uk-UA"/>
        </w:rPr>
      </w:pPr>
    </w:p>
    <w:p w:rsidR="00EA4C09" w:rsidRPr="00485746" w:rsidRDefault="00EA4C09" w:rsidP="00EA4C09">
      <w:pPr>
        <w:pStyle w:val="4"/>
        <w:rPr>
          <w:b w:val="0"/>
          <w:sz w:val="16"/>
          <w:szCs w:val="16"/>
        </w:rPr>
      </w:pPr>
      <w:r w:rsidRPr="00485746">
        <w:rPr>
          <w:rFonts w:ascii="Verdana" w:hAnsi="Verdana" w:cs="Verdana"/>
          <w:sz w:val="16"/>
          <w:szCs w:val="16"/>
        </w:rPr>
        <w:br w:type="page"/>
      </w:r>
      <w:r w:rsidRPr="00485746">
        <w:rPr>
          <w:rFonts w:ascii="Verdana" w:hAnsi="Verdana" w:cs="Verdana"/>
          <w:b w:val="0"/>
          <w:sz w:val="16"/>
          <w:szCs w:val="16"/>
        </w:rPr>
        <w:t>Додаток № 15</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cs="Verdana"/>
          <w:b/>
          <w:bCs/>
          <w:sz w:val="18"/>
          <w:szCs w:val="18"/>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8"/>
          <w:szCs w:val="18"/>
          <w:lang w:val="uk-UA"/>
        </w:rPr>
      </w:pPr>
      <w:r w:rsidRPr="00485746">
        <w:rPr>
          <w:rFonts w:ascii="Verdana" w:hAnsi="Verdana"/>
          <w:b/>
          <w:sz w:val="18"/>
          <w:szCs w:val="18"/>
          <w:lang w:val="uk-UA"/>
        </w:rPr>
        <w:t>№____ від _________________20__р.</w:t>
      </w:r>
    </w:p>
    <w:p w:rsidR="00EA4C09" w:rsidRPr="00485746" w:rsidRDefault="00EA4C09" w:rsidP="00EA4C09">
      <w:pPr>
        <w:jc w:val="center"/>
        <w:rPr>
          <w:rFonts w:ascii="Verdana" w:hAnsi="Verdana" w:cs="Verdana"/>
          <w:b/>
          <w:bCs/>
          <w:caps/>
          <w:sz w:val="18"/>
          <w:szCs w:val="18"/>
          <w:lang w:val="uk-UA"/>
        </w:rPr>
      </w:pPr>
      <w:r w:rsidRPr="00485746">
        <w:rPr>
          <w:rFonts w:ascii="Verdana" w:hAnsi="Verdana" w:cs="Verdana"/>
          <w:b/>
          <w:bCs/>
          <w:caps/>
          <w:sz w:val="18"/>
          <w:szCs w:val="18"/>
          <w:lang w:val="uk-UA"/>
        </w:rPr>
        <w:t>на закриття рахунку В цінних паперах</w:t>
      </w:r>
    </w:p>
    <w:tbl>
      <w:tblPr>
        <w:tblW w:w="9758" w:type="dxa"/>
        <w:tblLayout w:type="fixed"/>
        <w:tblLook w:val="01E0" w:firstRow="1" w:lastRow="1" w:firstColumn="1" w:lastColumn="1" w:noHBand="0" w:noVBand="0"/>
      </w:tblPr>
      <w:tblGrid>
        <w:gridCol w:w="3252"/>
        <w:gridCol w:w="903"/>
        <w:gridCol w:w="456"/>
        <w:gridCol w:w="1894"/>
        <w:gridCol w:w="3253"/>
      </w:tblGrid>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sz w:val="16"/>
                <w:szCs w:val="16"/>
                <w:lang w:val="uk-UA"/>
              </w:rPr>
              <w:t>ВІДОМОСТІ ПРО ДЕПОНЕНТА</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Депозитарний код рахунку в цінних паперах</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Юридична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15506"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jc w:val="both"/>
              <w:rPr>
                <w:sz w:val="16"/>
                <w:szCs w:val="16"/>
              </w:rPr>
            </w:pPr>
            <w:r w:rsidRPr="00485746">
              <w:rPr>
                <w:sz w:val="16"/>
                <w:szCs w:val="16"/>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rPr>
                <w:sz w:val="16"/>
                <w:szCs w:val="16"/>
                <w:lang w:val="uk-UA"/>
              </w:rPr>
            </w:pPr>
          </w:p>
        </w:tc>
      </w:tr>
      <w:tr w:rsidR="00615506"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jc w:val="both"/>
              <w:rPr>
                <w:sz w:val="16"/>
                <w:szCs w:val="16"/>
              </w:rPr>
            </w:pPr>
            <w:r w:rsidRPr="00485746">
              <w:rPr>
                <w:sz w:val="16"/>
                <w:szCs w:val="16"/>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15506" w:rsidRPr="00485746" w:rsidRDefault="00615506"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Фізична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Прізвище, ім’я, по-батькові (за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Реєстраційний номер облікової картки платника податків (за наявності)</w:t>
            </w:r>
            <w:r w:rsidR="00615506" w:rsidRPr="00485746">
              <w:rPr>
                <w:sz w:val="16"/>
                <w:szCs w:val="16"/>
                <w:lang w:val="uk-UA"/>
              </w:rPr>
              <w:t xml:space="preserve"> </w:t>
            </w:r>
            <w:r w:rsidR="00615506" w:rsidRPr="00485746">
              <w:rPr>
                <w:i/>
                <w:sz w:val="16"/>
                <w:szCs w:val="16"/>
                <w:lang w:val="uk-UA"/>
              </w:rPr>
              <w:t>(заповнюється громадянами України)</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10567E" w:rsidP="001D3AA7">
            <w:pPr>
              <w:jc w:val="both"/>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"Депозит нотаріуса"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Прізвище, ім’я, по-батькові (за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10567E" w:rsidP="001D3AA7">
            <w:pPr>
              <w:jc w:val="both"/>
              <w:rPr>
                <w:sz w:val="16"/>
                <w:szCs w:val="16"/>
                <w:lang w:val="uk-UA"/>
              </w:rPr>
            </w:pPr>
            <w:r w:rsidRPr="00485746">
              <w:rPr>
                <w:sz w:val="16"/>
                <w:szCs w:val="16"/>
              </w:rPr>
              <w:t>Назва, серія (за наявності),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Держава Україна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p w:rsidR="00EA4C09" w:rsidRPr="00485746" w:rsidRDefault="00EA4C09" w:rsidP="001D3AA7">
            <w:pPr>
              <w:rPr>
                <w:sz w:val="16"/>
                <w:szCs w:val="16"/>
                <w:lang w:val="uk-UA"/>
              </w:rPr>
            </w:pP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0567E">
            <w:pPr>
              <w:jc w:val="both"/>
              <w:rPr>
                <w:sz w:val="16"/>
                <w:szCs w:val="16"/>
                <w:lang w:val="uk-UA"/>
              </w:rPr>
            </w:pPr>
            <w:r w:rsidRPr="00485746">
              <w:rPr>
                <w:sz w:val="16"/>
                <w:szCs w:val="16"/>
                <w:lang w:val="uk-UA"/>
              </w:rPr>
              <w:t>Код за ЄДРПОУ (якщо керуючий рахунком є юридичною особою)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 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Територіальна громада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uk-UA"/>
              </w:rPr>
            </w:pPr>
            <w:r w:rsidRPr="00485746">
              <w:rPr>
                <w:sz w:val="16"/>
                <w:szCs w:val="16"/>
                <w:lang w:val="uk-UA"/>
              </w:rPr>
              <w:t>Адміністративно-територіальна одиниця, на якій розташована територіальна громада _________________</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en-US"/>
              </w:rPr>
            </w:pPr>
            <w:r w:rsidRPr="00485746">
              <w:rPr>
                <w:sz w:val="16"/>
                <w:szCs w:val="16"/>
                <w:lang w:val="en-US"/>
              </w:rPr>
              <w:t>99999999</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ЦИМ РОЗПОРЯДЖЕННЯМ  НАКАЗУЮ ЗАКРИТИ РАХУНОК У ЦІННИХ ПАПЕРАХ</w:t>
            </w:r>
          </w:p>
          <w:p w:rsidR="00EA4C09" w:rsidRPr="00485746" w:rsidRDefault="00EA4C09" w:rsidP="001D3AA7">
            <w:pPr>
              <w:jc w:val="both"/>
              <w:rPr>
                <w:b/>
                <w:sz w:val="16"/>
                <w:szCs w:val="16"/>
                <w:lang w:val="uk-UA"/>
              </w:rPr>
            </w:pPr>
            <w:r w:rsidRPr="00485746">
              <w:rPr>
                <w:b/>
                <w:bCs/>
                <w:sz w:val="16"/>
                <w:szCs w:val="16"/>
                <w:lang w:val="uk-UA"/>
              </w:rPr>
              <w:t>(Всі надані раніше послуги оплачені у повному обсязі)</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ДОДАТКОВА ІНФОРМАЦІЯ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9758" w:type="dxa"/>
            <w:gridSpan w:val="5"/>
            <w:tcBorders>
              <w:top w:val="single" w:sz="4" w:space="0" w:color="auto"/>
            </w:tcBorders>
            <w:shd w:val="clear" w:color="auto" w:fill="auto"/>
          </w:tcPr>
          <w:p w:rsidR="00EA4C09" w:rsidRPr="00485746" w:rsidRDefault="00EA4C09" w:rsidP="001D3AA7">
            <w:pPr>
              <w:jc w:val="both"/>
              <w:rPr>
                <w:sz w:val="16"/>
                <w:szCs w:val="16"/>
                <w:lang w:val="uk-UA"/>
              </w:rPr>
            </w:pPr>
            <w:r w:rsidRPr="00485746">
              <w:rPr>
                <w:b/>
                <w:sz w:val="16"/>
                <w:szCs w:val="16"/>
                <w:lang w:val="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787"/>
        </w:trPr>
        <w:tc>
          <w:tcPr>
            <w:tcW w:w="3252" w:type="dxa"/>
            <w:shd w:val="clear" w:color="auto" w:fill="auto"/>
            <w:vAlign w:val="bottom"/>
          </w:tcPr>
          <w:p w:rsidR="00EA4C09" w:rsidRPr="00485746" w:rsidRDefault="00EA4C09" w:rsidP="001D3AA7">
            <w:pPr>
              <w:jc w:val="center"/>
              <w:rPr>
                <w:b/>
                <w:sz w:val="16"/>
                <w:szCs w:val="16"/>
                <w:lang w:val="uk-UA"/>
              </w:rPr>
            </w:pPr>
            <w:r w:rsidRPr="00485746">
              <w:rPr>
                <w:b/>
                <w:sz w:val="16"/>
                <w:szCs w:val="16"/>
                <w:lang w:val="uk-UA"/>
              </w:rPr>
              <w:t>Підпис Розпорядника рахунку</w:t>
            </w:r>
          </w:p>
        </w:tc>
        <w:tc>
          <w:tcPr>
            <w:tcW w:w="3253" w:type="dxa"/>
            <w:gridSpan w:val="3"/>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c>
          <w:tcPr>
            <w:tcW w:w="3253" w:type="dxa"/>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r>
      <w:tr w:rsidR="00EA4C09" w:rsidRPr="00485746" w:rsidTr="001D3AA7">
        <w:tc>
          <w:tcPr>
            <w:tcW w:w="3252" w:type="dxa"/>
            <w:shd w:val="clear" w:color="auto" w:fill="auto"/>
          </w:tcPr>
          <w:p w:rsidR="00EA4C09" w:rsidRPr="00485746" w:rsidRDefault="00EA4C09" w:rsidP="001D3AA7">
            <w:pPr>
              <w:jc w:val="center"/>
              <w:rPr>
                <w:b/>
                <w:sz w:val="16"/>
                <w:szCs w:val="16"/>
                <w:lang w:val="uk-UA"/>
              </w:rPr>
            </w:pPr>
            <w:r w:rsidRPr="00485746">
              <w:rPr>
                <w:b/>
                <w:sz w:val="16"/>
                <w:szCs w:val="16"/>
                <w:lang w:val="uk-UA"/>
              </w:rPr>
              <w:t>М.П.*</w:t>
            </w:r>
          </w:p>
        </w:tc>
        <w:tc>
          <w:tcPr>
            <w:tcW w:w="3253" w:type="dxa"/>
            <w:gridSpan w:val="3"/>
            <w:shd w:val="clear" w:color="auto" w:fill="auto"/>
          </w:tcPr>
          <w:p w:rsidR="00EA4C09" w:rsidRPr="00485746" w:rsidRDefault="00EA4C09" w:rsidP="001D3AA7">
            <w:pPr>
              <w:jc w:val="center"/>
              <w:rPr>
                <w:b/>
                <w:sz w:val="16"/>
                <w:szCs w:val="16"/>
                <w:lang w:val="uk-UA"/>
              </w:rPr>
            </w:pPr>
            <w:r w:rsidRPr="00485746">
              <w:rPr>
                <w:b/>
                <w:sz w:val="16"/>
                <w:szCs w:val="16"/>
                <w:lang w:val="uk-UA"/>
              </w:rPr>
              <w:t>підпис</w:t>
            </w:r>
          </w:p>
        </w:tc>
        <w:tc>
          <w:tcPr>
            <w:tcW w:w="3253" w:type="dxa"/>
            <w:shd w:val="clear" w:color="auto" w:fill="auto"/>
          </w:tcPr>
          <w:p w:rsidR="00EA4C09" w:rsidRPr="00485746" w:rsidRDefault="00EA4C09" w:rsidP="001D3AA7">
            <w:pPr>
              <w:jc w:val="center"/>
              <w:rPr>
                <w:b/>
                <w:sz w:val="16"/>
                <w:szCs w:val="16"/>
                <w:lang w:val="uk-UA"/>
              </w:rPr>
            </w:pPr>
            <w:r w:rsidRPr="00485746">
              <w:rPr>
                <w:b/>
                <w:sz w:val="16"/>
                <w:szCs w:val="16"/>
                <w:lang w:val="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pStyle w:val="4"/>
        <w:rPr>
          <w:rFonts w:ascii="Verdana" w:hAnsi="Verdana" w:cs="Verdana"/>
          <w:sz w:val="16"/>
          <w:szCs w:val="16"/>
        </w:rPr>
      </w:pPr>
      <w:r w:rsidRPr="00485746">
        <w:rPr>
          <w:rFonts w:ascii="Verdana" w:hAnsi="Verdana" w:cs="Verdana"/>
          <w:sz w:val="16"/>
          <w:szCs w:val="16"/>
        </w:rPr>
        <w:t xml:space="preserve"> </w:t>
      </w:r>
      <w:r w:rsidRPr="00485746">
        <w:rPr>
          <w:rFonts w:ascii="Verdana" w:hAnsi="Verdana" w:cs="Verdana"/>
          <w:sz w:val="16"/>
          <w:szCs w:val="16"/>
        </w:rPr>
        <w:br w:type="page"/>
      </w:r>
      <w:r w:rsidRPr="00485746">
        <w:rPr>
          <w:rFonts w:ascii="Verdana" w:hAnsi="Verdana" w:cs="Verdana"/>
          <w:b w:val="0"/>
          <w:sz w:val="16"/>
          <w:szCs w:val="16"/>
        </w:rPr>
        <w:t>Додаток № 16</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uk-UA"/>
        </w:rPr>
      </w:pPr>
    </w:p>
    <w:p w:rsidR="00EA4C09" w:rsidRPr="00485746" w:rsidRDefault="00EA4C09" w:rsidP="00EA4C09">
      <w:pPr>
        <w:jc w:val="center"/>
        <w:rPr>
          <w:rFonts w:ascii="Verdana" w:hAnsi="Verdana"/>
          <w:b/>
          <w:caps/>
          <w:sz w:val="16"/>
          <w:szCs w:val="16"/>
          <w:lang w:val="uk-UA"/>
        </w:rPr>
      </w:pPr>
      <w:r w:rsidRPr="00485746">
        <w:rPr>
          <w:rFonts w:ascii="Verdana" w:hAnsi="Verdana"/>
          <w:b/>
          <w:caps/>
          <w:sz w:val="17"/>
          <w:szCs w:val="17"/>
          <w:lang w:val="uk-UA"/>
        </w:rPr>
        <w:t>РОЗПОРЯДЖЕННЯ</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1300"/>
        <w:gridCol w:w="1354"/>
        <w:gridCol w:w="685"/>
        <w:gridCol w:w="697"/>
        <w:gridCol w:w="592"/>
        <w:gridCol w:w="57"/>
        <w:gridCol w:w="398"/>
        <w:gridCol w:w="493"/>
        <w:gridCol w:w="509"/>
        <w:gridCol w:w="503"/>
        <w:gridCol w:w="220"/>
        <w:gridCol w:w="168"/>
        <w:gridCol w:w="2698"/>
      </w:tblGrid>
      <w:tr w:rsidR="00EA4C09" w:rsidRPr="00485746" w:rsidTr="00176512">
        <w:trPr>
          <w:jc w:val="center"/>
        </w:trPr>
        <w:tc>
          <w:tcPr>
            <w:tcW w:w="5083" w:type="dxa"/>
            <w:gridSpan w:val="7"/>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 xml:space="preserve">на одержання прав на цінні папери </w:t>
            </w:r>
          </w:p>
        </w:tc>
        <w:tc>
          <w:tcPr>
            <w:tcW w:w="4591" w:type="dxa"/>
            <w:gridSpan w:val="6"/>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поставку прав на цінні папери</w:t>
            </w:r>
          </w:p>
        </w:tc>
      </w:tr>
      <w:tr w:rsidR="00EA4C09" w:rsidRPr="00485746" w:rsidTr="00176512">
        <w:trPr>
          <w:jc w:val="center"/>
        </w:trPr>
        <w:tc>
          <w:tcPr>
            <w:tcW w:w="9674" w:type="dxa"/>
            <w:gridSpan w:val="13"/>
            <w:tcBorders>
              <w:bottom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caps/>
                <w:sz w:val="16"/>
                <w:szCs w:val="16"/>
                <w:lang w:val="uk-UA" w:eastAsia="uk-UA"/>
              </w:rPr>
              <w:t>Операція</w:t>
            </w:r>
          </w:p>
        </w:tc>
      </w:tr>
      <w:tr w:rsidR="00EA4C09" w:rsidRPr="00485746" w:rsidTr="00176512">
        <w:trPr>
          <w:jc w:val="center"/>
        </w:trPr>
        <w:tc>
          <w:tcPr>
            <w:tcW w:w="2654" w:type="dxa"/>
            <w:gridSpan w:val="2"/>
            <w:tcBorders>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зарахування </w:t>
            </w:r>
          </w:p>
        </w:tc>
        <w:tc>
          <w:tcPr>
            <w:tcW w:w="2429" w:type="dxa"/>
            <w:gridSpan w:val="5"/>
            <w:tcBorders>
              <w:left w:val="nil"/>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списання </w:t>
            </w:r>
          </w:p>
        </w:tc>
        <w:tc>
          <w:tcPr>
            <w:tcW w:w="4591" w:type="dxa"/>
            <w:gridSpan w:val="6"/>
            <w:tcBorders>
              <w:lef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переказ (між депонентами Депозитарної установи)</w:t>
            </w:r>
          </w:p>
        </w:tc>
      </w:tr>
      <w:tr w:rsidR="00EA4C09" w:rsidRPr="00485746" w:rsidTr="00176512">
        <w:trPr>
          <w:jc w:val="center"/>
        </w:trPr>
        <w:tc>
          <w:tcPr>
            <w:tcW w:w="6085" w:type="dxa"/>
            <w:gridSpan w:val="9"/>
            <w:tcBorders>
              <w:right w:val="nil"/>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c>
          <w:tcPr>
            <w:tcW w:w="3589" w:type="dxa"/>
            <w:gridSpan w:val="4"/>
            <w:tcBorders>
              <w:left w:val="nil"/>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jc w:val="center"/>
        </w:trPr>
        <w:tc>
          <w:tcPr>
            <w:tcW w:w="6976" w:type="dxa"/>
            <w:gridSpan w:val="12"/>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Депозитарний код рахунку в цінних паперах</w:t>
            </w:r>
          </w:p>
        </w:tc>
        <w:tc>
          <w:tcPr>
            <w:tcW w:w="2698" w:type="dxa"/>
            <w:shd w:val="clear" w:color="auto" w:fill="auto"/>
          </w:tcPr>
          <w:p w:rsidR="00EA4C09" w:rsidRPr="00485746" w:rsidRDefault="00EA4C09" w:rsidP="001D3AA7">
            <w:pPr>
              <w:jc w:val="both"/>
              <w:rPr>
                <w:rFonts w:ascii="Verdana" w:hAnsi="Verdana"/>
                <w:sz w:val="16"/>
                <w:szCs w:val="16"/>
                <w:lang w:val="uk-UA" w:eastAsia="uk-UA"/>
              </w:rPr>
            </w:pPr>
          </w:p>
        </w:tc>
      </w:tr>
      <w:tr w:rsidR="00176512" w:rsidRPr="00485746" w:rsidTr="00176512">
        <w:trPr>
          <w:jc w:val="center"/>
        </w:trPr>
        <w:tc>
          <w:tcPr>
            <w:tcW w:w="5576" w:type="dxa"/>
            <w:gridSpan w:val="8"/>
            <w:shd w:val="clear" w:color="auto" w:fill="auto"/>
          </w:tcPr>
          <w:p w:rsidR="00176512" w:rsidRPr="00485746" w:rsidRDefault="00176512">
            <w:pPr>
              <w:jc w:val="both"/>
              <w:rPr>
                <w:rFonts w:ascii="Verdana" w:hAnsi="Verdana"/>
                <w:sz w:val="16"/>
                <w:szCs w:val="16"/>
                <w:lang w:val="uk-UA"/>
              </w:rPr>
            </w:pPr>
            <w:r w:rsidRPr="00485746">
              <w:rPr>
                <w:rFonts w:ascii="Verdana" w:hAnsi="Verdana"/>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4098" w:type="dxa"/>
            <w:gridSpan w:val="5"/>
            <w:shd w:val="clear" w:color="auto" w:fill="auto"/>
          </w:tcPr>
          <w:p w:rsidR="00176512" w:rsidRPr="00485746" w:rsidRDefault="00176512" w:rsidP="001D3AA7">
            <w:pPr>
              <w:jc w:val="both"/>
              <w:rPr>
                <w:rFonts w:ascii="Verdana" w:hAnsi="Verdana"/>
                <w:sz w:val="16"/>
                <w:szCs w:val="16"/>
                <w:lang w:val="uk-UA" w:eastAsia="uk-UA"/>
              </w:rPr>
            </w:pPr>
          </w:p>
        </w:tc>
      </w:tr>
      <w:tr w:rsidR="00176512" w:rsidRPr="00485746" w:rsidTr="00176512">
        <w:trPr>
          <w:jc w:val="center"/>
        </w:trPr>
        <w:tc>
          <w:tcPr>
            <w:tcW w:w="5576" w:type="dxa"/>
            <w:gridSpan w:val="8"/>
            <w:shd w:val="clear" w:color="auto" w:fill="auto"/>
          </w:tcPr>
          <w:p w:rsidR="00176512" w:rsidRPr="00485746" w:rsidRDefault="00176512">
            <w:pPr>
              <w:jc w:val="both"/>
              <w:rPr>
                <w:rFonts w:ascii="Verdana" w:hAnsi="Verdana"/>
                <w:sz w:val="16"/>
                <w:szCs w:val="16"/>
                <w:lang w:val="uk-UA"/>
              </w:rPr>
            </w:pPr>
            <w:r w:rsidRPr="00485746">
              <w:rPr>
                <w:rFonts w:ascii="Verdana" w:hAnsi="Verdana"/>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4098" w:type="dxa"/>
            <w:gridSpan w:val="5"/>
            <w:shd w:val="clear" w:color="auto" w:fill="auto"/>
          </w:tcPr>
          <w:p w:rsidR="00176512" w:rsidRPr="00485746" w:rsidRDefault="00176512" w:rsidP="001D3AA7">
            <w:pPr>
              <w:jc w:val="both"/>
              <w:rPr>
                <w:rFonts w:ascii="Verdana" w:hAnsi="Verdana"/>
                <w:sz w:val="16"/>
                <w:szCs w:val="16"/>
                <w:lang w:val="uk-UA" w:eastAsia="uk-UA"/>
              </w:rPr>
            </w:pPr>
          </w:p>
        </w:tc>
      </w:tr>
      <w:tr w:rsidR="00EA4C09" w:rsidRPr="00485746" w:rsidTr="00176512">
        <w:trPr>
          <w:trHeight w:val="20"/>
          <w:jc w:val="center"/>
        </w:trPr>
        <w:tc>
          <w:tcPr>
            <w:tcW w:w="9674" w:type="dxa"/>
            <w:gridSpan w:val="13"/>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КОНТРАГЕНТА</w:t>
            </w:r>
          </w:p>
        </w:tc>
      </w:tr>
      <w:tr w:rsidR="00EA4C09" w:rsidRPr="00485746" w:rsidTr="00176512">
        <w:trPr>
          <w:trHeight w:val="20"/>
          <w:jc w:val="center"/>
        </w:trPr>
        <w:tc>
          <w:tcPr>
            <w:tcW w:w="6085" w:type="dxa"/>
            <w:gridSpan w:val="9"/>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3589" w:type="dxa"/>
            <w:gridSpan w:val="4"/>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6085" w:type="dxa"/>
            <w:gridSpan w:val="9"/>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eastAsia="uk-UA"/>
              </w:rPr>
              <w:t xml:space="preserve">Повне найменування депозитарної установи контрагента, код за ЄДРПОУ </w:t>
            </w:r>
            <w:r w:rsidRPr="00485746">
              <w:rPr>
                <w:rFonts w:ascii="Verdana" w:hAnsi="Verdana"/>
                <w:sz w:val="16"/>
                <w:szCs w:val="16"/>
                <w:lang w:val="uk-UA"/>
              </w:rPr>
              <w:t>або Центрального депозитарію/Національного банку України (</w:t>
            </w:r>
            <w:r w:rsidR="0096707B" w:rsidRPr="00485746">
              <w:rPr>
                <w:rFonts w:ascii="Verdana" w:hAnsi="Verdana"/>
                <w:sz w:val="14"/>
                <w:szCs w:val="14"/>
                <w:lang w:val="uk-UA"/>
              </w:rPr>
              <w:t>у випадку списання/зарахування цінних паперів на рахунок емітента/з рахунку емітента</w:t>
            </w:r>
            <w:r w:rsidRPr="00485746">
              <w:rPr>
                <w:rFonts w:ascii="Verdana" w:hAnsi="Verdana"/>
                <w:sz w:val="16"/>
                <w:szCs w:val="16"/>
                <w:lang w:val="uk-UA"/>
              </w:rPr>
              <w:t>)</w:t>
            </w:r>
          </w:p>
        </w:tc>
        <w:tc>
          <w:tcPr>
            <w:tcW w:w="3589" w:type="dxa"/>
            <w:gridSpan w:val="4"/>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6085" w:type="dxa"/>
            <w:gridSpan w:val="9"/>
            <w:shd w:val="clear" w:color="auto" w:fill="auto"/>
          </w:tcPr>
          <w:p w:rsidR="00EA4C09" w:rsidRPr="00485746" w:rsidRDefault="00EA4C09" w:rsidP="0010567E">
            <w:pPr>
              <w:ind w:right="139"/>
              <w:jc w:val="both"/>
              <w:rPr>
                <w:rFonts w:ascii="Verdana" w:hAnsi="Verdana"/>
                <w:sz w:val="16"/>
                <w:szCs w:val="16"/>
                <w:lang w:val="uk-UA" w:eastAsia="uk-UA"/>
              </w:rPr>
            </w:pPr>
            <w:r w:rsidRPr="00485746">
              <w:rPr>
                <w:rFonts w:ascii="Verdana" w:hAnsi="Verdana"/>
                <w:sz w:val="16"/>
                <w:szCs w:val="16"/>
                <w:lang w:val="uk-UA"/>
              </w:rPr>
              <w:t>Код міждепозитарного обліку депозитарної установи контрагента в Центральному депозитарії або Центрального депозитарію/Національного банку України (</w:t>
            </w:r>
            <w:r w:rsidR="0096707B" w:rsidRPr="00485746">
              <w:rPr>
                <w:rFonts w:ascii="Verdana" w:hAnsi="Verdana"/>
                <w:sz w:val="14"/>
                <w:szCs w:val="14"/>
                <w:lang w:val="uk-UA"/>
              </w:rPr>
              <w:t>у випадку списання цінних паперів на рахунок емітента</w:t>
            </w:r>
            <w:r w:rsidRPr="00485746">
              <w:rPr>
                <w:rFonts w:ascii="Verdana" w:hAnsi="Verdana"/>
                <w:sz w:val="16"/>
                <w:szCs w:val="16"/>
                <w:lang w:val="uk-UA"/>
              </w:rPr>
              <w:t>)</w:t>
            </w:r>
          </w:p>
        </w:tc>
        <w:tc>
          <w:tcPr>
            <w:tcW w:w="3589" w:type="dxa"/>
            <w:gridSpan w:val="4"/>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1300"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контрагента-юридичної особи</w:t>
            </w:r>
          </w:p>
        </w:tc>
        <w:tc>
          <w:tcPr>
            <w:tcW w:w="4785" w:type="dxa"/>
            <w:gridSpan w:val="8"/>
            <w:tcBorders>
              <w:left w:val="single" w:sz="4" w:space="0" w:color="auto"/>
              <w:right w:val="single" w:sz="4" w:space="0" w:color="auto"/>
            </w:tcBorders>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3589" w:type="dxa"/>
            <w:gridSpan w:val="4"/>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130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5" w:type="dxa"/>
            <w:gridSpan w:val="8"/>
            <w:tcBorders>
              <w:left w:val="single" w:sz="4" w:space="0" w:color="auto"/>
              <w:right w:val="single" w:sz="4" w:space="0" w:color="auto"/>
            </w:tcBorders>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 xml:space="preserve">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 </w:t>
            </w:r>
            <w:r w:rsidRPr="00485746">
              <w:rPr>
                <w:rFonts w:ascii="Verdana" w:hAnsi="Verdana"/>
                <w:i/>
                <w:sz w:val="14"/>
                <w:szCs w:val="14"/>
                <w:lang w:val="uk-UA"/>
              </w:rPr>
              <w:t>(якщо юридична особа перебуває</w:t>
            </w:r>
            <w:r w:rsidRPr="00485746">
              <w:rPr>
                <w:rFonts w:ascii="Verdana" w:hAnsi="Verdana"/>
                <w:i/>
                <w:sz w:val="14"/>
                <w:szCs w:val="14"/>
              </w:rPr>
              <w:t xml:space="preserve"> </w:t>
            </w:r>
            <w:r w:rsidRPr="00485746">
              <w:rPr>
                <w:rFonts w:ascii="Verdana" w:hAnsi="Verdana"/>
                <w:i/>
                <w:sz w:val="14"/>
                <w:szCs w:val="14"/>
                <w:lang w:val="uk-UA"/>
              </w:rPr>
              <w:t>на стадії створення, код за ЄДРПОУ не вказується)</w:t>
            </w:r>
          </w:p>
        </w:tc>
        <w:tc>
          <w:tcPr>
            <w:tcW w:w="3589" w:type="dxa"/>
            <w:gridSpan w:val="4"/>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130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5" w:type="dxa"/>
            <w:gridSpan w:val="8"/>
            <w:tcBorders>
              <w:left w:val="single" w:sz="4" w:space="0" w:color="auto"/>
              <w:right w:val="single" w:sz="4" w:space="0" w:color="auto"/>
            </w:tcBorders>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місцезнаходження</w:t>
            </w:r>
          </w:p>
        </w:tc>
        <w:tc>
          <w:tcPr>
            <w:tcW w:w="3589" w:type="dxa"/>
            <w:gridSpan w:val="4"/>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1300"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контрагента-фізичної особи</w:t>
            </w:r>
          </w:p>
        </w:tc>
        <w:tc>
          <w:tcPr>
            <w:tcW w:w="4785" w:type="dxa"/>
            <w:gridSpan w:val="8"/>
            <w:tcBorders>
              <w:left w:val="single" w:sz="4" w:space="0" w:color="auto"/>
              <w:right w:val="single" w:sz="4" w:space="0" w:color="auto"/>
            </w:tcBorders>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589" w:type="dxa"/>
            <w:gridSpan w:val="4"/>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76512">
        <w:trPr>
          <w:trHeight w:val="20"/>
          <w:jc w:val="center"/>
        </w:trPr>
        <w:tc>
          <w:tcPr>
            <w:tcW w:w="130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5" w:type="dxa"/>
            <w:gridSpan w:val="8"/>
            <w:tcBorders>
              <w:left w:val="single" w:sz="4" w:space="0" w:color="auto"/>
              <w:right w:val="single" w:sz="4" w:space="0" w:color="auto"/>
            </w:tcBorders>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Реєстраційний номер облікової картки платника податків (</w:t>
            </w:r>
            <w:r w:rsidRPr="00485746">
              <w:rPr>
                <w:rFonts w:ascii="Verdana" w:hAnsi="Verdana"/>
                <w:sz w:val="16"/>
                <w:szCs w:val="16"/>
              </w:rPr>
              <w:t>за наявності)</w:t>
            </w:r>
            <w:r w:rsidR="0025073E" w:rsidRPr="00485746">
              <w:rPr>
                <w:rFonts w:ascii="Verdana" w:hAnsi="Verdana"/>
                <w:sz w:val="16"/>
                <w:szCs w:val="16"/>
                <w:lang w:val="uk-UA"/>
              </w:rPr>
              <w:t xml:space="preserve"> </w:t>
            </w:r>
            <w:r w:rsidR="0025073E" w:rsidRPr="00485746">
              <w:rPr>
                <w:i/>
                <w:sz w:val="16"/>
                <w:szCs w:val="16"/>
                <w:lang w:val="uk-UA"/>
              </w:rPr>
              <w:t>(заповнюється громадянами України)</w:t>
            </w:r>
          </w:p>
        </w:tc>
        <w:tc>
          <w:tcPr>
            <w:tcW w:w="3589" w:type="dxa"/>
            <w:gridSpan w:val="4"/>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tcBorders>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c>
          <w:tcPr>
            <w:tcW w:w="4785" w:type="dxa"/>
            <w:gridSpan w:val="8"/>
            <w:tcBorders>
              <w:left w:val="single" w:sz="4" w:space="0" w:color="auto"/>
              <w:right w:val="single" w:sz="4" w:space="0" w:color="auto"/>
            </w:tcBorders>
            <w:shd w:val="clear" w:color="auto" w:fill="auto"/>
          </w:tcPr>
          <w:p w:rsidR="0010567E" w:rsidRPr="00485746" w:rsidRDefault="0010567E" w:rsidP="005670E7">
            <w:pPr>
              <w:jc w:val="both"/>
              <w:rPr>
                <w:rFonts w:ascii="Verdana" w:hAnsi="Verdana"/>
                <w:sz w:val="16"/>
                <w:szCs w:val="16"/>
                <w:lang w:val="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589" w:type="dxa"/>
            <w:gridSpan w:val="4"/>
            <w:tcBorders>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tcBorders>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c>
          <w:tcPr>
            <w:tcW w:w="4785" w:type="dxa"/>
            <w:gridSpan w:val="8"/>
            <w:tcBorders>
              <w:left w:val="single" w:sz="4" w:space="0" w:color="auto"/>
              <w:right w:val="single" w:sz="4" w:space="0" w:color="auto"/>
            </w:tcBorders>
            <w:shd w:val="clear" w:color="auto" w:fill="auto"/>
          </w:tcPr>
          <w:p w:rsidR="0010567E" w:rsidRPr="00485746" w:rsidRDefault="0010567E" w:rsidP="0025073E">
            <w:pPr>
              <w:ind w:right="79"/>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0025073E" w:rsidRPr="00485746">
              <w:rPr>
                <w:rFonts w:ascii="Verdana" w:hAnsi="Verdana"/>
                <w:sz w:val="16"/>
                <w:szCs w:val="16"/>
                <w:lang w:val="uk-UA"/>
              </w:rPr>
              <w:t>та адреса місця прожива</w:t>
            </w:r>
            <w:r w:rsidRPr="00485746">
              <w:rPr>
                <w:rFonts w:ascii="Verdana" w:hAnsi="Verdana"/>
                <w:sz w:val="16"/>
                <w:szCs w:val="16"/>
                <w:lang w:val="uk-UA"/>
              </w:rPr>
              <w:t>ння</w:t>
            </w:r>
          </w:p>
        </w:tc>
        <w:tc>
          <w:tcPr>
            <w:tcW w:w="3589" w:type="dxa"/>
            <w:gridSpan w:val="4"/>
            <w:tcBorders>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val="restart"/>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контрагента-держави Україна</w:t>
            </w:r>
          </w:p>
        </w:tc>
        <w:tc>
          <w:tcPr>
            <w:tcW w:w="4785" w:type="dxa"/>
            <w:gridSpan w:val="8"/>
            <w:shd w:val="clear" w:color="auto" w:fill="auto"/>
          </w:tcPr>
          <w:p w:rsidR="0010567E" w:rsidRPr="00485746" w:rsidRDefault="0010567E" w:rsidP="00176512">
            <w:pPr>
              <w:ind w:right="102"/>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589" w:type="dxa"/>
            <w:gridSpan w:val="4"/>
            <w:shd w:val="clear" w:color="auto" w:fill="auto"/>
          </w:tcPr>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10567E" w:rsidRPr="00485746" w:rsidTr="00176512">
        <w:trPr>
          <w:trHeight w:val="20"/>
          <w:jc w:val="center"/>
        </w:trPr>
        <w:tc>
          <w:tcPr>
            <w:tcW w:w="1300" w:type="dxa"/>
            <w:vMerge/>
            <w:shd w:val="clear" w:color="auto" w:fill="auto"/>
          </w:tcPr>
          <w:p w:rsidR="0010567E" w:rsidRPr="00485746" w:rsidRDefault="0010567E" w:rsidP="001D3AA7">
            <w:pPr>
              <w:jc w:val="both"/>
              <w:rPr>
                <w:rFonts w:ascii="Verdana" w:hAnsi="Verdana"/>
                <w:sz w:val="16"/>
                <w:szCs w:val="16"/>
                <w:lang w:val="uk-UA" w:eastAsia="uk-UA"/>
              </w:rPr>
            </w:pPr>
          </w:p>
        </w:tc>
        <w:tc>
          <w:tcPr>
            <w:tcW w:w="4785" w:type="dxa"/>
            <w:gridSpan w:val="8"/>
            <w:shd w:val="clear" w:color="auto" w:fill="auto"/>
          </w:tcPr>
          <w:p w:rsidR="0010567E" w:rsidRPr="00485746" w:rsidRDefault="0010567E" w:rsidP="00176512">
            <w:pPr>
              <w:ind w:right="102"/>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589" w:type="dxa"/>
            <w:gridSpan w:val="4"/>
            <w:shd w:val="clear" w:color="auto" w:fill="auto"/>
          </w:tcPr>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00000000</w:t>
            </w:r>
          </w:p>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10567E" w:rsidRPr="00485746" w:rsidTr="00176512">
        <w:trPr>
          <w:trHeight w:val="20"/>
          <w:jc w:val="center"/>
        </w:trPr>
        <w:tc>
          <w:tcPr>
            <w:tcW w:w="1300" w:type="dxa"/>
            <w:vMerge w:val="restart"/>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контрагента–територіальної громади</w:t>
            </w:r>
          </w:p>
        </w:tc>
        <w:tc>
          <w:tcPr>
            <w:tcW w:w="4785" w:type="dxa"/>
            <w:gridSpan w:val="8"/>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589" w:type="dxa"/>
            <w:gridSpan w:val="4"/>
            <w:shd w:val="clear" w:color="auto" w:fill="auto"/>
          </w:tcPr>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10567E" w:rsidRPr="00485746" w:rsidTr="00176512">
        <w:trPr>
          <w:trHeight w:val="20"/>
          <w:jc w:val="center"/>
        </w:trPr>
        <w:tc>
          <w:tcPr>
            <w:tcW w:w="1300" w:type="dxa"/>
            <w:vMerge/>
            <w:shd w:val="clear" w:color="auto" w:fill="auto"/>
          </w:tcPr>
          <w:p w:rsidR="0010567E" w:rsidRPr="00485746" w:rsidRDefault="0010567E" w:rsidP="001D3AA7">
            <w:pPr>
              <w:jc w:val="both"/>
              <w:rPr>
                <w:rFonts w:ascii="Verdana" w:hAnsi="Verdana"/>
                <w:sz w:val="16"/>
                <w:szCs w:val="16"/>
                <w:lang w:val="uk-UA" w:eastAsia="uk-UA"/>
              </w:rPr>
            </w:pPr>
          </w:p>
        </w:tc>
        <w:tc>
          <w:tcPr>
            <w:tcW w:w="4785" w:type="dxa"/>
            <w:gridSpan w:val="8"/>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589" w:type="dxa"/>
            <w:gridSpan w:val="4"/>
            <w:shd w:val="clear" w:color="auto" w:fill="auto"/>
          </w:tcPr>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99999999</w:t>
            </w:r>
          </w:p>
          <w:p w:rsidR="0010567E" w:rsidRPr="00485746" w:rsidRDefault="0010567E" w:rsidP="00176512">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10567E" w:rsidRPr="00485746" w:rsidTr="00176512">
        <w:trPr>
          <w:trHeight w:val="20"/>
          <w:jc w:val="center"/>
        </w:trPr>
        <w:tc>
          <w:tcPr>
            <w:tcW w:w="1300" w:type="dxa"/>
            <w:vMerge w:val="restart"/>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контрагента–нотаріуса, на депозит якого внесено ЦП</w:t>
            </w:r>
          </w:p>
        </w:tc>
        <w:tc>
          <w:tcPr>
            <w:tcW w:w="5288" w:type="dxa"/>
            <w:gridSpan w:val="9"/>
            <w:shd w:val="clear" w:color="auto" w:fill="auto"/>
          </w:tcPr>
          <w:p w:rsidR="0010567E" w:rsidRPr="00485746" w:rsidRDefault="0010567E" w:rsidP="001D3AA7">
            <w:pPr>
              <w:ind w:right="157"/>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w:t>
            </w:r>
            <w:r w:rsidR="0025073E" w:rsidRPr="00485746">
              <w:rPr>
                <w:rFonts w:ascii="Verdana" w:hAnsi="Verdana"/>
                <w:sz w:val="16"/>
                <w:szCs w:val="16"/>
                <w:lang w:val="uk-UA" w:eastAsia="uk-UA"/>
              </w:rPr>
              <w:t xml:space="preserve"> (за наявності)</w:t>
            </w:r>
          </w:p>
        </w:tc>
        <w:tc>
          <w:tcPr>
            <w:tcW w:w="3086" w:type="dxa"/>
            <w:gridSpan w:val="3"/>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shd w:val="clear" w:color="auto" w:fill="auto"/>
          </w:tcPr>
          <w:p w:rsidR="0010567E" w:rsidRPr="00485746" w:rsidRDefault="0010567E" w:rsidP="001D3AA7">
            <w:pPr>
              <w:jc w:val="both"/>
              <w:rPr>
                <w:rFonts w:ascii="Verdana" w:hAnsi="Verdana"/>
                <w:sz w:val="16"/>
                <w:szCs w:val="16"/>
                <w:lang w:val="uk-UA" w:eastAsia="uk-UA"/>
              </w:rPr>
            </w:pPr>
          </w:p>
        </w:tc>
        <w:tc>
          <w:tcPr>
            <w:tcW w:w="5288" w:type="dxa"/>
            <w:gridSpan w:val="9"/>
            <w:shd w:val="clear" w:color="auto" w:fill="auto"/>
          </w:tcPr>
          <w:p w:rsidR="0010567E" w:rsidRPr="00485746" w:rsidRDefault="0010567E" w:rsidP="005670E7">
            <w:pPr>
              <w:jc w:val="both"/>
              <w:rPr>
                <w:rFonts w:ascii="Verdana" w:hAnsi="Verdana"/>
                <w:sz w:val="16"/>
                <w:szCs w:val="16"/>
                <w:lang w:val="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086" w:type="dxa"/>
            <w:gridSpan w:val="3"/>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shd w:val="clear" w:color="auto" w:fill="auto"/>
          </w:tcPr>
          <w:p w:rsidR="0010567E" w:rsidRPr="00485746" w:rsidRDefault="0010567E" w:rsidP="001D3AA7">
            <w:pPr>
              <w:jc w:val="both"/>
              <w:rPr>
                <w:rFonts w:ascii="Verdana" w:hAnsi="Verdana"/>
                <w:sz w:val="16"/>
                <w:szCs w:val="16"/>
                <w:lang w:val="uk-UA" w:eastAsia="uk-UA"/>
              </w:rPr>
            </w:pPr>
          </w:p>
        </w:tc>
        <w:tc>
          <w:tcPr>
            <w:tcW w:w="5288" w:type="dxa"/>
            <w:gridSpan w:val="9"/>
            <w:shd w:val="clear" w:color="auto" w:fill="auto"/>
          </w:tcPr>
          <w:p w:rsidR="0010567E" w:rsidRPr="00485746" w:rsidRDefault="0010567E" w:rsidP="001D3AA7">
            <w:pPr>
              <w:ind w:right="157"/>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3086" w:type="dxa"/>
            <w:gridSpan w:val="3"/>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rPr>
          <w:trHeight w:val="20"/>
          <w:jc w:val="center"/>
        </w:trPr>
        <w:tc>
          <w:tcPr>
            <w:tcW w:w="1300" w:type="dxa"/>
            <w:vMerge/>
            <w:shd w:val="clear" w:color="auto" w:fill="auto"/>
          </w:tcPr>
          <w:p w:rsidR="0010567E" w:rsidRPr="00485746" w:rsidRDefault="0010567E" w:rsidP="001D3AA7">
            <w:pPr>
              <w:jc w:val="both"/>
              <w:rPr>
                <w:rFonts w:ascii="Verdana" w:hAnsi="Verdana"/>
                <w:sz w:val="16"/>
                <w:szCs w:val="16"/>
                <w:lang w:val="uk-UA" w:eastAsia="uk-UA"/>
              </w:rPr>
            </w:pPr>
          </w:p>
        </w:tc>
        <w:tc>
          <w:tcPr>
            <w:tcW w:w="5288" w:type="dxa"/>
            <w:gridSpan w:val="9"/>
            <w:shd w:val="clear" w:color="auto" w:fill="auto"/>
          </w:tcPr>
          <w:p w:rsidR="0010567E" w:rsidRPr="00485746" w:rsidRDefault="0010567E" w:rsidP="001D3AA7">
            <w:pPr>
              <w:ind w:right="157"/>
              <w:jc w:val="both"/>
              <w:rPr>
                <w:rFonts w:ascii="Verdana" w:hAnsi="Verdana"/>
                <w:sz w:val="16"/>
                <w:szCs w:val="16"/>
                <w:lang w:val="uk-UA" w:eastAsia="uk-UA"/>
              </w:rPr>
            </w:pPr>
            <w:r w:rsidRPr="00485746">
              <w:rPr>
                <w:rFonts w:ascii="Verdana" w:hAnsi="Verdana"/>
                <w:sz w:val="16"/>
                <w:szCs w:val="16"/>
                <w:lang w:val="uk-UA" w:eastAsia="uk-UA"/>
              </w:rPr>
              <w:t>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w:t>
            </w:r>
          </w:p>
        </w:tc>
        <w:tc>
          <w:tcPr>
            <w:tcW w:w="3086" w:type="dxa"/>
            <w:gridSpan w:val="3"/>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blPrEx>
          <w:tblCellMar>
            <w:left w:w="108" w:type="dxa"/>
            <w:right w:w="108" w:type="dxa"/>
          </w:tblCellMar>
        </w:tblPrEx>
        <w:trPr>
          <w:jc w:val="center"/>
        </w:trPr>
        <w:tc>
          <w:tcPr>
            <w:tcW w:w="9674" w:type="dxa"/>
            <w:gridSpan w:val="13"/>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036" w:type="dxa"/>
            <w:gridSpan w:val="4"/>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5638" w:type="dxa"/>
            <w:gridSpan w:val="9"/>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9674" w:type="dxa"/>
            <w:gridSpan w:val="13"/>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b/>
                <w:sz w:val="16"/>
                <w:szCs w:val="16"/>
                <w:lang w:val="uk-UA" w:eastAsia="uk-UA"/>
              </w:rPr>
              <w:t>НАЗВА, НОМЕР І ДАТА СКЛАДАННЯ ДОКУМЕНТА (-ІВ), ЯКИЙ (І) Є ПІДСТАВОЮ ДЛЯ СКЛАДАННЯ ТА ВИКОНАННЯ ЦЬОГО РОЗПОРЯДЖЕННЯ ТА ПІДТВЕРДЖУЮТЬ ПРАВОМІРНІСТЬ ЗДІЙСНЕННЯ ОПЕРАЦІЇ</w:t>
            </w:r>
            <w:r w:rsidR="00182B24" w:rsidRPr="00485746">
              <w:rPr>
                <w:rFonts w:ascii="Verdana" w:hAnsi="Verdana"/>
                <w:b/>
                <w:sz w:val="16"/>
                <w:szCs w:val="16"/>
                <w:lang w:val="uk-UA" w:eastAsia="uk-UA"/>
              </w:rPr>
              <w:t xml:space="preserve"> </w:t>
            </w:r>
            <w:r w:rsidR="00182B24" w:rsidRPr="00485746">
              <w:rPr>
                <w:rFonts w:ascii="Verdana" w:hAnsi="Verdana"/>
                <w:sz w:val="16"/>
                <w:szCs w:val="16"/>
                <w:lang w:val="uk-UA" w:eastAsia="uk-UA"/>
              </w:rPr>
              <w:t>(</w:t>
            </w:r>
            <w:r w:rsidR="00182B24" w:rsidRPr="00485746">
              <w:rPr>
                <w:rFonts w:ascii="Verdana" w:hAnsi="Verdana"/>
                <w:i/>
                <w:sz w:val="14"/>
                <w:szCs w:val="14"/>
                <w:lang w:val="uk-UA"/>
              </w:rPr>
              <w:t>РЕКВІЗИТ НЕ ЗАПОВНЮЄТЬСЯ У РОЗПОРЯДЖЕННІ НА СПИСАННЯ ДЕПОНЕНТОМ ПРАВ НА ЦІННІ ПАПЕРИ НА ВЛАСНИЙ РАХУНОК, ВІДКРИТИЙ В ІНШІЙ ДЕПОЗИТАРНІЙ УСТАНОВІ</w:t>
            </w:r>
            <w:r w:rsidR="00182B24" w:rsidRPr="00485746">
              <w:rPr>
                <w:i/>
                <w:sz w:val="16"/>
                <w:szCs w:val="16"/>
                <w:lang w:val="uk-UA"/>
              </w:rPr>
              <w:t>)</w:t>
            </w:r>
            <w:r w:rsidRPr="00485746">
              <w:rPr>
                <w:rFonts w:ascii="Verdana" w:hAnsi="Verdana"/>
                <w:b/>
                <w:sz w:val="16"/>
                <w:szCs w:val="16"/>
                <w:lang w:val="uk-UA" w:eastAsia="uk-UA"/>
              </w:rPr>
              <w:t>:</w:t>
            </w:r>
          </w:p>
        </w:tc>
      </w:tr>
      <w:tr w:rsidR="0010567E" w:rsidRPr="00485746" w:rsidTr="00176512">
        <w:tblPrEx>
          <w:tblCellMar>
            <w:left w:w="108" w:type="dxa"/>
            <w:right w:w="108" w:type="dxa"/>
          </w:tblCellMar>
        </w:tblPrEx>
        <w:trPr>
          <w:jc w:val="center"/>
        </w:trPr>
        <w:tc>
          <w:tcPr>
            <w:tcW w:w="9674" w:type="dxa"/>
            <w:gridSpan w:val="13"/>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b/>
                <w:sz w:val="16"/>
                <w:szCs w:val="16"/>
                <w:lang w:val="uk-UA" w:eastAsia="uk-UA"/>
              </w:rPr>
              <w:t>1.</w:t>
            </w:r>
          </w:p>
        </w:tc>
      </w:tr>
      <w:tr w:rsidR="0010567E" w:rsidRPr="00485746" w:rsidTr="00176512">
        <w:tblPrEx>
          <w:tblCellMar>
            <w:left w:w="108" w:type="dxa"/>
            <w:right w:w="108" w:type="dxa"/>
          </w:tblCellMar>
        </w:tblPrEx>
        <w:trPr>
          <w:trHeight w:val="70"/>
          <w:jc w:val="center"/>
        </w:trPr>
        <w:tc>
          <w:tcPr>
            <w:tcW w:w="9674" w:type="dxa"/>
            <w:gridSpan w:val="13"/>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w:t>
            </w:r>
            <w:r w:rsidRPr="00485746">
              <w:rPr>
                <w:rFonts w:ascii="Verdana" w:hAnsi="Verdana"/>
                <w:b/>
                <w:sz w:val="16"/>
                <w:szCs w:val="16"/>
                <w:lang w:val="uk-UA"/>
              </w:rPr>
              <w:t xml:space="preserve">ЩО ДІЯВ В ІНТЕРЕСАХ ДЕПОНЕНТА </w:t>
            </w:r>
            <w:r w:rsidRPr="00485746">
              <w:rPr>
                <w:rFonts w:ascii="Verdana" w:hAnsi="Verdana"/>
                <w:sz w:val="16"/>
                <w:szCs w:val="16"/>
                <w:lang w:val="uk-UA" w:eastAsia="uk-UA"/>
              </w:rPr>
              <w:t>(ЗАПОВНЮЄТЬСЯ У РАЗІ УКЛАДЕННЯ ДОГОВОРУ ЩОДО ЦІННИХ ПАПЕРІВ  ЗА УЧАСТЮ ТОРГОВЦЯ)</w:t>
            </w: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Найменування торговця цінними паперами (повне або скорочене)</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p>
        </w:tc>
      </w:tr>
      <w:tr w:rsidR="0010567E" w:rsidRPr="00485746" w:rsidTr="00176512">
        <w:tblPrEx>
          <w:tblCellMar>
            <w:left w:w="108" w:type="dxa"/>
            <w:right w:w="108" w:type="dxa"/>
          </w:tblCellMar>
        </w:tblPrEx>
        <w:trPr>
          <w:jc w:val="center"/>
        </w:trPr>
        <w:tc>
          <w:tcPr>
            <w:tcW w:w="9674" w:type="dxa"/>
            <w:gridSpan w:val="13"/>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cs="Verdana"/>
                <w:bCs/>
                <w:sz w:val="16"/>
                <w:szCs w:val="16"/>
                <w:lang w:val="uk-UA" w:eastAsia="uk-UA"/>
              </w:rPr>
            </w:pPr>
            <w:r w:rsidRPr="00485746">
              <w:rPr>
                <w:rFonts w:ascii="Verdana" w:hAnsi="Verdana"/>
                <w:b/>
                <w:sz w:val="16"/>
                <w:szCs w:val="16"/>
                <w:lang w:val="uk-UA"/>
              </w:rPr>
              <w:t xml:space="preserve">ВІДОМОСТІ ПРО ДОГОВІР, ЩО Є ПІДСТАВОЮ ДЛЯ ПЕРЕХОДУ ПРАВА ВЛАСНОСТІ НА ЦІННІ ПАПЕРИ  </w:t>
            </w:r>
            <w:r w:rsidRPr="00485746">
              <w:rPr>
                <w:rFonts w:ascii="Verdana" w:hAnsi="Verdana"/>
                <w:i/>
                <w:sz w:val="16"/>
                <w:szCs w:val="16"/>
              </w:rPr>
              <w:t>(</w:t>
            </w:r>
            <w:r w:rsidRPr="00485746">
              <w:rPr>
                <w:rFonts w:ascii="Verdana" w:hAnsi="Verdana"/>
                <w:i/>
                <w:sz w:val="16"/>
                <w:szCs w:val="16"/>
                <w:lang w:val="uk-UA"/>
              </w:rPr>
              <w:t>ЗАПОВНЮЄТЬСЯ, ЯКЩО ПІДСТАВОЮ ДЛЯ ПРОВЕДЕННЯ ОПЕРАЦІЇ Є ДОГОВІР ЩОДО ПЕРЕХОДУ ПРАВА ВЛАСНОСТІ НА ЦІННІ ПАПЕРИ)</w:t>
            </w:r>
          </w:p>
        </w:tc>
      </w:tr>
      <w:tr w:rsidR="0010567E" w:rsidRPr="00485746" w:rsidTr="00176512">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t xml:space="preserve">Вид правочину </w:t>
            </w:r>
            <w:r w:rsidRPr="00485746">
              <w:rPr>
                <w:rFonts w:ascii="Verdana" w:hAnsi="Verdana"/>
                <w:i/>
                <w:sz w:val="16"/>
                <w:szCs w:val="16"/>
                <w:lang w:val="uk-UA"/>
              </w:rPr>
              <w:t>(обрати потрібне)</w:t>
            </w:r>
          </w:p>
        </w:tc>
        <w:tc>
          <w:tcPr>
            <w:tcW w:w="5046" w:type="dxa"/>
            <w:gridSpan w:val="8"/>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передбачена оплата грошовими коштами (оплатний правочин)</w:t>
            </w:r>
          </w:p>
          <w:p w:rsidR="0010567E" w:rsidRPr="00485746" w:rsidRDefault="0010567E" w:rsidP="001D3AA7">
            <w:pPr>
              <w:jc w:val="both"/>
              <w:rPr>
                <w:rFonts w:ascii="Verdana" w:hAnsi="Verdana" w:cs="Verdana"/>
                <w:bCs/>
                <w:sz w:val="16"/>
                <w:szCs w:val="16"/>
                <w:lang w:val="uk-UA" w:eastAsia="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не передбачена оплата грошовими коштами</w:t>
            </w:r>
          </w:p>
        </w:tc>
      </w:tr>
      <w:tr w:rsidR="0010567E" w:rsidRPr="00485746" w:rsidTr="00176512">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t>Сума правочину (цифрами та прописом) (для оплатних правочинів)</w:t>
            </w:r>
          </w:p>
        </w:tc>
        <w:tc>
          <w:tcPr>
            <w:tcW w:w="5046" w:type="dxa"/>
            <w:gridSpan w:val="8"/>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cs="Verdana"/>
                <w:bCs/>
                <w:sz w:val="16"/>
                <w:szCs w:val="16"/>
                <w:lang w:val="uk-UA" w:eastAsia="uk-UA"/>
              </w:rPr>
            </w:pPr>
          </w:p>
        </w:tc>
      </w:tr>
      <w:tr w:rsidR="0010567E" w:rsidRPr="00485746" w:rsidTr="00176512">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t xml:space="preserve">Дані про здійснення грошових розрахунків за правочином (для оплатних правочинів) </w:t>
            </w:r>
            <w:r w:rsidRPr="00485746">
              <w:rPr>
                <w:rFonts w:ascii="Verdana" w:hAnsi="Verdana"/>
                <w:i/>
                <w:sz w:val="16"/>
                <w:szCs w:val="16"/>
                <w:lang w:val="uk-UA"/>
              </w:rPr>
              <w:t>(обрати потрібне)</w:t>
            </w:r>
          </w:p>
          <w:p w:rsidR="0010567E" w:rsidRPr="00485746" w:rsidRDefault="0010567E" w:rsidP="001D3AA7">
            <w:pPr>
              <w:jc w:val="both"/>
              <w:rPr>
                <w:rFonts w:ascii="Verdana" w:hAnsi="Verdana"/>
                <w:sz w:val="14"/>
                <w:szCs w:val="14"/>
                <w:lang w:val="uk-UA"/>
              </w:rPr>
            </w:pPr>
            <w:r w:rsidRPr="00485746">
              <w:rPr>
                <w:rFonts w:ascii="Verdana" w:hAnsi="Verdana"/>
                <w:i/>
                <w:sz w:val="14"/>
                <w:szCs w:val="14"/>
                <w:lang w:val="uk-UA"/>
              </w:rPr>
              <w:t>(заповнюється для правочинів щодо цінних паперів, укладених до 27.09.2014 року, якщо набувачем цінних паперів є особа, яка має місцезнаходження/місце проживання на території Автономної Республіки Крим та міста Севастополя)</w:t>
            </w:r>
          </w:p>
        </w:tc>
        <w:tc>
          <w:tcPr>
            <w:tcW w:w="5046" w:type="dxa"/>
            <w:gridSpan w:val="8"/>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повністю</w:t>
            </w:r>
          </w:p>
          <w:p w:rsidR="0010567E" w:rsidRPr="00485746" w:rsidRDefault="0010567E"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частково</w:t>
            </w:r>
          </w:p>
          <w:p w:rsidR="0010567E" w:rsidRPr="00485746" w:rsidRDefault="0010567E" w:rsidP="001D3AA7">
            <w:pPr>
              <w:jc w:val="both"/>
              <w:rPr>
                <w:rFonts w:ascii="Verdana" w:hAnsi="Verdana" w:cs="Verdana"/>
                <w:bCs/>
                <w:sz w:val="16"/>
                <w:szCs w:val="16"/>
                <w:lang w:val="uk-UA" w:eastAsia="uk-UA"/>
              </w:rPr>
            </w:pP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bookmarkStart w:id="353" w:name="Флажок9"/>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bookmarkEnd w:id="353"/>
            <w:r w:rsidRPr="00485746">
              <w:rPr>
                <w:rFonts w:ascii="Verdana" w:hAnsi="Verdana" w:cs="Verdana"/>
                <w:bCs/>
                <w:sz w:val="16"/>
                <w:szCs w:val="16"/>
                <w:lang w:val="uk-UA" w:eastAsia="uk-UA"/>
              </w:rPr>
              <w:t xml:space="preserve">-так; </w:t>
            </w:r>
            <w:bookmarkStart w:id="354" w:name="Флажок10"/>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bookmarkEnd w:id="354"/>
            <w:r w:rsidRPr="00485746">
              <w:rPr>
                <w:rFonts w:ascii="Verdana" w:hAnsi="Verdana" w:cs="Verdana"/>
                <w:bCs/>
                <w:sz w:val="16"/>
                <w:szCs w:val="16"/>
                <w:lang w:val="uk-UA" w:eastAsia="uk-UA"/>
              </w:rPr>
              <w:t xml:space="preserve">-ні </w:t>
            </w:r>
          </w:p>
        </w:tc>
      </w:tr>
      <w:tr w:rsidR="0010567E" w:rsidRPr="00485746" w:rsidTr="00176512">
        <w:tblPrEx>
          <w:tblCellMar>
            <w:left w:w="108" w:type="dxa"/>
            <w:right w:w="108" w:type="dxa"/>
          </w:tblCellMar>
        </w:tblPrEx>
        <w:trPr>
          <w:jc w:val="center"/>
        </w:trPr>
        <w:tc>
          <w:tcPr>
            <w:tcW w:w="4685" w:type="dxa"/>
            <w:gridSpan w:val="6"/>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4989" w:type="dxa"/>
            <w:gridSpan w:val="7"/>
            <w:tcBorders>
              <w:top w:val="single" w:sz="4" w:space="0" w:color="auto"/>
              <w:left w:val="single" w:sz="4" w:space="0" w:color="auto"/>
              <w:bottom w:val="single" w:sz="4" w:space="0" w:color="auto"/>
              <w:right w:val="single" w:sz="4" w:space="0" w:color="auto"/>
            </w:tcBorders>
            <w:shd w:val="clear" w:color="auto" w:fill="auto"/>
          </w:tcPr>
          <w:p w:rsidR="0010567E" w:rsidRPr="00485746" w:rsidRDefault="0010567E" w:rsidP="001D3AA7">
            <w:pPr>
              <w:jc w:val="both"/>
              <w:rPr>
                <w:rFonts w:ascii="Verdana" w:hAnsi="Verdana" w:cs="Verdana"/>
                <w:bCs/>
                <w:sz w:val="16"/>
                <w:szCs w:val="16"/>
                <w:lang w:val="uk-UA" w:eastAsia="uk-UA"/>
              </w:rPr>
            </w:pPr>
          </w:p>
        </w:tc>
      </w:tr>
      <w:tr w:rsidR="0010567E" w:rsidRPr="00485746" w:rsidTr="00176512">
        <w:tblPrEx>
          <w:tblCellMar>
            <w:left w:w="108" w:type="dxa"/>
            <w:right w:w="108" w:type="dxa"/>
          </w:tblCellMar>
        </w:tblPrEx>
        <w:trPr>
          <w:jc w:val="center"/>
        </w:trPr>
        <w:tc>
          <w:tcPr>
            <w:tcW w:w="9674" w:type="dxa"/>
            <w:gridSpan w:val="13"/>
            <w:tcBorders>
              <w:top w:val="single" w:sz="4" w:space="0" w:color="auto"/>
              <w:left w:val="nil"/>
              <w:bottom w:val="nil"/>
              <w:right w:val="nil"/>
            </w:tcBorders>
            <w:shd w:val="clear" w:color="auto" w:fill="auto"/>
          </w:tcPr>
          <w:p w:rsidR="0010567E" w:rsidRPr="00485746" w:rsidRDefault="0010567E"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10567E" w:rsidRPr="00485746" w:rsidTr="00176512">
        <w:tblPrEx>
          <w:tblCellMar>
            <w:left w:w="108" w:type="dxa"/>
            <w:right w:w="108" w:type="dxa"/>
          </w:tblCellMar>
        </w:tblPrEx>
        <w:trPr>
          <w:trHeight w:val="1184"/>
          <w:jc w:val="center"/>
        </w:trPr>
        <w:tc>
          <w:tcPr>
            <w:tcW w:w="3339" w:type="dxa"/>
            <w:gridSpan w:val="3"/>
            <w:tcBorders>
              <w:top w:val="nil"/>
              <w:left w:val="nil"/>
              <w:bottom w:val="nil"/>
              <w:right w:val="nil"/>
            </w:tcBorders>
            <w:shd w:val="clear" w:color="auto" w:fill="auto"/>
            <w:vAlign w:val="bottom"/>
          </w:tcPr>
          <w:p w:rsidR="0010567E" w:rsidRPr="00485746" w:rsidRDefault="0010567E"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469" w:type="dxa"/>
            <w:gridSpan w:val="8"/>
            <w:tcBorders>
              <w:top w:val="nil"/>
              <w:left w:val="nil"/>
              <w:bottom w:val="single" w:sz="4" w:space="0" w:color="auto"/>
              <w:right w:val="nil"/>
            </w:tcBorders>
            <w:shd w:val="clear" w:color="auto" w:fill="auto"/>
            <w:vAlign w:val="bottom"/>
          </w:tcPr>
          <w:p w:rsidR="0010567E" w:rsidRPr="00485746" w:rsidRDefault="0010567E" w:rsidP="001D3AA7">
            <w:pPr>
              <w:jc w:val="center"/>
              <w:rPr>
                <w:rFonts w:ascii="Verdana" w:hAnsi="Verdana"/>
                <w:b/>
                <w:sz w:val="16"/>
                <w:szCs w:val="16"/>
                <w:lang w:val="uk-UA" w:eastAsia="uk-UA"/>
              </w:rPr>
            </w:pPr>
          </w:p>
        </w:tc>
        <w:tc>
          <w:tcPr>
            <w:tcW w:w="2866" w:type="dxa"/>
            <w:gridSpan w:val="2"/>
            <w:tcBorders>
              <w:top w:val="nil"/>
              <w:left w:val="nil"/>
              <w:bottom w:val="single" w:sz="4" w:space="0" w:color="auto"/>
              <w:right w:val="nil"/>
            </w:tcBorders>
            <w:shd w:val="clear" w:color="auto" w:fill="auto"/>
            <w:vAlign w:val="bottom"/>
          </w:tcPr>
          <w:p w:rsidR="0010567E" w:rsidRPr="00485746" w:rsidRDefault="0010567E" w:rsidP="001D3AA7">
            <w:pPr>
              <w:jc w:val="center"/>
              <w:rPr>
                <w:rFonts w:ascii="Verdana" w:hAnsi="Verdana"/>
                <w:b/>
                <w:sz w:val="16"/>
                <w:szCs w:val="16"/>
                <w:lang w:val="uk-UA" w:eastAsia="uk-UA"/>
              </w:rPr>
            </w:pPr>
          </w:p>
        </w:tc>
      </w:tr>
      <w:tr w:rsidR="0010567E" w:rsidRPr="00485746" w:rsidTr="00176512">
        <w:tblPrEx>
          <w:tblCellMar>
            <w:left w:w="108" w:type="dxa"/>
            <w:right w:w="108" w:type="dxa"/>
          </w:tblCellMar>
        </w:tblPrEx>
        <w:trPr>
          <w:jc w:val="center"/>
        </w:trPr>
        <w:tc>
          <w:tcPr>
            <w:tcW w:w="3339" w:type="dxa"/>
            <w:gridSpan w:val="3"/>
            <w:tcBorders>
              <w:top w:val="nil"/>
              <w:left w:val="nil"/>
              <w:bottom w:val="nil"/>
              <w:right w:val="nil"/>
            </w:tcBorders>
            <w:shd w:val="clear" w:color="auto" w:fill="auto"/>
          </w:tcPr>
          <w:p w:rsidR="0010567E" w:rsidRPr="00485746" w:rsidRDefault="0010567E"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469" w:type="dxa"/>
            <w:gridSpan w:val="8"/>
            <w:tcBorders>
              <w:top w:val="nil"/>
              <w:left w:val="nil"/>
              <w:bottom w:val="nil"/>
              <w:right w:val="nil"/>
            </w:tcBorders>
            <w:shd w:val="clear" w:color="auto" w:fill="auto"/>
          </w:tcPr>
          <w:p w:rsidR="0010567E" w:rsidRPr="00485746" w:rsidRDefault="0010567E"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866" w:type="dxa"/>
            <w:gridSpan w:val="2"/>
            <w:tcBorders>
              <w:top w:val="nil"/>
              <w:left w:val="nil"/>
              <w:bottom w:val="nil"/>
              <w:right w:val="nil"/>
            </w:tcBorders>
            <w:shd w:val="clear" w:color="auto" w:fill="auto"/>
          </w:tcPr>
          <w:p w:rsidR="0010567E" w:rsidRPr="00485746" w:rsidRDefault="0010567E"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lang w:val="uk-UA"/>
        </w:rPr>
      </w:pPr>
    </w:p>
    <w:p w:rsidR="00EA4C09" w:rsidRPr="00485746" w:rsidRDefault="00EA4C09" w:rsidP="00EA4C09">
      <w:pPr>
        <w:jc w:val="center"/>
        <w:rPr>
          <w:rFonts w:ascii="Verdana" w:hAnsi="Verdana" w:cs="Verdana"/>
          <w:sz w:val="16"/>
          <w:szCs w:val="16"/>
          <w:lang w:val="en-US"/>
        </w:rPr>
      </w:pPr>
      <w:r w:rsidRPr="00485746">
        <w:rPr>
          <w:lang w:val="uk-UA"/>
        </w:rPr>
        <w:br w:type="page"/>
      </w:r>
    </w:p>
    <w:p w:rsidR="00EA4C09" w:rsidRPr="00485746" w:rsidRDefault="00EA4C09" w:rsidP="00EA4C09">
      <w:pPr>
        <w:pStyle w:val="4"/>
        <w:rPr>
          <w:sz w:val="16"/>
          <w:szCs w:val="16"/>
        </w:rPr>
      </w:pPr>
      <w:r w:rsidRPr="00485746">
        <w:rPr>
          <w:rFonts w:ascii="Verdana" w:hAnsi="Verdana" w:cs="Verdana"/>
          <w:b w:val="0"/>
          <w:sz w:val="16"/>
          <w:szCs w:val="16"/>
        </w:rPr>
        <w:t>Додаток № 17</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center"/>
        <w:rPr>
          <w:lang w:val="uk-UA"/>
        </w:rPr>
      </w:pPr>
      <w:r w:rsidRPr="00485746">
        <w:rPr>
          <w:lang w:val="uk-UA"/>
        </w:rPr>
        <w:t xml:space="preserve"> </w:t>
      </w:r>
    </w:p>
    <w:p w:rsidR="00EA4C09" w:rsidRPr="00485746" w:rsidRDefault="00EA4C09" w:rsidP="00EA4C09">
      <w:pPr>
        <w:jc w:val="center"/>
        <w:rPr>
          <w:rFonts w:ascii="Verdana" w:hAnsi="Verdana"/>
          <w:b/>
          <w:caps/>
          <w:sz w:val="16"/>
          <w:szCs w:val="16"/>
          <w:lang w:val="uk-UA"/>
        </w:rPr>
      </w:pPr>
      <w:r w:rsidRPr="00485746">
        <w:rPr>
          <w:rFonts w:ascii="Verdana" w:hAnsi="Verdana"/>
          <w:b/>
          <w:caps/>
          <w:sz w:val="17"/>
          <w:szCs w:val="17"/>
          <w:lang w:val="uk-UA"/>
        </w:rPr>
        <w:t xml:space="preserve">РОЗПОРЯДЖЕННЯ </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7"/>
        <w:gridCol w:w="1414"/>
        <w:gridCol w:w="1008"/>
        <w:gridCol w:w="1369"/>
        <w:gridCol w:w="132"/>
        <w:gridCol w:w="468"/>
        <w:gridCol w:w="237"/>
        <w:gridCol w:w="533"/>
        <w:gridCol w:w="54"/>
        <w:gridCol w:w="960"/>
        <w:gridCol w:w="1075"/>
        <w:gridCol w:w="310"/>
        <w:gridCol w:w="2312"/>
        <w:gridCol w:w="15"/>
      </w:tblGrid>
      <w:tr w:rsidR="00EA4C09" w:rsidRPr="00485746" w:rsidTr="001D3AA7">
        <w:trPr>
          <w:gridAfter w:val="1"/>
          <w:wAfter w:w="15" w:type="dxa"/>
          <w:jc w:val="center"/>
        </w:trPr>
        <w:tc>
          <w:tcPr>
            <w:tcW w:w="5222" w:type="dxa"/>
            <w:gridSpan w:val="9"/>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 xml:space="preserve">на одержання прав на цінні папери </w:t>
            </w:r>
          </w:p>
        </w:tc>
        <w:tc>
          <w:tcPr>
            <w:tcW w:w="4657" w:type="dxa"/>
            <w:gridSpan w:val="4"/>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поставку прав на цінні папери</w:t>
            </w:r>
          </w:p>
        </w:tc>
      </w:tr>
      <w:tr w:rsidR="00EA4C09" w:rsidRPr="00485746" w:rsidTr="001D3AA7">
        <w:trPr>
          <w:gridAfter w:val="1"/>
          <w:wAfter w:w="15" w:type="dxa"/>
          <w:jc w:val="center"/>
        </w:trPr>
        <w:tc>
          <w:tcPr>
            <w:tcW w:w="9879" w:type="dxa"/>
            <w:gridSpan w:val="13"/>
            <w:tcBorders>
              <w:bottom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caps/>
                <w:sz w:val="16"/>
                <w:szCs w:val="16"/>
                <w:lang w:val="uk-UA" w:eastAsia="uk-UA"/>
              </w:rPr>
              <w:t>Операція</w:t>
            </w:r>
          </w:p>
        </w:tc>
      </w:tr>
      <w:tr w:rsidR="00EA4C09" w:rsidRPr="00485746" w:rsidTr="001D3AA7">
        <w:trPr>
          <w:gridAfter w:val="1"/>
          <w:wAfter w:w="15" w:type="dxa"/>
          <w:jc w:val="center"/>
        </w:trPr>
        <w:tc>
          <w:tcPr>
            <w:tcW w:w="2429" w:type="dxa"/>
            <w:gridSpan w:val="3"/>
            <w:tcBorders>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зарахування </w:t>
            </w:r>
          </w:p>
        </w:tc>
        <w:tc>
          <w:tcPr>
            <w:tcW w:w="2739" w:type="dxa"/>
            <w:gridSpan w:val="5"/>
            <w:tcBorders>
              <w:left w:val="nil"/>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списання </w:t>
            </w:r>
          </w:p>
        </w:tc>
        <w:tc>
          <w:tcPr>
            <w:tcW w:w="4711" w:type="dxa"/>
            <w:gridSpan w:val="5"/>
            <w:tcBorders>
              <w:lef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переказ (між депонентами Депозитарної установи)</w:t>
            </w:r>
          </w:p>
        </w:tc>
      </w:tr>
      <w:tr w:rsidR="00EA4C09" w:rsidRPr="00485746" w:rsidTr="001D3AA7">
        <w:trPr>
          <w:gridAfter w:val="1"/>
          <w:wAfter w:w="15" w:type="dxa"/>
          <w:jc w:val="center"/>
        </w:trPr>
        <w:tc>
          <w:tcPr>
            <w:tcW w:w="9879" w:type="dxa"/>
            <w:gridSpan w:val="13"/>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r>
      <w:tr w:rsidR="00EA4C09" w:rsidRPr="00485746" w:rsidTr="001D3AA7">
        <w:trPr>
          <w:gridAfter w:val="1"/>
          <w:wAfter w:w="15" w:type="dxa"/>
          <w:jc w:val="center"/>
        </w:trPr>
        <w:tc>
          <w:tcPr>
            <w:tcW w:w="4398" w:type="dxa"/>
            <w:gridSpan w:val="6"/>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Депозитарний код рахунку в цінних паперах</w:t>
            </w:r>
          </w:p>
        </w:tc>
        <w:tc>
          <w:tcPr>
            <w:tcW w:w="5481" w:type="dxa"/>
            <w:gridSpan w:val="7"/>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jc w:val="center"/>
        </w:trPr>
        <w:tc>
          <w:tcPr>
            <w:tcW w:w="4398" w:type="dxa"/>
            <w:gridSpan w:val="6"/>
            <w:shd w:val="clear" w:color="auto" w:fill="auto"/>
          </w:tcPr>
          <w:p w:rsidR="00EA4C09" w:rsidRPr="00485746" w:rsidRDefault="00EA4C09" w:rsidP="001D3AA7">
            <w:pPr>
              <w:ind w:right="156"/>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5481" w:type="dxa"/>
            <w:gridSpan w:val="7"/>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операціюм</w:t>
            </w:r>
            <w:r w:rsidRPr="00485746">
              <w:rPr>
                <w:rFonts w:ascii="Verdana" w:hAnsi="Verdana"/>
                <w:sz w:val="16"/>
                <w:szCs w:val="16"/>
                <w:lang w:val="uk-UA" w:eastAsia="uk-UA"/>
              </w:rPr>
              <w:t>:____)</w:t>
            </w:r>
          </w:p>
        </w:tc>
      </w:tr>
      <w:tr w:rsidR="00EA4C09" w:rsidRPr="00485746" w:rsidTr="001D3AA7">
        <w:trPr>
          <w:gridAfter w:val="1"/>
          <w:wAfter w:w="15" w:type="dxa"/>
          <w:jc w:val="center"/>
        </w:trPr>
        <w:tc>
          <w:tcPr>
            <w:tcW w:w="4398" w:type="dxa"/>
            <w:gridSpan w:val="6"/>
            <w:shd w:val="clear" w:color="auto" w:fill="auto"/>
          </w:tcPr>
          <w:p w:rsidR="00EA4C09" w:rsidRPr="00485746" w:rsidRDefault="00EA4C09" w:rsidP="001D3AA7">
            <w:pPr>
              <w:ind w:right="156"/>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5481" w:type="dxa"/>
            <w:gridSpan w:val="7"/>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w:t>
            </w:r>
          </w:p>
        </w:tc>
      </w:tr>
      <w:tr w:rsidR="00EA4C09" w:rsidRPr="00485746" w:rsidTr="001D3AA7">
        <w:trPr>
          <w:gridAfter w:val="1"/>
          <w:wAfter w:w="15" w:type="dxa"/>
          <w:trHeight w:val="20"/>
          <w:jc w:val="center"/>
        </w:trPr>
        <w:tc>
          <w:tcPr>
            <w:tcW w:w="9879" w:type="dxa"/>
            <w:gridSpan w:val="13"/>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КОНТРАГЕНТА</w:t>
            </w:r>
          </w:p>
        </w:tc>
      </w:tr>
      <w:tr w:rsidR="00EA4C09" w:rsidRPr="00485746" w:rsidTr="001D3AA7">
        <w:trPr>
          <w:gridAfter w:val="1"/>
          <w:wAfter w:w="15" w:type="dxa"/>
          <w:trHeight w:val="20"/>
          <w:jc w:val="center"/>
        </w:trPr>
        <w:tc>
          <w:tcPr>
            <w:tcW w:w="6182" w:type="dxa"/>
            <w:gridSpan w:val="10"/>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369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6182" w:type="dxa"/>
            <w:gridSpan w:val="10"/>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eastAsia="uk-UA"/>
              </w:rPr>
              <w:t xml:space="preserve">Повне найменування депозитарної установи контрагента, код за ЄДРПОУ </w:t>
            </w:r>
            <w:r w:rsidRPr="00485746">
              <w:rPr>
                <w:rFonts w:ascii="Verdana" w:hAnsi="Verdana"/>
                <w:sz w:val="16"/>
                <w:szCs w:val="16"/>
                <w:lang w:val="uk-UA"/>
              </w:rPr>
              <w:t>або Центрального депозитарію/Національного банку України (</w:t>
            </w:r>
            <w:r w:rsidR="0096707B" w:rsidRPr="00485746">
              <w:rPr>
                <w:rFonts w:ascii="Verdana" w:hAnsi="Verdana"/>
                <w:sz w:val="14"/>
                <w:szCs w:val="14"/>
                <w:lang w:val="uk-UA"/>
              </w:rPr>
              <w:t>у випадку списання/зарахування цінних паперів на рахунок емітента/з рахунку емітента</w:t>
            </w:r>
            <w:r w:rsidRPr="00485746">
              <w:rPr>
                <w:rFonts w:ascii="Verdana" w:hAnsi="Verdana"/>
                <w:sz w:val="16"/>
                <w:szCs w:val="16"/>
                <w:lang w:val="uk-UA"/>
              </w:rPr>
              <w:t>)</w:t>
            </w:r>
          </w:p>
        </w:tc>
        <w:tc>
          <w:tcPr>
            <w:tcW w:w="369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6182" w:type="dxa"/>
            <w:gridSpan w:val="10"/>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rPr>
              <w:t>Код міждепозитарного обліку депозитарної установи контрагента в Центральному депозитарії або Центрального депозитарію/Національного банку України (</w:t>
            </w:r>
            <w:r w:rsidR="0096707B" w:rsidRPr="00485746">
              <w:rPr>
                <w:rFonts w:ascii="Verdana" w:hAnsi="Verdana"/>
                <w:sz w:val="14"/>
                <w:szCs w:val="14"/>
                <w:lang w:val="uk-UA"/>
              </w:rPr>
              <w:t>у випадку списання цінних паперів на рахунок емітента</w:t>
            </w:r>
            <w:r w:rsidRPr="00485746">
              <w:rPr>
                <w:rFonts w:ascii="Verdana" w:hAnsi="Verdana"/>
                <w:sz w:val="16"/>
                <w:szCs w:val="16"/>
                <w:lang w:val="uk-UA"/>
              </w:rPr>
              <w:t>)</w:t>
            </w:r>
          </w:p>
        </w:tc>
        <w:tc>
          <w:tcPr>
            <w:tcW w:w="369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контрагента-юридичної особи</w:t>
            </w:r>
          </w:p>
        </w:tc>
        <w:tc>
          <w:tcPr>
            <w:tcW w:w="4761" w:type="dxa"/>
            <w:gridSpan w:val="8"/>
            <w:tcBorders>
              <w:left w:val="single" w:sz="4" w:space="0" w:color="auto"/>
              <w:right w:val="single" w:sz="4" w:space="0" w:color="auto"/>
            </w:tcBorders>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tcBorders>
              <w:left w:val="single" w:sz="4" w:space="0" w:color="auto"/>
              <w:right w:val="single" w:sz="4" w:space="0" w:color="auto"/>
            </w:tcBorders>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 xml:space="preserve">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 </w:t>
            </w:r>
            <w:r w:rsidRPr="00485746">
              <w:rPr>
                <w:rFonts w:ascii="Verdana" w:hAnsi="Verdana"/>
                <w:i/>
                <w:sz w:val="14"/>
                <w:szCs w:val="14"/>
                <w:lang w:val="uk-UA"/>
              </w:rPr>
              <w:t>(якщо юридична особа перебуває</w:t>
            </w:r>
            <w:r w:rsidRPr="00485746">
              <w:rPr>
                <w:rFonts w:ascii="Verdana" w:hAnsi="Verdana"/>
                <w:i/>
                <w:sz w:val="14"/>
                <w:szCs w:val="14"/>
              </w:rPr>
              <w:t xml:space="preserve"> </w:t>
            </w:r>
            <w:r w:rsidRPr="00485746">
              <w:rPr>
                <w:rFonts w:ascii="Verdana" w:hAnsi="Verdana"/>
                <w:i/>
                <w:sz w:val="14"/>
                <w:szCs w:val="14"/>
                <w:lang w:val="uk-UA"/>
              </w:rPr>
              <w:t>на стадії створення, код за ЄДРПОУ не вказується)</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tcBorders>
              <w:left w:val="single" w:sz="4" w:space="0" w:color="auto"/>
              <w:right w:val="single" w:sz="4" w:space="0" w:color="auto"/>
            </w:tcBorders>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місцезнаходження</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контрагента-фізичної особи</w:t>
            </w:r>
          </w:p>
        </w:tc>
        <w:tc>
          <w:tcPr>
            <w:tcW w:w="4761" w:type="dxa"/>
            <w:gridSpan w:val="8"/>
            <w:tcBorders>
              <w:left w:val="single" w:sz="4" w:space="0" w:color="auto"/>
              <w:right w:val="single" w:sz="4" w:space="0" w:color="auto"/>
            </w:tcBorders>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tcBorders>
              <w:left w:val="single" w:sz="4" w:space="0" w:color="auto"/>
              <w:right w:val="single" w:sz="4" w:space="0" w:color="auto"/>
            </w:tcBorders>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eastAsia="uk-UA"/>
              </w:rPr>
              <w:t>(</w:t>
            </w:r>
            <w:r w:rsidR="0025073E" w:rsidRPr="00485746">
              <w:rPr>
                <w:rFonts w:ascii="Verdana" w:hAnsi="Verdana"/>
                <w:sz w:val="16"/>
                <w:szCs w:val="16"/>
              </w:rPr>
              <w:t>за наявності)</w:t>
            </w:r>
            <w:r w:rsidR="0025073E" w:rsidRPr="00485746">
              <w:rPr>
                <w:rFonts w:ascii="Verdana" w:hAnsi="Verdana"/>
                <w:sz w:val="16"/>
                <w:szCs w:val="16"/>
                <w:lang w:val="uk-UA"/>
              </w:rPr>
              <w:t xml:space="preserve"> </w:t>
            </w:r>
            <w:r w:rsidR="0025073E" w:rsidRPr="00485746">
              <w:rPr>
                <w:i/>
                <w:sz w:val="16"/>
                <w:szCs w:val="16"/>
                <w:lang w:val="uk-UA"/>
              </w:rPr>
              <w:t>(заповнюється громадянами України)</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tcBorders>
              <w:left w:val="single" w:sz="4" w:space="0" w:color="auto"/>
              <w:right w:val="single" w:sz="4" w:space="0" w:color="auto"/>
            </w:tcBorders>
            <w:shd w:val="clear" w:color="auto" w:fill="auto"/>
          </w:tcPr>
          <w:p w:rsidR="00EA4C09" w:rsidRPr="00485746" w:rsidRDefault="00F91490" w:rsidP="001D3AA7">
            <w:pPr>
              <w:ind w:right="97"/>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tcBorders>
              <w:left w:val="single" w:sz="4" w:space="0" w:color="auto"/>
              <w:right w:val="single" w:sz="4" w:space="0" w:color="auto"/>
            </w:tcBorders>
            <w:shd w:val="clear" w:color="auto" w:fill="auto"/>
          </w:tcPr>
          <w:p w:rsidR="00EA4C09" w:rsidRPr="00485746" w:rsidRDefault="00EA4C09" w:rsidP="0025073E">
            <w:pPr>
              <w:ind w:right="97"/>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w:t>
            </w:r>
            <w:r w:rsidR="0025073E" w:rsidRPr="00485746">
              <w:rPr>
                <w:rFonts w:ascii="Verdana" w:hAnsi="Verdana"/>
                <w:sz w:val="16"/>
                <w:szCs w:val="16"/>
                <w:lang w:val="uk-UA"/>
              </w:rPr>
              <w:t>я прожива</w:t>
            </w:r>
            <w:r w:rsidRPr="00485746">
              <w:rPr>
                <w:rFonts w:ascii="Verdana" w:hAnsi="Verdana"/>
                <w:sz w:val="16"/>
                <w:szCs w:val="16"/>
                <w:lang w:val="uk-UA"/>
              </w:rPr>
              <w:t>ння</w:t>
            </w:r>
          </w:p>
        </w:tc>
        <w:tc>
          <w:tcPr>
            <w:tcW w:w="369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контрагента-держави Україна</w:t>
            </w:r>
          </w:p>
        </w:tc>
        <w:tc>
          <w:tcPr>
            <w:tcW w:w="4761" w:type="dxa"/>
            <w:gridSpan w:val="8"/>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97" w:type="dxa"/>
            <w:gridSpan w:val="3"/>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gridAfter w:val="1"/>
          <w:wAfter w:w="15" w:type="dxa"/>
          <w:trHeight w:val="20"/>
          <w:jc w:val="center"/>
        </w:trPr>
        <w:tc>
          <w:tcPr>
            <w:tcW w:w="1421"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697" w:type="dxa"/>
            <w:gridSpan w:val="3"/>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gridAfter w:val="1"/>
          <w:wAfter w:w="15" w:type="dxa"/>
          <w:trHeight w:val="20"/>
          <w:jc w:val="center"/>
        </w:trPr>
        <w:tc>
          <w:tcPr>
            <w:tcW w:w="1421"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контрагента–територіальної громади</w:t>
            </w:r>
          </w:p>
        </w:tc>
        <w:tc>
          <w:tcPr>
            <w:tcW w:w="4761" w:type="dxa"/>
            <w:gridSpan w:val="8"/>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97" w:type="dxa"/>
            <w:gridSpan w:val="3"/>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gridAfter w:val="1"/>
          <w:wAfter w:w="15" w:type="dxa"/>
          <w:trHeight w:val="20"/>
          <w:jc w:val="center"/>
        </w:trPr>
        <w:tc>
          <w:tcPr>
            <w:tcW w:w="1421"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761" w:type="dxa"/>
            <w:gridSpan w:val="8"/>
            <w:shd w:val="clear" w:color="auto" w:fill="auto"/>
          </w:tcPr>
          <w:p w:rsidR="00EA4C09" w:rsidRPr="00485746" w:rsidRDefault="00EA4C09" w:rsidP="001D3AA7">
            <w:pPr>
              <w:ind w:right="97"/>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697" w:type="dxa"/>
            <w:gridSpan w:val="3"/>
            <w:shd w:val="clear" w:color="auto" w:fill="auto"/>
          </w:tcPr>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0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gridAfter w:val="1"/>
          <w:wAfter w:w="15" w:type="dxa"/>
          <w:trHeight w:val="20"/>
          <w:jc w:val="center"/>
        </w:trPr>
        <w:tc>
          <w:tcPr>
            <w:tcW w:w="1421"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контрагента–нотаріуса, на депозит якого внесено ЦП</w:t>
            </w:r>
          </w:p>
        </w:tc>
        <w:tc>
          <w:tcPr>
            <w:tcW w:w="5836" w:type="dxa"/>
            <w:gridSpan w:val="9"/>
            <w:shd w:val="clear" w:color="auto" w:fill="auto"/>
          </w:tcPr>
          <w:p w:rsidR="00EA4C09" w:rsidRPr="00485746" w:rsidRDefault="00EA4C09" w:rsidP="001D3AA7">
            <w:pPr>
              <w:ind w:right="38"/>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w:t>
            </w:r>
            <w:r w:rsidR="0025073E" w:rsidRPr="00485746">
              <w:rPr>
                <w:rFonts w:ascii="Verdana" w:hAnsi="Verdana"/>
                <w:sz w:val="16"/>
                <w:szCs w:val="16"/>
                <w:lang w:val="uk-UA" w:eastAsia="uk-UA"/>
              </w:rPr>
              <w:t xml:space="preserve"> (</w:t>
            </w:r>
            <w:r w:rsidR="0025073E" w:rsidRPr="00485746">
              <w:rPr>
                <w:rFonts w:ascii="Verdana" w:hAnsi="Verdana"/>
                <w:sz w:val="16"/>
                <w:szCs w:val="16"/>
              </w:rPr>
              <w:t>за наявності)</w:t>
            </w:r>
            <w:r w:rsidR="0025073E" w:rsidRPr="00485746">
              <w:rPr>
                <w:rFonts w:ascii="Verdana" w:hAnsi="Verdana"/>
                <w:sz w:val="16"/>
                <w:szCs w:val="16"/>
                <w:lang w:val="uk-UA"/>
              </w:rPr>
              <w:t xml:space="preserve"> </w:t>
            </w:r>
          </w:p>
        </w:tc>
        <w:tc>
          <w:tcPr>
            <w:tcW w:w="262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5836" w:type="dxa"/>
            <w:gridSpan w:val="9"/>
            <w:shd w:val="clear" w:color="auto" w:fill="auto"/>
          </w:tcPr>
          <w:p w:rsidR="00EA4C09" w:rsidRPr="00485746" w:rsidRDefault="00F91490" w:rsidP="001D3AA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262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5836" w:type="dxa"/>
            <w:gridSpan w:val="9"/>
            <w:shd w:val="clear" w:color="auto" w:fill="auto"/>
          </w:tcPr>
          <w:p w:rsidR="00EA4C09" w:rsidRPr="00485746" w:rsidRDefault="00EA4C09" w:rsidP="001D3AA7">
            <w:pPr>
              <w:ind w:right="38"/>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262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gridAfter w:val="1"/>
          <w:wAfter w:w="15" w:type="dxa"/>
          <w:trHeight w:val="20"/>
          <w:jc w:val="center"/>
        </w:trPr>
        <w:tc>
          <w:tcPr>
            <w:tcW w:w="1421"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5836" w:type="dxa"/>
            <w:gridSpan w:val="9"/>
            <w:shd w:val="clear" w:color="auto" w:fill="auto"/>
          </w:tcPr>
          <w:p w:rsidR="00EA4C09" w:rsidRPr="00485746" w:rsidRDefault="00EA4C09" w:rsidP="001D3AA7">
            <w:pPr>
              <w:ind w:right="38"/>
              <w:jc w:val="both"/>
              <w:rPr>
                <w:rFonts w:ascii="Verdana" w:hAnsi="Verdana"/>
                <w:sz w:val="16"/>
                <w:szCs w:val="16"/>
                <w:lang w:val="uk-UA" w:eastAsia="uk-UA"/>
              </w:rPr>
            </w:pPr>
            <w:r w:rsidRPr="00485746">
              <w:rPr>
                <w:rFonts w:ascii="Verdana" w:hAnsi="Verdana"/>
                <w:sz w:val="16"/>
                <w:szCs w:val="16"/>
                <w:lang w:val="uk-UA" w:eastAsia="uk-UA"/>
              </w:rPr>
              <w:t>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w:t>
            </w:r>
          </w:p>
        </w:tc>
        <w:tc>
          <w:tcPr>
            <w:tcW w:w="262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9879" w:type="dxa"/>
            <w:gridSpan w:val="13"/>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6182" w:type="dxa"/>
            <w:gridSpan w:val="10"/>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69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9879" w:type="dxa"/>
            <w:gridSpan w:val="13"/>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НАЗВА, НОМЕР І ДАТА СКЛАДАННЯ ДОКУМЕНТА (-ІВ), ЯКИЙ (І) Є ПІДСТАВОЮ ДЛЯ СКЛАДАННЯ ТА ВИКОНАННЯ ЦЬОГО РОЗПОРЯДЖЕННЯ ТА ПІДТВЕРДЖУЮТЬ ПРАВОМІРНІСТЬ ЗДІЙСНЕННЯ ОПЕРАЦІЇ</w:t>
            </w:r>
            <w:r w:rsidR="00F91490" w:rsidRPr="00485746">
              <w:rPr>
                <w:rFonts w:ascii="Verdana" w:hAnsi="Verdana"/>
                <w:b/>
                <w:sz w:val="16"/>
                <w:szCs w:val="16"/>
                <w:lang w:val="uk-UA" w:eastAsia="uk-UA"/>
              </w:rPr>
              <w:t xml:space="preserve"> </w:t>
            </w:r>
            <w:r w:rsidR="00F91490" w:rsidRPr="00485746">
              <w:rPr>
                <w:rFonts w:ascii="Verdana" w:hAnsi="Verdana"/>
                <w:sz w:val="16"/>
                <w:szCs w:val="16"/>
                <w:lang w:val="uk-UA" w:eastAsia="uk-UA"/>
              </w:rPr>
              <w:t>(</w:t>
            </w:r>
            <w:r w:rsidR="00F91490" w:rsidRPr="00485746">
              <w:rPr>
                <w:rFonts w:ascii="Verdana" w:hAnsi="Verdana"/>
                <w:i/>
                <w:sz w:val="14"/>
                <w:szCs w:val="14"/>
                <w:lang w:val="uk-UA"/>
              </w:rPr>
              <w:t>РЕКВІЗИТ НЕ ЗАПОВНЮЄТЬСЯ У РОЗПОРЯДЖЕННІ НА СПИСАННЯ ДЕПОНЕНТОМ ПРАВ НА ЦІННІ ПАПЕРИ НА ВЛАСНИЙ РАХУНОК, ВІДКРИТИЙ В ІНШІЙ ДЕПОЗИТАРНІЙ УСТАНОВІ</w:t>
            </w:r>
            <w:r w:rsidR="00F91490" w:rsidRPr="00485746">
              <w:rPr>
                <w:i/>
                <w:sz w:val="16"/>
                <w:szCs w:val="16"/>
                <w:lang w:val="uk-UA"/>
              </w:rPr>
              <w:t>)</w:t>
            </w:r>
            <w:r w:rsidRPr="00485746">
              <w:rPr>
                <w:rFonts w:ascii="Verdana" w:hAnsi="Verdana"/>
                <w:b/>
                <w:sz w:val="16"/>
                <w:szCs w:val="16"/>
                <w:lang w:val="uk-UA" w:eastAsia="uk-UA"/>
              </w:rPr>
              <w:t>:</w:t>
            </w:r>
          </w:p>
        </w:tc>
      </w:tr>
      <w:tr w:rsidR="00EA4C09" w:rsidRPr="00485746" w:rsidTr="001D3AA7">
        <w:tblPrEx>
          <w:tblCellMar>
            <w:left w:w="108" w:type="dxa"/>
            <w:right w:w="108" w:type="dxa"/>
          </w:tblCellMar>
        </w:tblPrEx>
        <w:trPr>
          <w:gridAfter w:val="1"/>
          <w:wAfter w:w="15" w:type="dxa"/>
          <w:jc w:val="center"/>
        </w:trPr>
        <w:tc>
          <w:tcPr>
            <w:tcW w:w="9879" w:type="dxa"/>
            <w:gridSpan w:val="13"/>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1.</w:t>
            </w:r>
          </w:p>
        </w:tc>
      </w:tr>
      <w:tr w:rsidR="00EA4C09" w:rsidRPr="00485746" w:rsidTr="001D3AA7">
        <w:tblPrEx>
          <w:tblCellMar>
            <w:left w:w="108" w:type="dxa"/>
            <w:right w:w="108" w:type="dxa"/>
          </w:tblCellMar>
        </w:tblPrEx>
        <w:trPr>
          <w:gridAfter w:val="1"/>
          <w:wAfter w:w="15" w:type="dxa"/>
          <w:trHeight w:val="70"/>
          <w:jc w:val="center"/>
        </w:trPr>
        <w:tc>
          <w:tcPr>
            <w:tcW w:w="9879" w:type="dxa"/>
            <w:gridSpan w:val="1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w:t>
            </w:r>
            <w:r w:rsidRPr="00485746">
              <w:rPr>
                <w:rFonts w:ascii="Verdana" w:hAnsi="Verdana"/>
                <w:b/>
                <w:sz w:val="16"/>
                <w:szCs w:val="16"/>
                <w:lang w:val="uk-UA"/>
              </w:rPr>
              <w:t xml:space="preserve">ЩО ДІЯВ В ІНТЕРЕСАХ ДЕПОНЕНТА </w:t>
            </w:r>
            <w:r w:rsidRPr="00485746">
              <w:rPr>
                <w:rFonts w:ascii="Verdana" w:hAnsi="Verdana"/>
                <w:sz w:val="16"/>
                <w:szCs w:val="16"/>
                <w:lang w:val="uk-UA" w:eastAsia="uk-UA"/>
              </w:rPr>
              <w:t>(ЗАПОВНЮЄТЬСЯ У РАЗІ УКЛАДЕННЯ ДОГОВОРУ ЩОДО ЦІННИХ ПАПЕРІВ  ЗА УЧАСТЮ ТОРГОВЦЯ)</w:t>
            </w: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Найменування торговця цінними паперами (повне або скорочене)</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gridBefore w:val="1"/>
          <w:wBefore w:w="7" w:type="dxa"/>
          <w:jc w:val="center"/>
        </w:trPr>
        <w:tc>
          <w:tcPr>
            <w:tcW w:w="9887" w:type="dxa"/>
            <w:gridSpan w:val="1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rPr>
              <w:t xml:space="preserve">ВІДОМОСТІ ПРО ДОГОВІР, ЩО Є ПІДСТАВОЮ ДЛЯ ПЕРЕХОДУ ПРАВА ВЛАСНОСТІ НА ЦІННІ ПАПЕРИ  </w:t>
            </w:r>
            <w:r w:rsidRPr="00485746">
              <w:rPr>
                <w:rFonts w:ascii="Verdana" w:hAnsi="Verdana"/>
                <w:i/>
                <w:sz w:val="16"/>
                <w:szCs w:val="16"/>
              </w:rPr>
              <w:t>(</w:t>
            </w:r>
            <w:r w:rsidRPr="00485746">
              <w:rPr>
                <w:rFonts w:ascii="Verdana" w:hAnsi="Verdana"/>
                <w:i/>
                <w:sz w:val="16"/>
                <w:szCs w:val="16"/>
                <w:lang w:val="uk-UA"/>
              </w:rPr>
              <w:t>ЗАПОВНЮЄТЬСЯ, ЯКЩО ПІДСТАВОЮ ДЛЯ ПРОВЕДЕННЯ ОПЕРАЦІЇ Є ДОГОВІР ЩОДО ПЕРЕХОДУ ПРАВА ВЛАСНОСТІ НА ЦІННІ ПАПЕРИ)</w:t>
            </w:r>
          </w:p>
        </w:tc>
      </w:tr>
      <w:tr w:rsidR="00EA4C09" w:rsidRPr="00485746" w:rsidTr="001D3AA7">
        <w:tblPrEx>
          <w:tblCellMar>
            <w:left w:w="108" w:type="dxa"/>
            <w:right w:w="108" w:type="dxa"/>
          </w:tblCellMar>
        </w:tblPrEx>
        <w:trPr>
          <w:gridBefore w:val="1"/>
          <w:wBefore w:w="7"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Вид правочину </w:t>
            </w:r>
            <w:r w:rsidRPr="00485746">
              <w:rPr>
                <w:rFonts w:ascii="Verdana" w:hAnsi="Verdana"/>
                <w:i/>
                <w:sz w:val="16"/>
                <w:szCs w:val="16"/>
                <w:lang w:val="uk-UA"/>
              </w:rPr>
              <w:t>(обрати потрібне)</w:t>
            </w:r>
          </w:p>
        </w:tc>
        <w:tc>
          <w:tcPr>
            <w:tcW w:w="5259"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передбачена оплата грошовими коштами (оплатний правочин)</w:t>
            </w:r>
          </w:p>
          <w:p w:rsidR="00EA4C09" w:rsidRPr="00485746" w:rsidRDefault="00EA4C09" w:rsidP="001D3AA7">
            <w:pPr>
              <w:jc w:val="both"/>
              <w:rPr>
                <w:rFonts w:ascii="Verdana" w:hAnsi="Verdana" w:cs="Verdana"/>
                <w:bCs/>
                <w:sz w:val="16"/>
                <w:szCs w:val="16"/>
                <w:lang w:val="uk-UA" w:eastAsia="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не передбачена оплата грошовими коштами</w:t>
            </w:r>
          </w:p>
        </w:tc>
      </w:tr>
      <w:tr w:rsidR="00EA4C09" w:rsidRPr="00485746" w:rsidTr="001D3AA7">
        <w:tblPrEx>
          <w:tblCellMar>
            <w:left w:w="108" w:type="dxa"/>
            <w:right w:w="108" w:type="dxa"/>
          </w:tblCellMar>
        </w:tblPrEx>
        <w:trPr>
          <w:gridBefore w:val="1"/>
          <w:wBefore w:w="7"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Сума правочину (цифрами та прописом) (для оплатних правочинів)</w:t>
            </w:r>
          </w:p>
        </w:tc>
        <w:tc>
          <w:tcPr>
            <w:tcW w:w="5259"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gridBefore w:val="1"/>
          <w:wBefore w:w="7"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Дані про здійснення грошових розрахунків за правочином (для оплатних правочинів) </w:t>
            </w:r>
            <w:r w:rsidRPr="00485746">
              <w:rPr>
                <w:rFonts w:ascii="Verdana" w:hAnsi="Verdana"/>
                <w:i/>
                <w:sz w:val="16"/>
                <w:szCs w:val="16"/>
                <w:lang w:val="uk-UA"/>
              </w:rPr>
              <w:t>(обрати потрібне)</w:t>
            </w:r>
          </w:p>
          <w:p w:rsidR="00EA4C09" w:rsidRPr="00485746" w:rsidRDefault="00EA4C09" w:rsidP="001D3AA7">
            <w:pPr>
              <w:jc w:val="both"/>
              <w:rPr>
                <w:rFonts w:ascii="Verdana" w:hAnsi="Verdana"/>
                <w:sz w:val="14"/>
                <w:szCs w:val="14"/>
                <w:lang w:val="uk-UA"/>
              </w:rPr>
            </w:pPr>
            <w:r w:rsidRPr="00485746">
              <w:rPr>
                <w:rFonts w:ascii="Verdana" w:hAnsi="Verdana"/>
                <w:i/>
                <w:sz w:val="14"/>
                <w:szCs w:val="14"/>
                <w:lang w:val="uk-UA"/>
              </w:rPr>
              <w:t>(заповнюється для правочинів щодо цінних паперів, укладених до 27.09.2014 року, якщо набувачем цінних паперів є особа, яка має місцезнаходження/місце проживання на території Автономної Республіки Крим та міста Севастополя)</w:t>
            </w:r>
          </w:p>
        </w:tc>
        <w:tc>
          <w:tcPr>
            <w:tcW w:w="5259"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повністю</w:t>
            </w:r>
          </w:p>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частково</w:t>
            </w:r>
          </w:p>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blPrEx>
          <w:tblCellMar>
            <w:left w:w="108" w:type="dxa"/>
            <w:right w:w="108" w:type="dxa"/>
          </w:tblCellMar>
        </w:tblPrEx>
        <w:trPr>
          <w:gridAfter w:val="1"/>
          <w:wAfter w:w="15" w:type="dxa"/>
          <w:jc w:val="center"/>
        </w:trPr>
        <w:tc>
          <w:tcPr>
            <w:tcW w:w="37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6081" w:type="dxa"/>
            <w:gridSpan w:val="9"/>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9879" w:type="dxa"/>
            <w:gridSpan w:val="13"/>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blPrEx>
          <w:tblCellMar>
            <w:left w:w="108" w:type="dxa"/>
            <w:right w:w="108" w:type="dxa"/>
          </w:tblCellMar>
        </w:tblPrEx>
        <w:trPr>
          <w:gridAfter w:val="1"/>
          <w:wAfter w:w="15" w:type="dxa"/>
          <w:trHeight w:val="1184"/>
          <w:jc w:val="center"/>
        </w:trPr>
        <w:tc>
          <w:tcPr>
            <w:tcW w:w="3930" w:type="dxa"/>
            <w:gridSpan w:val="5"/>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637" w:type="dxa"/>
            <w:gridSpan w:val="7"/>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312" w:type="dxa"/>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blPrEx>
          <w:tblCellMar>
            <w:left w:w="108" w:type="dxa"/>
            <w:right w:w="108" w:type="dxa"/>
          </w:tblCellMar>
        </w:tblPrEx>
        <w:trPr>
          <w:gridAfter w:val="1"/>
          <w:wAfter w:w="15" w:type="dxa"/>
          <w:jc w:val="center"/>
        </w:trPr>
        <w:tc>
          <w:tcPr>
            <w:tcW w:w="3930"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637" w:type="dxa"/>
            <w:gridSpan w:val="7"/>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312"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2014"/>
        <w:gridCol w:w="3098"/>
      </w:tblGrid>
      <w:tr w:rsidR="00EA4C09" w:rsidRPr="00485746" w:rsidTr="001D3AA7">
        <w:trPr>
          <w:trHeight w:val="450"/>
        </w:trPr>
        <w:tc>
          <w:tcPr>
            <w:tcW w:w="4646"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4"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8"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46"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4"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8"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46"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4"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8"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lang w:val="uk-UA"/>
        </w:rPr>
      </w:pPr>
    </w:p>
    <w:p w:rsidR="00EA4C09" w:rsidRPr="00485746" w:rsidRDefault="00EA4C09" w:rsidP="00EA4C09">
      <w:pPr>
        <w:rPr>
          <w:rFonts w:ascii="Verdana" w:hAnsi="Verdana" w:cs="Verdana"/>
          <w:sz w:val="16"/>
          <w:szCs w:val="16"/>
          <w:lang w:val="uk-UA"/>
        </w:rPr>
      </w:pPr>
      <w:r w:rsidRPr="00485746">
        <w:rPr>
          <w:lang w:val="uk-UA"/>
        </w:rPr>
        <w:br w:type="page"/>
      </w:r>
      <w:r w:rsidRPr="00485746">
        <w:rPr>
          <w:rFonts w:ascii="Verdana" w:hAnsi="Verdana" w:cs="Verdana"/>
          <w:sz w:val="16"/>
          <w:szCs w:val="16"/>
        </w:rPr>
        <w:t>Додаток № 1</w:t>
      </w:r>
      <w:r w:rsidRPr="00485746">
        <w:rPr>
          <w:rFonts w:ascii="Verdana" w:hAnsi="Verdana" w:cs="Verdana"/>
          <w:sz w:val="16"/>
          <w:szCs w:val="16"/>
          <w:lang w:val="uk-UA"/>
        </w:rPr>
        <w:t>8</w:t>
      </w:r>
    </w:p>
    <w:p w:rsidR="00EA4C09" w:rsidRPr="00485746" w:rsidRDefault="00EA4C09" w:rsidP="00EA4C09">
      <w:pPr>
        <w:pStyle w:val="4"/>
        <w:spacing w:before="0" w:after="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after="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en-US"/>
        </w:rPr>
      </w:pPr>
    </w:p>
    <w:p w:rsidR="00EA4C09" w:rsidRPr="00485746" w:rsidRDefault="00EA4C09" w:rsidP="00EA4C09">
      <w:pPr>
        <w:jc w:val="center"/>
        <w:rPr>
          <w:rFonts w:ascii="Verdana" w:hAnsi="Verdana"/>
          <w:b/>
          <w:caps/>
          <w:sz w:val="16"/>
          <w:szCs w:val="16"/>
          <w:lang w:val="uk-UA"/>
        </w:rPr>
      </w:pPr>
      <w:r w:rsidRPr="00485746">
        <w:rPr>
          <w:rFonts w:ascii="Verdana" w:hAnsi="Verdana"/>
          <w:b/>
          <w:caps/>
          <w:sz w:val="17"/>
          <w:szCs w:val="17"/>
          <w:lang w:val="uk-UA"/>
        </w:rPr>
        <w:t>РОЗПОРЯДЖЕННЯ</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1495"/>
        <w:gridCol w:w="1223"/>
        <w:gridCol w:w="599"/>
        <w:gridCol w:w="426"/>
        <w:gridCol w:w="703"/>
        <w:gridCol w:w="182"/>
        <w:gridCol w:w="324"/>
        <w:gridCol w:w="1200"/>
        <w:gridCol w:w="130"/>
        <w:gridCol w:w="1205"/>
        <w:gridCol w:w="2406"/>
        <w:gridCol w:w="6"/>
      </w:tblGrid>
      <w:tr w:rsidR="00EA4C09" w:rsidRPr="00485746" w:rsidTr="001D3AA7">
        <w:trPr>
          <w:jc w:val="center"/>
        </w:trPr>
        <w:tc>
          <w:tcPr>
            <w:tcW w:w="4952" w:type="dxa"/>
            <w:gridSpan w:val="7"/>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b/>
                <w:sz w:val="16"/>
                <w:szCs w:val="16"/>
                <w:lang w:val="uk-UA" w:eastAsia="uk-UA"/>
              </w:rPr>
              <w:fldChar w:fldCharType="begin">
                <w:ffData>
                  <w:name w:val="Флажок1"/>
                  <w:enabled/>
                  <w:calcOnExit w:val="0"/>
                  <w:checkBox>
                    <w:sizeAuto/>
                    <w:default w:val="0"/>
                  </w:checkBox>
                </w:ffData>
              </w:fldChar>
            </w:r>
            <w:r w:rsidRPr="00485746">
              <w:rPr>
                <w:rFonts w:ascii="Verdana" w:hAnsi="Verdana"/>
                <w:b/>
                <w:sz w:val="16"/>
                <w:szCs w:val="16"/>
                <w:lang w:val="uk-UA" w:eastAsia="uk-UA"/>
              </w:rPr>
              <w:instrText xml:space="preserve"> FORMCHECKBOX </w:instrText>
            </w:r>
            <w:r w:rsidRPr="00485746">
              <w:rPr>
                <w:rFonts w:ascii="Verdana" w:hAnsi="Verdana"/>
                <w:b/>
                <w:sz w:val="16"/>
                <w:szCs w:val="16"/>
                <w:lang w:val="uk-UA" w:eastAsia="uk-UA"/>
              </w:rPr>
            </w:r>
            <w:r w:rsidRPr="00485746">
              <w:rPr>
                <w:rFonts w:ascii="Verdana" w:hAnsi="Verdana"/>
                <w:b/>
                <w:sz w:val="16"/>
                <w:szCs w:val="16"/>
                <w:lang w:val="uk-UA" w:eastAsia="uk-UA"/>
              </w:rPr>
              <w:fldChar w:fldCharType="end"/>
            </w:r>
            <w:r w:rsidRPr="00485746">
              <w:rPr>
                <w:rFonts w:ascii="Verdana" w:hAnsi="Verdana"/>
                <w:b/>
                <w:sz w:val="16"/>
                <w:szCs w:val="16"/>
                <w:lang w:val="uk-UA" w:eastAsia="uk-UA"/>
              </w:rPr>
              <w:t xml:space="preserve"> </w:t>
            </w:r>
            <w:r w:rsidRPr="00485746">
              <w:rPr>
                <w:rFonts w:ascii="Verdana" w:hAnsi="Verdana"/>
                <w:b/>
                <w:caps/>
                <w:sz w:val="16"/>
                <w:szCs w:val="16"/>
                <w:lang w:val="uk-UA" w:eastAsia="uk-UA"/>
              </w:rPr>
              <w:t xml:space="preserve">на одержання прав на цінні папери </w:t>
            </w:r>
          </w:p>
        </w:tc>
        <w:tc>
          <w:tcPr>
            <w:tcW w:w="4947" w:type="dxa"/>
            <w:gridSpan w:val="5"/>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b/>
                <w:sz w:val="16"/>
                <w:szCs w:val="16"/>
                <w:lang w:val="uk-UA" w:eastAsia="uk-UA"/>
              </w:rPr>
              <w:fldChar w:fldCharType="begin">
                <w:ffData>
                  <w:name w:val="Флажок1"/>
                  <w:enabled/>
                  <w:calcOnExit w:val="0"/>
                  <w:checkBox>
                    <w:sizeAuto/>
                    <w:default w:val="0"/>
                  </w:checkBox>
                </w:ffData>
              </w:fldChar>
            </w:r>
            <w:r w:rsidRPr="00485746">
              <w:rPr>
                <w:rFonts w:ascii="Verdana" w:hAnsi="Verdana"/>
                <w:b/>
                <w:sz w:val="16"/>
                <w:szCs w:val="16"/>
                <w:lang w:val="uk-UA" w:eastAsia="uk-UA"/>
              </w:rPr>
              <w:instrText xml:space="preserve"> FORMCHECKBOX </w:instrText>
            </w:r>
            <w:r w:rsidRPr="00485746">
              <w:rPr>
                <w:rFonts w:ascii="Verdana" w:hAnsi="Verdana"/>
                <w:b/>
                <w:sz w:val="16"/>
                <w:szCs w:val="16"/>
                <w:lang w:val="uk-UA" w:eastAsia="uk-UA"/>
              </w:rPr>
            </w:r>
            <w:r w:rsidRPr="00485746">
              <w:rPr>
                <w:rFonts w:ascii="Verdana" w:hAnsi="Verdana"/>
                <w:b/>
                <w:sz w:val="16"/>
                <w:szCs w:val="16"/>
                <w:lang w:val="uk-UA" w:eastAsia="uk-UA"/>
              </w:rPr>
              <w:fldChar w:fldCharType="end"/>
            </w:r>
            <w:r w:rsidRPr="00485746">
              <w:rPr>
                <w:rFonts w:ascii="Verdana" w:hAnsi="Verdana"/>
                <w:b/>
                <w:sz w:val="16"/>
                <w:szCs w:val="16"/>
                <w:lang w:val="uk-UA" w:eastAsia="uk-UA"/>
              </w:rPr>
              <w:t xml:space="preserve"> </w:t>
            </w:r>
            <w:r w:rsidRPr="00485746">
              <w:rPr>
                <w:rFonts w:ascii="Verdana" w:hAnsi="Verdana"/>
                <w:b/>
                <w:caps/>
                <w:sz w:val="16"/>
                <w:szCs w:val="16"/>
                <w:lang w:val="uk-UA" w:eastAsia="uk-UA"/>
              </w:rPr>
              <w:t>поставку прав на цінні папери</w:t>
            </w:r>
          </w:p>
        </w:tc>
      </w:tr>
      <w:tr w:rsidR="00EA4C09" w:rsidRPr="00485746" w:rsidTr="001D3AA7">
        <w:trPr>
          <w:jc w:val="center"/>
        </w:trPr>
        <w:tc>
          <w:tcPr>
            <w:tcW w:w="9899" w:type="dxa"/>
            <w:gridSpan w:val="12"/>
            <w:tcBorders>
              <w:bottom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caps/>
                <w:sz w:val="16"/>
                <w:szCs w:val="16"/>
                <w:lang w:val="uk-UA" w:eastAsia="uk-UA"/>
              </w:rPr>
              <w:t>Операція</w:t>
            </w:r>
          </w:p>
        </w:tc>
      </w:tr>
      <w:tr w:rsidR="00EA4C09" w:rsidRPr="00485746" w:rsidTr="001D3AA7">
        <w:trPr>
          <w:jc w:val="center"/>
        </w:trPr>
        <w:tc>
          <w:tcPr>
            <w:tcW w:w="2718" w:type="dxa"/>
            <w:gridSpan w:val="2"/>
            <w:tcBorders>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зарахування </w:t>
            </w:r>
          </w:p>
        </w:tc>
        <w:tc>
          <w:tcPr>
            <w:tcW w:w="2234" w:type="dxa"/>
            <w:gridSpan w:val="5"/>
            <w:tcBorders>
              <w:left w:val="nil"/>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списання </w:t>
            </w:r>
          </w:p>
        </w:tc>
        <w:tc>
          <w:tcPr>
            <w:tcW w:w="4947" w:type="dxa"/>
            <w:gridSpan w:val="5"/>
            <w:tcBorders>
              <w:lef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переказ (між депонентами Депозитарної установи)</w:t>
            </w:r>
          </w:p>
        </w:tc>
      </w:tr>
      <w:tr w:rsidR="00EA4C09" w:rsidRPr="00485746" w:rsidTr="001D3AA7">
        <w:trPr>
          <w:jc w:val="center"/>
        </w:trPr>
        <w:tc>
          <w:tcPr>
            <w:tcW w:w="6282" w:type="dxa"/>
            <w:gridSpan w:val="9"/>
            <w:tcBorders>
              <w:right w:val="nil"/>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c>
          <w:tcPr>
            <w:tcW w:w="3617" w:type="dxa"/>
            <w:gridSpan w:val="3"/>
            <w:tcBorders>
              <w:left w:val="nil"/>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jc w:val="center"/>
        </w:trPr>
        <w:tc>
          <w:tcPr>
            <w:tcW w:w="3743" w:type="dxa"/>
            <w:gridSpan w:val="4"/>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Депозитарний код рахунку в цінних паперах</w:t>
            </w:r>
          </w:p>
        </w:tc>
        <w:tc>
          <w:tcPr>
            <w:tcW w:w="6156" w:type="dxa"/>
            <w:gridSpan w:val="8"/>
            <w:shd w:val="clear" w:color="auto" w:fill="auto"/>
          </w:tcPr>
          <w:p w:rsidR="00EA4C09" w:rsidRPr="00485746" w:rsidRDefault="00EA4C09" w:rsidP="001D3AA7">
            <w:pPr>
              <w:jc w:val="both"/>
              <w:rPr>
                <w:rFonts w:ascii="Verdana" w:hAnsi="Verdana"/>
                <w:w w:val="90"/>
                <w:sz w:val="16"/>
                <w:szCs w:val="16"/>
                <w:lang w:val="uk-UA" w:eastAsia="uk-UA"/>
              </w:rPr>
            </w:pPr>
          </w:p>
        </w:tc>
      </w:tr>
      <w:tr w:rsidR="00EA4C09" w:rsidRPr="00485746" w:rsidTr="001D3AA7">
        <w:trPr>
          <w:jc w:val="center"/>
        </w:trPr>
        <w:tc>
          <w:tcPr>
            <w:tcW w:w="3743" w:type="dxa"/>
            <w:gridSpan w:val="4"/>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Повне найменування</w:t>
            </w:r>
          </w:p>
        </w:tc>
        <w:tc>
          <w:tcPr>
            <w:tcW w:w="6156" w:type="dxa"/>
            <w:gridSpan w:val="8"/>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Територіальна громада</w:t>
            </w:r>
          </w:p>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Адміністративно-територіальна одиниця, на якій розташована територіальна громада _______________________________________</w:t>
            </w:r>
          </w:p>
          <w:p w:rsidR="00EA4C09" w:rsidRPr="00485746" w:rsidRDefault="00EA4C09" w:rsidP="001D3AA7">
            <w:pPr>
              <w:tabs>
                <w:tab w:val="left" w:pos="1110"/>
              </w:tabs>
              <w:jc w:val="both"/>
              <w:rPr>
                <w:rFonts w:ascii="Verdana" w:hAnsi="Verdana"/>
                <w:w w:val="90"/>
                <w:sz w:val="16"/>
                <w:szCs w:val="16"/>
                <w:lang w:val="uk-UA" w:eastAsia="uk-UA"/>
              </w:rPr>
            </w:pPr>
            <w:r w:rsidRPr="00485746">
              <w:rPr>
                <w:rFonts w:ascii="Verdana" w:hAnsi="Verdana"/>
                <w:w w:val="90"/>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w w:val="90"/>
                <w:sz w:val="16"/>
                <w:szCs w:val="16"/>
                <w:lang w:val="uk-UA" w:eastAsia="uk-UA"/>
              </w:rPr>
              <w:t>:__________)</w:t>
            </w:r>
          </w:p>
        </w:tc>
      </w:tr>
      <w:tr w:rsidR="00EA4C09" w:rsidRPr="00485746" w:rsidTr="001D3AA7">
        <w:trPr>
          <w:jc w:val="center"/>
        </w:trPr>
        <w:tc>
          <w:tcPr>
            <w:tcW w:w="3743" w:type="dxa"/>
            <w:gridSpan w:val="4"/>
            <w:shd w:val="clear" w:color="auto" w:fill="auto"/>
          </w:tcPr>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Код за ЄДРПОУ</w:t>
            </w:r>
          </w:p>
        </w:tc>
        <w:tc>
          <w:tcPr>
            <w:tcW w:w="6156" w:type="dxa"/>
            <w:gridSpan w:val="8"/>
            <w:shd w:val="clear" w:color="auto" w:fill="auto"/>
          </w:tcPr>
          <w:p w:rsidR="00EA4C09" w:rsidRPr="00485746" w:rsidRDefault="00EA4C09" w:rsidP="001D3AA7">
            <w:pPr>
              <w:jc w:val="both"/>
              <w:rPr>
                <w:rFonts w:ascii="Verdana" w:hAnsi="Verdana"/>
                <w:w w:val="90"/>
                <w:sz w:val="16"/>
                <w:szCs w:val="16"/>
                <w:lang w:val="en-US" w:eastAsia="uk-UA"/>
              </w:rPr>
            </w:pPr>
            <w:r w:rsidRPr="00485746">
              <w:rPr>
                <w:rFonts w:ascii="Verdana" w:hAnsi="Verdana"/>
                <w:w w:val="90"/>
                <w:sz w:val="16"/>
                <w:szCs w:val="16"/>
                <w:lang w:val="en-US" w:eastAsia="uk-UA"/>
              </w:rPr>
              <w:t>99999999</w:t>
            </w:r>
          </w:p>
          <w:p w:rsidR="00EA4C09" w:rsidRPr="00485746" w:rsidRDefault="00EA4C09" w:rsidP="001D3AA7">
            <w:pPr>
              <w:jc w:val="both"/>
              <w:rPr>
                <w:rFonts w:ascii="Verdana" w:hAnsi="Verdana"/>
                <w:w w:val="90"/>
                <w:sz w:val="16"/>
                <w:szCs w:val="16"/>
                <w:lang w:val="uk-UA" w:eastAsia="uk-UA"/>
              </w:rPr>
            </w:pPr>
            <w:r w:rsidRPr="00485746">
              <w:rPr>
                <w:rFonts w:ascii="Verdana" w:hAnsi="Verdana"/>
                <w:w w:val="90"/>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w w:val="90"/>
                <w:sz w:val="16"/>
                <w:szCs w:val="16"/>
                <w:lang w:val="uk-UA" w:eastAsia="uk-UA"/>
              </w:rPr>
              <w:t>: ______________)</w:t>
            </w:r>
          </w:p>
        </w:tc>
      </w:tr>
      <w:tr w:rsidR="00EA4C09" w:rsidRPr="00485746" w:rsidTr="001D3AA7">
        <w:trPr>
          <w:trHeight w:val="20"/>
          <w:jc w:val="center"/>
        </w:trPr>
        <w:tc>
          <w:tcPr>
            <w:tcW w:w="9899" w:type="dxa"/>
            <w:gridSpan w:val="1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КОНТРАГЕНТА</w:t>
            </w:r>
          </w:p>
        </w:tc>
      </w:tr>
      <w:tr w:rsidR="00EA4C09" w:rsidRPr="00485746" w:rsidTr="001D3AA7">
        <w:trPr>
          <w:trHeight w:val="20"/>
          <w:jc w:val="center"/>
        </w:trPr>
        <w:tc>
          <w:tcPr>
            <w:tcW w:w="6282" w:type="dxa"/>
            <w:gridSpan w:val="9"/>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6282" w:type="dxa"/>
            <w:gridSpan w:val="9"/>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eastAsia="uk-UA"/>
              </w:rPr>
              <w:t xml:space="preserve">Повне найменування депозитарної установи контрагента, код за ЄДРПОУ </w:t>
            </w:r>
            <w:r w:rsidRPr="00485746">
              <w:rPr>
                <w:rFonts w:ascii="Verdana" w:hAnsi="Verdana"/>
                <w:sz w:val="16"/>
                <w:szCs w:val="16"/>
                <w:lang w:val="uk-UA"/>
              </w:rPr>
              <w:t>або Центрального депозитарію/Національного банку України (</w:t>
            </w:r>
            <w:r w:rsidR="0096707B" w:rsidRPr="00485746">
              <w:rPr>
                <w:rFonts w:ascii="Verdana" w:hAnsi="Verdana"/>
                <w:sz w:val="14"/>
                <w:szCs w:val="14"/>
                <w:lang w:val="uk-UA"/>
              </w:rPr>
              <w:t>у випадку списання/зарахування цінних паперів на рахунок емітента/з рахунку емітента</w:t>
            </w:r>
            <w:r w:rsidRPr="00485746">
              <w:rPr>
                <w:rFonts w:ascii="Verdana" w:hAnsi="Verdana"/>
                <w:sz w:val="16"/>
                <w:szCs w:val="16"/>
                <w:lang w:val="uk-UA"/>
              </w:rPr>
              <w:t>)</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6282" w:type="dxa"/>
            <w:gridSpan w:val="9"/>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rPr>
              <w:t>Код міждепозитарного обліку депозитарної установи контрагента в Центральному депозитарії або Центрального депозитарію/Національного банку України (</w:t>
            </w:r>
            <w:r w:rsidRPr="00485746">
              <w:rPr>
                <w:rFonts w:ascii="Verdana" w:hAnsi="Verdana"/>
                <w:sz w:val="14"/>
                <w:szCs w:val="14"/>
                <w:lang w:val="uk-UA"/>
              </w:rPr>
              <w:t>у випадку списання цінних паперів на рахунок емітента</w:t>
            </w:r>
            <w:r w:rsidRPr="00485746">
              <w:rPr>
                <w:rFonts w:ascii="Verdana" w:hAnsi="Verdana"/>
                <w:sz w:val="16"/>
                <w:szCs w:val="16"/>
                <w:lang w:val="uk-UA"/>
              </w:rPr>
              <w:t>)</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контрагента-юридичної особи</w:t>
            </w:r>
          </w:p>
        </w:tc>
        <w:tc>
          <w:tcPr>
            <w:tcW w:w="4787" w:type="dxa"/>
            <w:gridSpan w:val="8"/>
            <w:tcBorders>
              <w:left w:val="single" w:sz="4" w:space="0" w:color="auto"/>
              <w:right w:val="single" w:sz="4" w:space="0" w:color="auto"/>
            </w:tcBorders>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tcBorders>
              <w:left w:val="single" w:sz="4" w:space="0" w:color="auto"/>
              <w:right w:val="single" w:sz="4" w:space="0" w:color="auto"/>
            </w:tcBorders>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 xml:space="preserve">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 </w:t>
            </w:r>
            <w:r w:rsidRPr="00485746">
              <w:rPr>
                <w:rFonts w:ascii="Verdana" w:hAnsi="Verdana"/>
                <w:i/>
                <w:sz w:val="14"/>
                <w:szCs w:val="14"/>
                <w:lang w:val="uk-UA"/>
              </w:rPr>
              <w:t>(якщо юридична особа перебуває</w:t>
            </w:r>
            <w:r w:rsidRPr="00485746">
              <w:rPr>
                <w:rFonts w:ascii="Verdana" w:hAnsi="Verdana"/>
                <w:i/>
                <w:sz w:val="14"/>
                <w:szCs w:val="14"/>
              </w:rPr>
              <w:t xml:space="preserve"> </w:t>
            </w:r>
            <w:r w:rsidRPr="00485746">
              <w:rPr>
                <w:rFonts w:ascii="Verdana" w:hAnsi="Verdana"/>
                <w:i/>
                <w:sz w:val="14"/>
                <w:szCs w:val="14"/>
                <w:lang w:val="uk-UA"/>
              </w:rPr>
              <w:t>на стадії створення, код за ЄДРПОУ не вказується)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tcBorders>
              <w:left w:val="single" w:sz="4" w:space="0" w:color="auto"/>
              <w:right w:val="single" w:sz="4" w:space="0" w:color="auto"/>
            </w:tcBorders>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місцезнаходження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контрагента-фізичної особи</w:t>
            </w:r>
          </w:p>
        </w:tc>
        <w:tc>
          <w:tcPr>
            <w:tcW w:w="4787" w:type="dxa"/>
            <w:gridSpan w:val="8"/>
            <w:tcBorders>
              <w:left w:val="single" w:sz="4" w:space="0" w:color="auto"/>
              <w:right w:val="single" w:sz="4" w:space="0" w:color="auto"/>
            </w:tcBorders>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tcBorders>
              <w:left w:val="single" w:sz="4" w:space="0" w:color="auto"/>
              <w:right w:val="single" w:sz="4" w:space="0" w:color="auto"/>
            </w:tcBorders>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eastAsia="uk-UA"/>
              </w:rPr>
              <w:t>(</w:t>
            </w:r>
            <w:r w:rsidR="0025073E" w:rsidRPr="00485746">
              <w:rPr>
                <w:rFonts w:ascii="Verdana" w:hAnsi="Verdana"/>
                <w:sz w:val="16"/>
                <w:szCs w:val="16"/>
              </w:rPr>
              <w:t>за наявності)</w:t>
            </w:r>
            <w:r w:rsidR="0025073E" w:rsidRPr="00485746">
              <w:rPr>
                <w:rFonts w:ascii="Verdana" w:hAnsi="Verdana"/>
                <w:sz w:val="16"/>
                <w:szCs w:val="16"/>
                <w:lang w:val="uk-UA"/>
              </w:rPr>
              <w:t xml:space="preserve"> </w:t>
            </w:r>
            <w:r w:rsidR="0025073E" w:rsidRPr="00485746">
              <w:rPr>
                <w:i/>
                <w:sz w:val="16"/>
                <w:szCs w:val="16"/>
                <w:lang w:val="uk-UA"/>
              </w:rPr>
              <w:t>(заповнюється громадянами України)</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1B1A68" w:rsidRPr="00485746" w:rsidTr="001D3AA7">
        <w:trPr>
          <w:trHeight w:val="20"/>
          <w:jc w:val="center"/>
        </w:trPr>
        <w:tc>
          <w:tcPr>
            <w:tcW w:w="1495" w:type="dxa"/>
            <w:vMerge/>
            <w:tcBorders>
              <w:right w:val="single" w:sz="4" w:space="0" w:color="auto"/>
            </w:tcBorders>
            <w:shd w:val="clear" w:color="auto" w:fill="auto"/>
          </w:tcPr>
          <w:p w:rsidR="001B1A68" w:rsidRPr="00485746" w:rsidRDefault="001B1A68" w:rsidP="001D3AA7">
            <w:pPr>
              <w:jc w:val="both"/>
              <w:rPr>
                <w:rFonts w:ascii="Verdana" w:hAnsi="Verdana"/>
                <w:sz w:val="16"/>
                <w:szCs w:val="16"/>
                <w:lang w:val="uk-UA" w:eastAsia="uk-UA"/>
              </w:rPr>
            </w:pPr>
          </w:p>
        </w:tc>
        <w:tc>
          <w:tcPr>
            <w:tcW w:w="4787" w:type="dxa"/>
            <w:gridSpan w:val="8"/>
            <w:tcBorders>
              <w:left w:val="single" w:sz="4" w:space="0" w:color="auto"/>
              <w:right w:val="single" w:sz="4" w:space="0" w:color="auto"/>
            </w:tcBorders>
            <w:shd w:val="clear" w:color="auto" w:fill="auto"/>
          </w:tcPr>
          <w:p w:rsidR="001B1A68" w:rsidRPr="00485746" w:rsidRDefault="001B1A6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17" w:type="dxa"/>
            <w:gridSpan w:val="3"/>
            <w:tcBorders>
              <w:right w:val="single" w:sz="4" w:space="0" w:color="auto"/>
            </w:tcBorders>
            <w:shd w:val="clear" w:color="auto" w:fill="auto"/>
          </w:tcPr>
          <w:p w:rsidR="001B1A68" w:rsidRPr="00485746" w:rsidRDefault="001B1A68"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tcBorders>
              <w:left w:val="single" w:sz="4" w:space="0" w:color="auto"/>
              <w:right w:val="single" w:sz="4" w:space="0" w:color="auto"/>
            </w:tcBorders>
            <w:shd w:val="clear" w:color="auto" w:fill="auto"/>
          </w:tcPr>
          <w:p w:rsidR="00EA4C09" w:rsidRPr="00485746" w:rsidRDefault="00EA4C09" w:rsidP="0025073E">
            <w:pPr>
              <w:ind w:right="45"/>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0025073E" w:rsidRPr="00485746">
              <w:rPr>
                <w:rFonts w:ascii="Verdana" w:hAnsi="Verdana"/>
                <w:sz w:val="16"/>
                <w:szCs w:val="16"/>
                <w:lang w:val="uk-UA"/>
              </w:rPr>
              <w:t>та адреса місця прожива</w:t>
            </w:r>
            <w:r w:rsidRPr="00485746">
              <w:rPr>
                <w:rFonts w:ascii="Verdana" w:hAnsi="Verdana"/>
                <w:sz w:val="16"/>
                <w:szCs w:val="16"/>
                <w:lang w:val="uk-UA"/>
              </w:rPr>
              <w:t>ння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контрагента-держави Україна</w:t>
            </w:r>
          </w:p>
        </w:tc>
        <w:tc>
          <w:tcPr>
            <w:tcW w:w="4787" w:type="dxa"/>
            <w:gridSpan w:val="8"/>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7" w:type="dxa"/>
            <w:gridSpan w:val="3"/>
            <w:shd w:val="clear" w:color="auto" w:fill="auto"/>
          </w:tcPr>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495" w:type="dxa"/>
            <w:vMerge/>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617" w:type="dxa"/>
            <w:gridSpan w:val="3"/>
            <w:shd w:val="clear" w:color="auto" w:fill="auto"/>
          </w:tcPr>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495"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контрагента–територіальної громади</w:t>
            </w:r>
          </w:p>
        </w:tc>
        <w:tc>
          <w:tcPr>
            <w:tcW w:w="4787" w:type="dxa"/>
            <w:gridSpan w:val="8"/>
            <w:shd w:val="clear" w:color="auto" w:fill="auto"/>
          </w:tcPr>
          <w:p w:rsidR="00EA4C09" w:rsidRPr="00485746" w:rsidRDefault="00EA4C09" w:rsidP="001D3AA7">
            <w:pPr>
              <w:ind w:right="45"/>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7" w:type="dxa"/>
            <w:gridSpan w:val="3"/>
            <w:shd w:val="clear" w:color="auto" w:fill="auto"/>
          </w:tcPr>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495" w:type="dxa"/>
            <w:vMerge/>
            <w:shd w:val="clear" w:color="auto" w:fill="auto"/>
          </w:tcPr>
          <w:p w:rsidR="00EA4C09" w:rsidRPr="00485746" w:rsidRDefault="00EA4C09" w:rsidP="001D3AA7">
            <w:pPr>
              <w:jc w:val="both"/>
              <w:rPr>
                <w:rFonts w:ascii="Verdana" w:hAnsi="Verdana"/>
                <w:sz w:val="16"/>
                <w:szCs w:val="16"/>
                <w:lang w:val="uk-UA" w:eastAsia="uk-UA"/>
              </w:rPr>
            </w:pPr>
          </w:p>
        </w:tc>
        <w:tc>
          <w:tcPr>
            <w:tcW w:w="4787"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617" w:type="dxa"/>
            <w:gridSpan w:val="3"/>
            <w:shd w:val="clear" w:color="auto" w:fill="auto"/>
          </w:tcPr>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495"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контрагента–нотаріуса, на депозит якого внесено ЦП</w:t>
            </w:r>
          </w:p>
        </w:tc>
        <w:tc>
          <w:tcPr>
            <w:tcW w:w="5992" w:type="dxa"/>
            <w:gridSpan w:val="9"/>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w:t>
            </w:r>
            <w:r w:rsidR="0025073E" w:rsidRPr="00485746">
              <w:rPr>
                <w:rFonts w:ascii="Verdana" w:hAnsi="Verdana"/>
                <w:sz w:val="16"/>
                <w:szCs w:val="16"/>
                <w:lang w:val="uk-UA" w:eastAsia="uk-UA"/>
              </w:rPr>
              <w:t xml:space="preserve"> (</w:t>
            </w:r>
            <w:r w:rsidR="0025073E" w:rsidRPr="00485746">
              <w:rPr>
                <w:rFonts w:ascii="Verdana" w:hAnsi="Verdana"/>
                <w:sz w:val="16"/>
                <w:szCs w:val="16"/>
              </w:rPr>
              <w:t>за наявності)</w:t>
            </w:r>
          </w:p>
        </w:tc>
        <w:tc>
          <w:tcPr>
            <w:tcW w:w="241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1B1A68" w:rsidRPr="00485746" w:rsidTr="001D3AA7">
        <w:trPr>
          <w:trHeight w:val="20"/>
          <w:jc w:val="center"/>
        </w:trPr>
        <w:tc>
          <w:tcPr>
            <w:tcW w:w="1495" w:type="dxa"/>
            <w:vMerge/>
            <w:shd w:val="clear" w:color="auto" w:fill="auto"/>
          </w:tcPr>
          <w:p w:rsidR="001B1A68" w:rsidRPr="00485746" w:rsidRDefault="001B1A68" w:rsidP="001D3AA7">
            <w:pPr>
              <w:jc w:val="both"/>
              <w:rPr>
                <w:rFonts w:ascii="Verdana" w:hAnsi="Verdana"/>
                <w:sz w:val="16"/>
                <w:szCs w:val="16"/>
                <w:lang w:val="uk-UA" w:eastAsia="uk-UA"/>
              </w:rPr>
            </w:pPr>
          </w:p>
        </w:tc>
        <w:tc>
          <w:tcPr>
            <w:tcW w:w="5992" w:type="dxa"/>
            <w:gridSpan w:val="9"/>
            <w:shd w:val="clear" w:color="auto" w:fill="auto"/>
          </w:tcPr>
          <w:p w:rsidR="001B1A68" w:rsidRPr="00485746" w:rsidRDefault="001B1A6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2412" w:type="dxa"/>
            <w:gridSpan w:val="2"/>
            <w:shd w:val="clear" w:color="auto" w:fill="auto"/>
          </w:tcPr>
          <w:p w:rsidR="001B1A68" w:rsidRPr="00485746" w:rsidRDefault="001B1A68"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shd w:val="clear" w:color="auto" w:fill="auto"/>
          </w:tcPr>
          <w:p w:rsidR="00EA4C09" w:rsidRPr="00485746" w:rsidRDefault="00EA4C09" w:rsidP="001D3AA7">
            <w:pPr>
              <w:jc w:val="both"/>
              <w:rPr>
                <w:rFonts w:ascii="Verdana" w:hAnsi="Verdana"/>
                <w:sz w:val="16"/>
                <w:szCs w:val="16"/>
                <w:lang w:val="uk-UA" w:eastAsia="uk-UA"/>
              </w:rPr>
            </w:pPr>
          </w:p>
        </w:tc>
        <w:tc>
          <w:tcPr>
            <w:tcW w:w="5992" w:type="dxa"/>
            <w:gridSpan w:val="9"/>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241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95" w:type="dxa"/>
            <w:vMerge/>
            <w:shd w:val="clear" w:color="auto" w:fill="auto"/>
          </w:tcPr>
          <w:p w:rsidR="00EA4C09" w:rsidRPr="00485746" w:rsidRDefault="00EA4C09" w:rsidP="001D3AA7">
            <w:pPr>
              <w:jc w:val="both"/>
              <w:rPr>
                <w:rFonts w:ascii="Verdana" w:hAnsi="Verdana"/>
                <w:sz w:val="16"/>
                <w:szCs w:val="16"/>
                <w:lang w:val="uk-UA" w:eastAsia="uk-UA"/>
              </w:rPr>
            </w:pPr>
          </w:p>
        </w:tc>
        <w:tc>
          <w:tcPr>
            <w:tcW w:w="5992" w:type="dxa"/>
            <w:gridSpan w:val="9"/>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w:t>
            </w:r>
          </w:p>
        </w:tc>
        <w:tc>
          <w:tcPr>
            <w:tcW w:w="2412"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jc w:val="center"/>
        </w:trPr>
        <w:tc>
          <w:tcPr>
            <w:tcW w:w="9899"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282"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9899"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НАЗВА, НОМЕР І ДАТА СКЛАДАННЯ ДОКУМЕНТА (-ІВ), ЯКИЙ (І) Є ПІДСТАВОЮ ДЛЯ СКЛАДАННЯ ТА ВИКОНАННЯ ЦЬОГО РОЗПОРЯДЖЕННЯ ТА ПІДТВЕРДЖУЮТЬ ПРАВОМІРНІСТЬ ЗДІЙСНЕННЯ ОПЕРАЦІЇ</w:t>
            </w:r>
            <w:r w:rsidR="001B1A68" w:rsidRPr="00485746">
              <w:rPr>
                <w:rFonts w:ascii="Verdana" w:hAnsi="Verdana"/>
                <w:b/>
                <w:sz w:val="16"/>
                <w:szCs w:val="16"/>
                <w:lang w:val="uk-UA" w:eastAsia="uk-UA"/>
              </w:rPr>
              <w:t xml:space="preserve"> </w:t>
            </w:r>
            <w:r w:rsidR="001B1A68" w:rsidRPr="00485746">
              <w:rPr>
                <w:rFonts w:ascii="Verdana" w:hAnsi="Verdana"/>
                <w:sz w:val="14"/>
                <w:szCs w:val="14"/>
                <w:lang w:val="uk-UA" w:eastAsia="uk-UA"/>
              </w:rPr>
              <w:t>(</w:t>
            </w:r>
            <w:r w:rsidR="001B1A68" w:rsidRPr="00485746">
              <w:rPr>
                <w:rFonts w:ascii="Verdana" w:hAnsi="Verdana"/>
                <w:i/>
                <w:sz w:val="14"/>
                <w:szCs w:val="14"/>
                <w:lang w:val="uk-UA"/>
              </w:rPr>
              <w:t>РЕКВІЗИТ НЕ ЗАПОВНЮЄТЬСЯ У РОЗПОРЯДЖЕННІ НА СПИСАННЯ ДЕПОНЕНТОМ ПРАВ НА ЦІННІ ПАПЕРИ НА ВЛАСНИЙ РАХУНОК, ВІДКРИТИЙ В ІНШІЙ ДЕПОЗИТАРНІЙ УСТАНОВІ)</w:t>
            </w:r>
            <w:r w:rsidRPr="00485746">
              <w:rPr>
                <w:rFonts w:ascii="Verdana" w:hAnsi="Verdana"/>
                <w:sz w:val="14"/>
                <w:szCs w:val="14"/>
                <w:lang w:val="uk-UA" w:eastAsia="uk-UA"/>
              </w:rPr>
              <w:t>:</w:t>
            </w:r>
          </w:p>
        </w:tc>
      </w:tr>
      <w:tr w:rsidR="00EA4C09" w:rsidRPr="00485746" w:rsidTr="001D3AA7">
        <w:tblPrEx>
          <w:tblCellMar>
            <w:left w:w="108" w:type="dxa"/>
            <w:right w:w="108" w:type="dxa"/>
          </w:tblCellMar>
        </w:tblPrEx>
        <w:trPr>
          <w:jc w:val="center"/>
        </w:trPr>
        <w:tc>
          <w:tcPr>
            <w:tcW w:w="9899"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1.</w:t>
            </w:r>
          </w:p>
        </w:tc>
      </w:tr>
      <w:tr w:rsidR="00EA4C09" w:rsidRPr="00485746" w:rsidTr="001D3AA7">
        <w:tblPrEx>
          <w:tblCellMar>
            <w:left w:w="108" w:type="dxa"/>
            <w:right w:w="108" w:type="dxa"/>
          </w:tblCellMar>
        </w:tblPrEx>
        <w:trPr>
          <w:trHeight w:val="70"/>
          <w:jc w:val="center"/>
        </w:trPr>
        <w:tc>
          <w:tcPr>
            <w:tcW w:w="9899" w:type="dxa"/>
            <w:gridSpan w:val="1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w:t>
            </w:r>
            <w:r w:rsidRPr="00485746">
              <w:rPr>
                <w:rFonts w:ascii="Verdana" w:hAnsi="Verdana"/>
                <w:b/>
                <w:sz w:val="16"/>
                <w:szCs w:val="16"/>
                <w:lang w:val="uk-UA"/>
              </w:rPr>
              <w:t xml:space="preserve">ЩО ДІЯВ В ІНТЕРЕСАХ ДЕПОНЕНТА </w:t>
            </w:r>
            <w:r w:rsidRPr="00485746">
              <w:rPr>
                <w:rFonts w:ascii="Verdana" w:hAnsi="Verdana"/>
                <w:sz w:val="16"/>
                <w:szCs w:val="16"/>
                <w:lang w:val="uk-UA" w:eastAsia="uk-UA"/>
              </w:rPr>
              <w:t>(ЗАПОВНЮЄТЬСЯ У РАЗІ УКЛАДЕННЯ ДОГОВОРУ ЩОДО ЦІННИХ ПАПЕРІВ  ЗА УЧАСТЮ ТОРГОВЦЯ)</w:t>
            </w: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Найменування торговця цінними паперами (повне або скорочене)</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gridAfter w:val="1"/>
          <w:wAfter w:w="6" w:type="dxa"/>
          <w:jc w:val="center"/>
        </w:trPr>
        <w:tc>
          <w:tcPr>
            <w:tcW w:w="9893" w:type="dxa"/>
            <w:gridSpan w:val="11"/>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rPr>
              <w:t xml:space="preserve">ВІДОМОСТІ ПРО ДОГОВІР, ЩО Є ПІДСТАВОЮ ДЛЯ ПЕРЕХОДУ ПРАВА ВЛАСНОСТІ НА ЦІННІ ПАПЕРИ  </w:t>
            </w:r>
            <w:r w:rsidRPr="00485746">
              <w:rPr>
                <w:rFonts w:ascii="Verdana" w:hAnsi="Verdana"/>
                <w:i/>
                <w:sz w:val="16"/>
                <w:szCs w:val="16"/>
              </w:rPr>
              <w:t>(</w:t>
            </w:r>
            <w:r w:rsidRPr="00485746">
              <w:rPr>
                <w:rFonts w:ascii="Verdana" w:hAnsi="Verdana"/>
                <w:i/>
                <w:sz w:val="16"/>
                <w:szCs w:val="16"/>
                <w:lang w:val="uk-UA"/>
              </w:rPr>
              <w:t>ЗАПОВНЮЄТЬСЯ, ЯКЩО ПІДСТАВОЮ ДЛЯ ПРОВЕДЕННЯ ОПЕРАЦІЇ Є ДОГОВІР ЩОДО ПЕРЕХОДУ ПРАВА ВЛАСНОСТІ НА ЦІННІ ПАПЕРИ)</w:t>
            </w:r>
          </w:p>
        </w:tc>
      </w:tr>
      <w:tr w:rsidR="00EA4C09" w:rsidRPr="00485746" w:rsidTr="001D3AA7">
        <w:tblPrEx>
          <w:tblCellMar>
            <w:left w:w="108" w:type="dxa"/>
            <w:right w:w="108" w:type="dxa"/>
          </w:tblCellMar>
        </w:tblPrEx>
        <w:trPr>
          <w:gridAfter w:val="1"/>
          <w:wAfter w:w="6"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Вид правочину </w:t>
            </w:r>
            <w:r w:rsidRPr="00485746">
              <w:rPr>
                <w:rFonts w:ascii="Verdana" w:hAnsi="Verdana"/>
                <w:i/>
                <w:sz w:val="16"/>
                <w:szCs w:val="16"/>
                <w:lang w:val="uk-UA"/>
              </w:rPr>
              <w:t>(обрати потрібне)</w:t>
            </w:r>
          </w:p>
        </w:tc>
        <w:tc>
          <w:tcPr>
            <w:tcW w:w="5265"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передбачена оплата грошовими коштами (оплатний правочин)</w:t>
            </w:r>
          </w:p>
          <w:p w:rsidR="00EA4C09" w:rsidRPr="00485746" w:rsidRDefault="00EA4C09" w:rsidP="001D3AA7">
            <w:pPr>
              <w:jc w:val="both"/>
              <w:rPr>
                <w:rFonts w:ascii="Verdana" w:hAnsi="Verdana" w:cs="Verdana"/>
                <w:bCs/>
                <w:sz w:val="16"/>
                <w:szCs w:val="16"/>
                <w:lang w:val="uk-UA" w:eastAsia="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не передбачена оплата грошовими коштами</w:t>
            </w:r>
          </w:p>
        </w:tc>
      </w:tr>
      <w:tr w:rsidR="00EA4C09" w:rsidRPr="00485746" w:rsidTr="001D3AA7">
        <w:tblPrEx>
          <w:tblCellMar>
            <w:left w:w="108" w:type="dxa"/>
            <w:right w:w="108" w:type="dxa"/>
          </w:tblCellMar>
        </w:tblPrEx>
        <w:trPr>
          <w:gridAfter w:val="1"/>
          <w:wAfter w:w="6"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Сума правочину (цифрами та прописом) (для оплатних правочинів)</w:t>
            </w:r>
          </w:p>
        </w:tc>
        <w:tc>
          <w:tcPr>
            <w:tcW w:w="5265"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gridAfter w:val="1"/>
          <w:wAfter w:w="6" w:type="dxa"/>
          <w:jc w:val="center"/>
        </w:trPr>
        <w:tc>
          <w:tcPr>
            <w:tcW w:w="462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Дані про здійснення грошових розрахунків за правочином (для оплатних правочинів) </w:t>
            </w:r>
            <w:r w:rsidRPr="00485746">
              <w:rPr>
                <w:rFonts w:ascii="Verdana" w:hAnsi="Verdana"/>
                <w:i/>
                <w:sz w:val="16"/>
                <w:szCs w:val="16"/>
                <w:lang w:val="uk-UA"/>
              </w:rPr>
              <w:t>(обрати потрібне)</w:t>
            </w:r>
          </w:p>
          <w:p w:rsidR="00EA4C09" w:rsidRPr="00485746" w:rsidRDefault="00EA4C09" w:rsidP="001D3AA7">
            <w:pPr>
              <w:jc w:val="both"/>
              <w:rPr>
                <w:rFonts w:ascii="Verdana" w:hAnsi="Verdana"/>
                <w:sz w:val="14"/>
                <w:szCs w:val="14"/>
                <w:lang w:val="uk-UA"/>
              </w:rPr>
            </w:pPr>
            <w:r w:rsidRPr="00485746">
              <w:rPr>
                <w:rFonts w:ascii="Verdana" w:hAnsi="Verdana"/>
                <w:i/>
                <w:sz w:val="14"/>
                <w:szCs w:val="14"/>
                <w:lang w:val="uk-UA"/>
              </w:rPr>
              <w:t>(заповнюється для правочинів щодо цінних паперів, укладених до 27.09.2014 року, якщо набувачем цінних паперів є особа, яка має місцезнаходження/місце проживання на території Автономної Республіки Крим та міста Севастополя)</w:t>
            </w:r>
          </w:p>
        </w:tc>
        <w:tc>
          <w:tcPr>
            <w:tcW w:w="5265"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повністю</w:t>
            </w:r>
          </w:p>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частково</w:t>
            </w:r>
          </w:p>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blPrEx>
          <w:tblCellMar>
            <w:left w:w="108" w:type="dxa"/>
            <w:right w:w="108" w:type="dxa"/>
          </w:tblCellMar>
        </w:tblPrEx>
        <w:trPr>
          <w:jc w:val="center"/>
        </w:trPr>
        <w:tc>
          <w:tcPr>
            <w:tcW w:w="4446"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5453"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jc w:val="center"/>
        </w:trPr>
        <w:tc>
          <w:tcPr>
            <w:tcW w:w="9899" w:type="dxa"/>
            <w:gridSpan w:val="12"/>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blPrEx>
          <w:tblCellMar>
            <w:left w:w="108" w:type="dxa"/>
            <w:right w:w="108" w:type="dxa"/>
          </w:tblCellMar>
        </w:tblPrEx>
        <w:trPr>
          <w:trHeight w:val="1184"/>
          <w:jc w:val="center"/>
        </w:trPr>
        <w:tc>
          <w:tcPr>
            <w:tcW w:w="3317"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2835"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3747" w:type="dxa"/>
            <w:gridSpan w:val="4"/>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3317"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2835"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3747" w:type="dxa"/>
            <w:gridSpan w:val="4"/>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jc w:val="center"/>
        <w:rPr>
          <w:lang w:val="uk-UA"/>
        </w:rPr>
      </w:pPr>
    </w:p>
    <w:p w:rsidR="00EA4C09" w:rsidRPr="00485746" w:rsidRDefault="00EA4C09" w:rsidP="00EA4C09">
      <w:pPr>
        <w:rPr>
          <w:rFonts w:ascii="Verdana" w:hAnsi="Verdana" w:cs="Verdana"/>
          <w:sz w:val="16"/>
          <w:szCs w:val="16"/>
          <w:lang w:val="uk-UA"/>
        </w:rPr>
      </w:pPr>
      <w:r w:rsidRPr="00485746">
        <w:rPr>
          <w:lang w:val="uk-UA"/>
        </w:rPr>
        <w:br w:type="page"/>
      </w:r>
      <w:r w:rsidRPr="00485746">
        <w:rPr>
          <w:rFonts w:ascii="Verdana" w:hAnsi="Verdana" w:cs="Verdana"/>
          <w:sz w:val="16"/>
          <w:szCs w:val="16"/>
        </w:rPr>
        <w:t>Додаток № 1</w:t>
      </w:r>
      <w:r w:rsidRPr="00485746">
        <w:rPr>
          <w:rFonts w:ascii="Verdana" w:hAnsi="Verdana" w:cs="Verdana"/>
          <w:sz w:val="16"/>
          <w:szCs w:val="16"/>
          <w:lang w:val="uk-UA"/>
        </w:rPr>
        <w:t>9</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en-US"/>
        </w:rPr>
      </w:pPr>
    </w:p>
    <w:p w:rsidR="00EA4C09" w:rsidRPr="00485746" w:rsidRDefault="00EA4C09" w:rsidP="00EA4C09">
      <w:pPr>
        <w:jc w:val="center"/>
        <w:rPr>
          <w:rFonts w:ascii="Verdana" w:hAnsi="Verdana"/>
          <w:b/>
          <w:caps/>
          <w:sz w:val="16"/>
          <w:szCs w:val="16"/>
          <w:lang w:val="uk-UA"/>
        </w:rPr>
      </w:pPr>
      <w:r w:rsidRPr="00485746">
        <w:rPr>
          <w:rFonts w:ascii="Verdana" w:hAnsi="Verdana"/>
          <w:b/>
          <w:caps/>
          <w:sz w:val="17"/>
          <w:szCs w:val="17"/>
          <w:lang w:val="uk-UA"/>
        </w:rPr>
        <w:t xml:space="preserve">РОЗПОРЯДЖЕННЯ </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1487"/>
        <w:gridCol w:w="1215"/>
        <w:gridCol w:w="599"/>
        <w:gridCol w:w="1097"/>
        <w:gridCol w:w="230"/>
        <w:gridCol w:w="203"/>
        <w:gridCol w:w="1031"/>
        <w:gridCol w:w="154"/>
        <w:gridCol w:w="124"/>
        <w:gridCol w:w="830"/>
        <w:gridCol w:w="2752"/>
        <w:gridCol w:w="35"/>
      </w:tblGrid>
      <w:tr w:rsidR="00EA4C09" w:rsidRPr="00485746" w:rsidTr="001D3AA7">
        <w:trPr>
          <w:jc w:val="center"/>
        </w:trPr>
        <w:tc>
          <w:tcPr>
            <w:tcW w:w="4831" w:type="dxa"/>
            <w:gridSpan w:val="6"/>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b/>
                <w:sz w:val="16"/>
                <w:szCs w:val="16"/>
                <w:lang w:val="uk-UA" w:eastAsia="uk-UA"/>
              </w:rPr>
              <w:fldChar w:fldCharType="begin">
                <w:ffData>
                  <w:name w:val="Флажок1"/>
                  <w:enabled/>
                  <w:calcOnExit w:val="0"/>
                  <w:checkBox>
                    <w:sizeAuto/>
                    <w:default w:val="0"/>
                  </w:checkBox>
                </w:ffData>
              </w:fldChar>
            </w:r>
            <w:r w:rsidRPr="00485746">
              <w:rPr>
                <w:rFonts w:ascii="Verdana" w:hAnsi="Verdana"/>
                <w:b/>
                <w:sz w:val="16"/>
                <w:szCs w:val="16"/>
                <w:lang w:val="uk-UA" w:eastAsia="uk-UA"/>
              </w:rPr>
              <w:instrText xml:space="preserve"> FORMCHECKBOX </w:instrText>
            </w:r>
            <w:r w:rsidRPr="00485746">
              <w:rPr>
                <w:rFonts w:ascii="Verdana" w:hAnsi="Verdana"/>
                <w:b/>
                <w:sz w:val="16"/>
                <w:szCs w:val="16"/>
                <w:lang w:val="uk-UA" w:eastAsia="uk-UA"/>
              </w:rPr>
            </w:r>
            <w:r w:rsidRPr="00485746">
              <w:rPr>
                <w:rFonts w:ascii="Verdana" w:hAnsi="Verdana"/>
                <w:b/>
                <w:sz w:val="16"/>
                <w:szCs w:val="16"/>
                <w:lang w:val="uk-UA" w:eastAsia="uk-UA"/>
              </w:rPr>
              <w:fldChar w:fldCharType="end"/>
            </w:r>
            <w:r w:rsidRPr="00485746">
              <w:rPr>
                <w:rFonts w:ascii="Verdana" w:hAnsi="Verdana"/>
                <w:b/>
                <w:sz w:val="16"/>
                <w:szCs w:val="16"/>
                <w:lang w:val="uk-UA" w:eastAsia="uk-UA"/>
              </w:rPr>
              <w:t xml:space="preserve"> </w:t>
            </w:r>
            <w:r w:rsidRPr="00485746">
              <w:rPr>
                <w:rFonts w:ascii="Verdana" w:hAnsi="Verdana"/>
                <w:b/>
                <w:caps/>
                <w:sz w:val="16"/>
                <w:szCs w:val="16"/>
                <w:lang w:val="uk-UA" w:eastAsia="uk-UA"/>
              </w:rPr>
              <w:t xml:space="preserve">на одержання прав на цінні папери </w:t>
            </w:r>
          </w:p>
        </w:tc>
        <w:tc>
          <w:tcPr>
            <w:tcW w:w="4926" w:type="dxa"/>
            <w:gridSpan w:val="6"/>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b/>
                <w:sz w:val="16"/>
                <w:szCs w:val="16"/>
                <w:lang w:val="uk-UA" w:eastAsia="uk-UA"/>
              </w:rPr>
              <w:fldChar w:fldCharType="begin">
                <w:ffData>
                  <w:name w:val="Флажок1"/>
                  <w:enabled/>
                  <w:calcOnExit w:val="0"/>
                  <w:checkBox>
                    <w:sizeAuto/>
                    <w:default w:val="0"/>
                  </w:checkBox>
                </w:ffData>
              </w:fldChar>
            </w:r>
            <w:r w:rsidRPr="00485746">
              <w:rPr>
                <w:rFonts w:ascii="Verdana" w:hAnsi="Verdana"/>
                <w:b/>
                <w:sz w:val="16"/>
                <w:szCs w:val="16"/>
                <w:lang w:val="uk-UA" w:eastAsia="uk-UA"/>
              </w:rPr>
              <w:instrText xml:space="preserve"> FORMCHECKBOX </w:instrText>
            </w:r>
            <w:r w:rsidRPr="00485746">
              <w:rPr>
                <w:rFonts w:ascii="Verdana" w:hAnsi="Verdana"/>
                <w:b/>
                <w:sz w:val="16"/>
                <w:szCs w:val="16"/>
                <w:lang w:val="uk-UA" w:eastAsia="uk-UA"/>
              </w:rPr>
            </w:r>
            <w:r w:rsidRPr="00485746">
              <w:rPr>
                <w:rFonts w:ascii="Verdana" w:hAnsi="Verdana"/>
                <w:b/>
                <w:sz w:val="16"/>
                <w:szCs w:val="16"/>
                <w:lang w:val="uk-UA" w:eastAsia="uk-UA"/>
              </w:rPr>
              <w:fldChar w:fldCharType="end"/>
            </w:r>
            <w:r w:rsidRPr="00485746">
              <w:rPr>
                <w:rFonts w:ascii="Verdana" w:hAnsi="Verdana"/>
                <w:b/>
                <w:sz w:val="16"/>
                <w:szCs w:val="16"/>
                <w:lang w:val="uk-UA" w:eastAsia="uk-UA"/>
              </w:rPr>
              <w:t xml:space="preserve"> </w:t>
            </w:r>
            <w:r w:rsidRPr="00485746">
              <w:rPr>
                <w:rFonts w:ascii="Verdana" w:hAnsi="Verdana"/>
                <w:b/>
                <w:caps/>
                <w:sz w:val="16"/>
                <w:szCs w:val="16"/>
                <w:lang w:val="uk-UA" w:eastAsia="uk-UA"/>
              </w:rPr>
              <w:t>поставку прав на цінні папери</w:t>
            </w:r>
          </w:p>
        </w:tc>
      </w:tr>
      <w:tr w:rsidR="00EA4C09" w:rsidRPr="00485746" w:rsidTr="001D3AA7">
        <w:trPr>
          <w:jc w:val="center"/>
        </w:trPr>
        <w:tc>
          <w:tcPr>
            <w:tcW w:w="9757" w:type="dxa"/>
            <w:gridSpan w:val="12"/>
            <w:tcBorders>
              <w:bottom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caps/>
                <w:sz w:val="16"/>
                <w:szCs w:val="16"/>
                <w:lang w:val="uk-UA" w:eastAsia="uk-UA"/>
              </w:rPr>
              <w:t>Операція</w:t>
            </w:r>
          </w:p>
        </w:tc>
      </w:tr>
      <w:tr w:rsidR="00EA4C09" w:rsidRPr="00485746" w:rsidTr="001D3AA7">
        <w:trPr>
          <w:jc w:val="center"/>
        </w:trPr>
        <w:tc>
          <w:tcPr>
            <w:tcW w:w="2702" w:type="dxa"/>
            <w:gridSpan w:val="2"/>
            <w:tcBorders>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зарахування </w:t>
            </w:r>
          </w:p>
        </w:tc>
        <w:tc>
          <w:tcPr>
            <w:tcW w:w="2129" w:type="dxa"/>
            <w:gridSpan w:val="4"/>
            <w:tcBorders>
              <w:left w:val="nil"/>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списання </w:t>
            </w:r>
          </w:p>
        </w:tc>
        <w:tc>
          <w:tcPr>
            <w:tcW w:w="4926" w:type="dxa"/>
            <w:gridSpan w:val="6"/>
            <w:tcBorders>
              <w:lef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переказ (між депонентами Депозитарної установи)</w:t>
            </w:r>
          </w:p>
        </w:tc>
      </w:tr>
      <w:tr w:rsidR="00EA4C09" w:rsidRPr="00485746" w:rsidTr="001D3AA7">
        <w:trPr>
          <w:jc w:val="center"/>
        </w:trPr>
        <w:tc>
          <w:tcPr>
            <w:tcW w:w="6140" w:type="dxa"/>
            <w:gridSpan w:val="9"/>
            <w:tcBorders>
              <w:right w:val="nil"/>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c>
          <w:tcPr>
            <w:tcW w:w="3617" w:type="dxa"/>
            <w:gridSpan w:val="3"/>
            <w:tcBorders>
              <w:left w:val="nil"/>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jc w:val="center"/>
        </w:trPr>
        <w:tc>
          <w:tcPr>
            <w:tcW w:w="5862" w:type="dxa"/>
            <w:gridSpan w:val="7"/>
            <w:shd w:val="clear" w:color="auto" w:fill="auto"/>
          </w:tcPr>
          <w:p w:rsidR="00EA4C09" w:rsidRPr="00485746" w:rsidRDefault="00EA4C09" w:rsidP="001D3AA7">
            <w:pPr>
              <w:ind w:right="121"/>
              <w:jc w:val="both"/>
              <w:rPr>
                <w:rFonts w:ascii="Verdana" w:hAnsi="Verdana"/>
                <w:w w:val="90"/>
                <w:sz w:val="16"/>
                <w:szCs w:val="16"/>
                <w:lang w:val="uk-UA" w:eastAsia="uk-UA"/>
              </w:rPr>
            </w:pPr>
            <w:r w:rsidRPr="00485746">
              <w:rPr>
                <w:rFonts w:ascii="Verdana" w:hAnsi="Verdana"/>
                <w:w w:val="90"/>
                <w:sz w:val="16"/>
                <w:szCs w:val="16"/>
                <w:lang w:val="uk-UA" w:eastAsia="uk-UA"/>
              </w:rPr>
              <w:t>Депозитарний код рахунку в цінних паперах</w:t>
            </w:r>
          </w:p>
        </w:tc>
        <w:tc>
          <w:tcPr>
            <w:tcW w:w="3895"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jc w:val="center"/>
        </w:trPr>
        <w:tc>
          <w:tcPr>
            <w:tcW w:w="5862" w:type="dxa"/>
            <w:gridSpan w:val="7"/>
            <w:shd w:val="clear" w:color="auto" w:fill="auto"/>
          </w:tcPr>
          <w:p w:rsidR="00EA4C09" w:rsidRPr="00485746" w:rsidRDefault="00EA4C09" w:rsidP="001D3AA7">
            <w:pPr>
              <w:ind w:right="121"/>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895" w:type="dxa"/>
            <w:gridSpan w:val="5"/>
            <w:shd w:val="clear" w:color="auto" w:fill="auto"/>
          </w:tcPr>
          <w:p w:rsidR="00EA4C09" w:rsidRPr="00485746" w:rsidRDefault="00EA4C09" w:rsidP="001D3AA7">
            <w:pPr>
              <w:tabs>
                <w:tab w:val="left" w:pos="1110"/>
              </w:tabs>
              <w:jc w:val="both"/>
              <w:rPr>
                <w:rFonts w:ascii="Verdana" w:hAnsi="Verdana"/>
                <w:sz w:val="16"/>
                <w:szCs w:val="16"/>
                <w:lang w:val="uk-UA" w:eastAsia="uk-UA"/>
              </w:rPr>
            </w:pPr>
          </w:p>
        </w:tc>
      </w:tr>
      <w:tr w:rsidR="00EA4C09" w:rsidRPr="00485746" w:rsidTr="001D3AA7">
        <w:trPr>
          <w:jc w:val="center"/>
        </w:trPr>
        <w:tc>
          <w:tcPr>
            <w:tcW w:w="5862" w:type="dxa"/>
            <w:gridSpan w:val="7"/>
            <w:shd w:val="clear" w:color="auto" w:fill="auto"/>
          </w:tcPr>
          <w:p w:rsidR="00EA4C09" w:rsidRPr="00485746" w:rsidRDefault="0025073E" w:rsidP="001D3AA7">
            <w:pPr>
              <w:ind w:right="121"/>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895"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jc w:val="center"/>
        </w:trPr>
        <w:tc>
          <w:tcPr>
            <w:tcW w:w="5862" w:type="dxa"/>
            <w:gridSpan w:val="7"/>
            <w:shd w:val="clear" w:color="auto" w:fill="auto"/>
          </w:tcPr>
          <w:p w:rsidR="00EA4C09" w:rsidRPr="00485746" w:rsidRDefault="00EA4C09" w:rsidP="001D3AA7">
            <w:pPr>
              <w:ind w:right="121"/>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3895"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jc w:val="center"/>
        </w:trPr>
        <w:tc>
          <w:tcPr>
            <w:tcW w:w="5862" w:type="dxa"/>
            <w:gridSpan w:val="7"/>
            <w:shd w:val="clear" w:color="auto" w:fill="auto"/>
          </w:tcPr>
          <w:p w:rsidR="00EA4C09" w:rsidRPr="00485746" w:rsidRDefault="00EA4C09" w:rsidP="001D3AA7">
            <w:pPr>
              <w:ind w:right="121"/>
              <w:jc w:val="both"/>
              <w:rPr>
                <w:rFonts w:ascii="Verdana" w:hAnsi="Verdana"/>
                <w:i/>
                <w:sz w:val="16"/>
                <w:szCs w:val="16"/>
                <w:lang w:val="uk-UA" w:eastAsia="uk-UA"/>
              </w:rPr>
            </w:pPr>
            <w:r w:rsidRPr="00485746">
              <w:rPr>
                <w:rFonts w:ascii="Verdana" w:hAnsi="Verdana"/>
                <w:sz w:val="16"/>
                <w:szCs w:val="16"/>
                <w:lang w:val="uk-UA" w:eastAsia="uk-UA"/>
              </w:rPr>
              <w:t xml:space="preserve">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 </w:t>
            </w:r>
          </w:p>
        </w:tc>
        <w:tc>
          <w:tcPr>
            <w:tcW w:w="3895"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9757" w:type="dxa"/>
            <w:gridSpan w:val="1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КОНТРАГЕНТА</w:t>
            </w:r>
          </w:p>
        </w:tc>
      </w:tr>
      <w:tr w:rsidR="00EA4C09" w:rsidRPr="00485746" w:rsidTr="001D3AA7">
        <w:trPr>
          <w:trHeight w:val="20"/>
          <w:jc w:val="center"/>
        </w:trPr>
        <w:tc>
          <w:tcPr>
            <w:tcW w:w="6140" w:type="dxa"/>
            <w:gridSpan w:val="9"/>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паперами</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6140" w:type="dxa"/>
            <w:gridSpan w:val="9"/>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eastAsia="uk-UA"/>
              </w:rPr>
              <w:t xml:space="preserve">Повне найменування депозитарної установи контрагента, код за ЄДРПОУ </w:t>
            </w:r>
            <w:r w:rsidRPr="00485746">
              <w:rPr>
                <w:rFonts w:ascii="Verdana" w:hAnsi="Verdana"/>
                <w:sz w:val="16"/>
                <w:szCs w:val="16"/>
                <w:lang w:val="uk-UA"/>
              </w:rPr>
              <w:t>або Центрального депозитарію/Національного банку України (</w:t>
            </w:r>
            <w:r w:rsidR="00AF0AFC" w:rsidRPr="00485746">
              <w:rPr>
                <w:rFonts w:ascii="Verdana" w:hAnsi="Verdana"/>
                <w:sz w:val="14"/>
                <w:szCs w:val="14"/>
                <w:lang w:val="uk-UA"/>
              </w:rPr>
              <w:t>у випадку списання/зарахування цінних паперів на рахунок емітента/з рахунку емітента</w:t>
            </w:r>
            <w:r w:rsidRPr="00485746">
              <w:rPr>
                <w:rFonts w:ascii="Verdana" w:hAnsi="Verdana"/>
                <w:sz w:val="16"/>
                <w:szCs w:val="16"/>
                <w:lang w:val="uk-UA"/>
              </w:rPr>
              <w:t>)</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6140" w:type="dxa"/>
            <w:gridSpan w:val="9"/>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rPr>
              <w:t>Код міждепозитарного обліку депозитарної установи контрагента в Центральному депозитарії або Центрального депозитарію/Національного банку України (у випадку списання цінних паперів на рахунок емітента)</w:t>
            </w:r>
          </w:p>
        </w:tc>
        <w:tc>
          <w:tcPr>
            <w:tcW w:w="3617"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контрагента-юридичної особи</w:t>
            </w:r>
          </w:p>
        </w:tc>
        <w:tc>
          <w:tcPr>
            <w:tcW w:w="4653" w:type="dxa"/>
            <w:gridSpan w:val="8"/>
            <w:tcBorders>
              <w:left w:val="single" w:sz="4" w:space="0" w:color="auto"/>
              <w:right w:val="single" w:sz="4" w:space="0" w:color="auto"/>
            </w:tcBorders>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tcBorders>
              <w:left w:val="single" w:sz="4" w:space="0" w:color="auto"/>
              <w:right w:val="single" w:sz="4" w:space="0" w:color="auto"/>
            </w:tcBorders>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 xml:space="preserve">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 </w:t>
            </w:r>
            <w:r w:rsidRPr="00485746">
              <w:rPr>
                <w:rFonts w:ascii="Verdana" w:hAnsi="Verdana"/>
                <w:i/>
                <w:sz w:val="14"/>
                <w:szCs w:val="14"/>
                <w:lang w:val="uk-UA"/>
              </w:rPr>
              <w:t>(якщо юридична особа перебуває</w:t>
            </w:r>
            <w:r w:rsidRPr="00485746">
              <w:rPr>
                <w:rFonts w:ascii="Verdana" w:hAnsi="Verdana"/>
                <w:i/>
                <w:sz w:val="14"/>
                <w:szCs w:val="14"/>
              </w:rPr>
              <w:t xml:space="preserve"> </w:t>
            </w:r>
            <w:r w:rsidRPr="00485746">
              <w:rPr>
                <w:rFonts w:ascii="Verdana" w:hAnsi="Verdana"/>
                <w:i/>
                <w:sz w:val="14"/>
                <w:szCs w:val="14"/>
                <w:lang w:val="uk-UA"/>
              </w:rPr>
              <w:t>на стадії створення, код за ЄДРПОУ не вказується)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tcBorders>
              <w:left w:val="single" w:sz="4" w:space="0" w:color="auto"/>
              <w:right w:val="single" w:sz="4" w:space="0" w:color="auto"/>
            </w:tcBorders>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місцезнаходження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контрагента-фізичної особи</w:t>
            </w:r>
          </w:p>
        </w:tc>
        <w:tc>
          <w:tcPr>
            <w:tcW w:w="4653" w:type="dxa"/>
            <w:gridSpan w:val="8"/>
            <w:tcBorders>
              <w:left w:val="single" w:sz="4" w:space="0" w:color="auto"/>
              <w:right w:val="single" w:sz="4" w:space="0" w:color="auto"/>
            </w:tcBorders>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tcBorders>
              <w:left w:val="single" w:sz="4" w:space="0" w:color="auto"/>
              <w:right w:val="single" w:sz="4" w:space="0" w:color="auto"/>
            </w:tcBorders>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eastAsia="uk-UA"/>
              </w:rPr>
              <w:t>(</w:t>
            </w:r>
            <w:r w:rsidR="0025073E" w:rsidRPr="00485746">
              <w:rPr>
                <w:rFonts w:ascii="Verdana" w:hAnsi="Verdana"/>
                <w:sz w:val="16"/>
                <w:szCs w:val="16"/>
              </w:rPr>
              <w:t>за наявності)</w:t>
            </w:r>
            <w:r w:rsidR="0025073E" w:rsidRPr="00485746">
              <w:rPr>
                <w:rFonts w:ascii="Verdana" w:hAnsi="Verdana"/>
                <w:sz w:val="16"/>
                <w:szCs w:val="16"/>
                <w:lang w:val="uk-UA"/>
              </w:rPr>
              <w:t xml:space="preserve"> </w:t>
            </w:r>
            <w:r w:rsidR="0025073E" w:rsidRPr="00485746">
              <w:rPr>
                <w:i/>
                <w:sz w:val="16"/>
                <w:szCs w:val="16"/>
                <w:lang w:val="uk-UA"/>
              </w:rPr>
              <w:t>(заповнюється громадянами України)</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AF0AFC" w:rsidRPr="00485746" w:rsidTr="001D3AA7">
        <w:trPr>
          <w:trHeight w:val="20"/>
          <w:jc w:val="center"/>
        </w:trPr>
        <w:tc>
          <w:tcPr>
            <w:tcW w:w="1487" w:type="dxa"/>
            <w:vMerge/>
            <w:tcBorders>
              <w:right w:val="single" w:sz="4" w:space="0" w:color="auto"/>
            </w:tcBorders>
            <w:shd w:val="clear" w:color="auto" w:fill="auto"/>
          </w:tcPr>
          <w:p w:rsidR="00AF0AFC" w:rsidRPr="00485746" w:rsidRDefault="00AF0AFC" w:rsidP="001D3AA7">
            <w:pPr>
              <w:jc w:val="both"/>
              <w:rPr>
                <w:rFonts w:ascii="Verdana" w:hAnsi="Verdana"/>
                <w:sz w:val="16"/>
                <w:szCs w:val="16"/>
                <w:lang w:val="uk-UA" w:eastAsia="uk-UA"/>
              </w:rPr>
            </w:pPr>
          </w:p>
        </w:tc>
        <w:tc>
          <w:tcPr>
            <w:tcW w:w="4653" w:type="dxa"/>
            <w:gridSpan w:val="8"/>
            <w:tcBorders>
              <w:left w:val="single" w:sz="4" w:space="0" w:color="auto"/>
              <w:right w:val="single" w:sz="4" w:space="0" w:color="auto"/>
            </w:tcBorders>
            <w:shd w:val="clear" w:color="auto" w:fill="auto"/>
          </w:tcPr>
          <w:p w:rsidR="00AF0AFC" w:rsidRPr="00485746" w:rsidRDefault="00AF0AFC"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17" w:type="dxa"/>
            <w:gridSpan w:val="3"/>
            <w:tcBorders>
              <w:right w:val="single" w:sz="4" w:space="0" w:color="auto"/>
            </w:tcBorders>
            <w:shd w:val="clear" w:color="auto" w:fill="auto"/>
          </w:tcPr>
          <w:p w:rsidR="00AF0AFC" w:rsidRPr="00485746" w:rsidRDefault="00AF0AFC"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tcBorders>
              <w:left w:val="single" w:sz="4" w:space="0" w:color="auto"/>
              <w:right w:val="single" w:sz="4" w:space="0" w:color="auto"/>
            </w:tcBorders>
            <w:shd w:val="clear" w:color="auto" w:fill="auto"/>
          </w:tcPr>
          <w:p w:rsidR="00EA4C09" w:rsidRPr="00485746" w:rsidRDefault="00EA4C09" w:rsidP="0025073E">
            <w:pPr>
              <w:ind w:right="116"/>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w:t>
            </w:r>
            <w:r w:rsidR="0025073E" w:rsidRPr="00485746">
              <w:rPr>
                <w:rFonts w:ascii="Verdana" w:hAnsi="Verdana"/>
                <w:sz w:val="16"/>
                <w:szCs w:val="16"/>
                <w:lang w:val="uk-UA"/>
              </w:rPr>
              <w:t>я прожива</w:t>
            </w:r>
            <w:r w:rsidRPr="00485746">
              <w:rPr>
                <w:rFonts w:ascii="Verdana" w:hAnsi="Verdana"/>
                <w:sz w:val="16"/>
                <w:szCs w:val="16"/>
                <w:lang w:val="uk-UA"/>
              </w:rPr>
              <w:t>ння</w:t>
            </w:r>
          </w:p>
        </w:tc>
        <w:tc>
          <w:tcPr>
            <w:tcW w:w="3617"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контрагента-держави Україна</w:t>
            </w:r>
          </w:p>
        </w:tc>
        <w:tc>
          <w:tcPr>
            <w:tcW w:w="4653" w:type="dxa"/>
            <w:gridSpan w:val="8"/>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7" w:type="dxa"/>
            <w:gridSpan w:val="3"/>
            <w:shd w:val="clear" w:color="auto" w:fill="auto"/>
          </w:tcPr>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487" w:type="dxa"/>
            <w:vMerge/>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617" w:type="dxa"/>
            <w:gridSpan w:val="3"/>
            <w:shd w:val="clear" w:color="auto" w:fill="auto"/>
          </w:tcPr>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487"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контрагента–територіальної громади</w:t>
            </w:r>
          </w:p>
        </w:tc>
        <w:tc>
          <w:tcPr>
            <w:tcW w:w="4653" w:type="dxa"/>
            <w:gridSpan w:val="8"/>
            <w:shd w:val="clear" w:color="auto" w:fill="auto"/>
          </w:tcPr>
          <w:p w:rsidR="00EA4C09" w:rsidRPr="00485746" w:rsidRDefault="00EA4C09" w:rsidP="001D3AA7">
            <w:pPr>
              <w:ind w:right="116"/>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7" w:type="dxa"/>
            <w:gridSpan w:val="3"/>
            <w:shd w:val="clear" w:color="auto" w:fill="auto"/>
          </w:tcPr>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487" w:type="dxa"/>
            <w:vMerge/>
            <w:shd w:val="clear" w:color="auto" w:fill="auto"/>
          </w:tcPr>
          <w:p w:rsidR="00EA4C09" w:rsidRPr="00485746" w:rsidRDefault="00EA4C09" w:rsidP="001D3AA7">
            <w:pPr>
              <w:jc w:val="both"/>
              <w:rPr>
                <w:rFonts w:ascii="Verdana" w:hAnsi="Verdana"/>
                <w:sz w:val="16"/>
                <w:szCs w:val="16"/>
                <w:lang w:val="uk-UA" w:eastAsia="uk-UA"/>
              </w:rPr>
            </w:pPr>
          </w:p>
        </w:tc>
        <w:tc>
          <w:tcPr>
            <w:tcW w:w="4653"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617" w:type="dxa"/>
            <w:gridSpan w:val="3"/>
            <w:shd w:val="clear" w:color="auto" w:fill="auto"/>
          </w:tcPr>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47"/>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487"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контрагента–нотаріуса, на депозит якого внесено ЦП</w:t>
            </w:r>
          </w:p>
        </w:tc>
        <w:tc>
          <w:tcPr>
            <w:tcW w:w="5483" w:type="dxa"/>
            <w:gridSpan w:val="9"/>
            <w:shd w:val="clear" w:color="auto" w:fill="auto"/>
          </w:tcPr>
          <w:p w:rsidR="00EA4C09" w:rsidRPr="00485746" w:rsidRDefault="00EA4C09" w:rsidP="001D3AA7">
            <w:pPr>
              <w:ind w:right="95"/>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w:t>
            </w:r>
            <w:r w:rsidR="0025073E" w:rsidRPr="00485746">
              <w:rPr>
                <w:rFonts w:ascii="Verdana" w:hAnsi="Verdana"/>
                <w:sz w:val="16"/>
                <w:szCs w:val="16"/>
                <w:lang w:val="uk-UA" w:eastAsia="uk-UA"/>
              </w:rPr>
              <w:t xml:space="preserve"> (</w:t>
            </w:r>
            <w:r w:rsidR="0025073E" w:rsidRPr="00485746">
              <w:rPr>
                <w:rFonts w:ascii="Verdana" w:hAnsi="Verdana"/>
                <w:sz w:val="16"/>
                <w:szCs w:val="16"/>
              </w:rPr>
              <w:t>за наявності</w:t>
            </w:r>
            <w:r w:rsidR="0025073E" w:rsidRPr="00485746">
              <w:rPr>
                <w:rFonts w:ascii="Verdana" w:hAnsi="Verdana"/>
                <w:sz w:val="16"/>
                <w:szCs w:val="16"/>
                <w:lang w:val="uk-UA"/>
              </w:rPr>
              <w:t>)</w:t>
            </w:r>
          </w:p>
        </w:tc>
        <w:tc>
          <w:tcPr>
            <w:tcW w:w="2787"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AF0AFC" w:rsidRPr="00485746" w:rsidTr="001D3AA7">
        <w:trPr>
          <w:trHeight w:val="20"/>
          <w:jc w:val="center"/>
        </w:trPr>
        <w:tc>
          <w:tcPr>
            <w:tcW w:w="1487" w:type="dxa"/>
            <w:vMerge/>
            <w:shd w:val="clear" w:color="auto" w:fill="auto"/>
          </w:tcPr>
          <w:p w:rsidR="00AF0AFC" w:rsidRPr="00485746" w:rsidRDefault="00AF0AFC" w:rsidP="001D3AA7">
            <w:pPr>
              <w:jc w:val="both"/>
              <w:rPr>
                <w:rFonts w:ascii="Verdana" w:hAnsi="Verdana"/>
                <w:sz w:val="16"/>
                <w:szCs w:val="16"/>
                <w:lang w:val="uk-UA" w:eastAsia="uk-UA"/>
              </w:rPr>
            </w:pPr>
          </w:p>
        </w:tc>
        <w:tc>
          <w:tcPr>
            <w:tcW w:w="5483" w:type="dxa"/>
            <w:gridSpan w:val="9"/>
            <w:shd w:val="clear" w:color="auto" w:fill="auto"/>
          </w:tcPr>
          <w:p w:rsidR="00AF0AFC" w:rsidRPr="00485746" w:rsidRDefault="00AF0AFC"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2787" w:type="dxa"/>
            <w:gridSpan w:val="2"/>
            <w:shd w:val="clear" w:color="auto" w:fill="auto"/>
          </w:tcPr>
          <w:p w:rsidR="00AF0AFC" w:rsidRPr="00485746" w:rsidRDefault="00AF0AFC"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shd w:val="clear" w:color="auto" w:fill="auto"/>
          </w:tcPr>
          <w:p w:rsidR="00EA4C09" w:rsidRPr="00485746" w:rsidRDefault="00EA4C09" w:rsidP="001D3AA7">
            <w:pPr>
              <w:jc w:val="both"/>
              <w:rPr>
                <w:rFonts w:ascii="Verdana" w:hAnsi="Verdana"/>
                <w:sz w:val="16"/>
                <w:szCs w:val="16"/>
                <w:lang w:val="uk-UA" w:eastAsia="uk-UA"/>
              </w:rPr>
            </w:pPr>
          </w:p>
        </w:tc>
        <w:tc>
          <w:tcPr>
            <w:tcW w:w="5483" w:type="dxa"/>
            <w:gridSpan w:val="9"/>
            <w:shd w:val="clear" w:color="auto" w:fill="auto"/>
          </w:tcPr>
          <w:p w:rsidR="00EA4C09" w:rsidRPr="00485746" w:rsidRDefault="00EA4C09" w:rsidP="001D3AA7">
            <w:pPr>
              <w:ind w:right="95"/>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2787"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487" w:type="dxa"/>
            <w:vMerge/>
            <w:shd w:val="clear" w:color="auto" w:fill="auto"/>
          </w:tcPr>
          <w:p w:rsidR="00EA4C09" w:rsidRPr="00485746" w:rsidRDefault="00EA4C09" w:rsidP="001D3AA7">
            <w:pPr>
              <w:jc w:val="both"/>
              <w:rPr>
                <w:rFonts w:ascii="Verdana" w:hAnsi="Verdana"/>
                <w:sz w:val="16"/>
                <w:szCs w:val="16"/>
                <w:lang w:val="uk-UA" w:eastAsia="uk-UA"/>
              </w:rPr>
            </w:pPr>
          </w:p>
        </w:tc>
        <w:tc>
          <w:tcPr>
            <w:tcW w:w="5483" w:type="dxa"/>
            <w:gridSpan w:val="9"/>
            <w:shd w:val="clear" w:color="auto" w:fill="auto"/>
          </w:tcPr>
          <w:p w:rsidR="00EA4C09" w:rsidRPr="00485746" w:rsidRDefault="00EA4C09" w:rsidP="001D3AA7">
            <w:pPr>
              <w:ind w:right="95"/>
              <w:jc w:val="both"/>
              <w:rPr>
                <w:rFonts w:ascii="Verdana" w:hAnsi="Verdana"/>
                <w:sz w:val="16"/>
                <w:szCs w:val="16"/>
                <w:lang w:val="uk-UA" w:eastAsia="uk-UA"/>
              </w:rPr>
            </w:pPr>
            <w:r w:rsidRPr="00485746">
              <w:rPr>
                <w:rFonts w:ascii="Verdana" w:hAnsi="Verdana"/>
                <w:sz w:val="16"/>
                <w:szCs w:val="16"/>
                <w:lang w:val="uk-UA" w:eastAsia="uk-UA"/>
              </w:rPr>
              <w:t>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w:t>
            </w:r>
          </w:p>
        </w:tc>
        <w:tc>
          <w:tcPr>
            <w:tcW w:w="2787"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jc w:val="center"/>
        </w:trPr>
        <w:tc>
          <w:tcPr>
            <w:tcW w:w="9757"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6140"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617"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9757"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НАЗВА, НОМЕР І ДАТА СКЛАДАННЯ ДОКУМЕНТА (-ІВ), ЯКИЙ (І) Є ПІДСТАВОЮ ДЛЯ СКЛАДАННЯ ТА ВИКОНАННЯ ЦЬОГО РОЗПОРЯДЖЕННЯ ТА ПІДТВЕРДЖУЮТЬ ПРАВОМІРНІСТЬ ЗДІЙСНЕННЯ ОПЕРАЦІЇ</w:t>
            </w:r>
            <w:r w:rsidR="00AF0AFC" w:rsidRPr="00485746">
              <w:rPr>
                <w:rFonts w:ascii="Verdana" w:hAnsi="Verdana"/>
                <w:b/>
                <w:sz w:val="16"/>
                <w:szCs w:val="16"/>
                <w:lang w:val="uk-UA" w:eastAsia="uk-UA"/>
              </w:rPr>
              <w:t xml:space="preserve"> </w:t>
            </w:r>
            <w:r w:rsidR="00AF0AFC" w:rsidRPr="00485746">
              <w:rPr>
                <w:rFonts w:ascii="Verdana" w:hAnsi="Verdana"/>
                <w:sz w:val="16"/>
                <w:szCs w:val="16"/>
                <w:lang w:val="uk-UA" w:eastAsia="uk-UA"/>
              </w:rPr>
              <w:t>(</w:t>
            </w:r>
            <w:r w:rsidR="00AF0AFC" w:rsidRPr="00485746">
              <w:rPr>
                <w:rFonts w:ascii="Verdana" w:hAnsi="Verdana"/>
                <w:i/>
                <w:sz w:val="14"/>
                <w:szCs w:val="14"/>
                <w:lang w:val="uk-UA"/>
              </w:rPr>
              <w:t>РЕКВІЗИТ НЕ ЗАПОВНЮЄТЬСЯ У РОЗПОРЯДЖЕННІ НА СПИСАННЯ ДЕПОНЕНТОМ ПРАВ НА ЦІННІ ПАПЕРИ НА ВЛАСНИЙ РАХУНОК, ВІДКРИТИЙ В ІНШІЙ ДЕПОЗИТАРНІЙ УСТАНОВІ)</w:t>
            </w:r>
            <w:r w:rsidRPr="00485746">
              <w:rPr>
                <w:rFonts w:ascii="Verdana" w:hAnsi="Verdana"/>
                <w:b/>
                <w:sz w:val="16"/>
                <w:szCs w:val="16"/>
                <w:lang w:val="uk-UA" w:eastAsia="uk-UA"/>
              </w:rPr>
              <w:t>:</w:t>
            </w:r>
          </w:p>
        </w:tc>
      </w:tr>
      <w:tr w:rsidR="00EA4C09" w:rsidRPr="00485746" w:rsidTr="001D3AA7">
        <w:tblPrEx>
          <w:tblCellMar>
            <w:left w:w="108" w:type="dxa"/>
            <w:right w:w="108" w:type="dxa"/>
          </w:tblCellMar>
        </w:tblPrEx>
        <w:trPr>
          <w:jc w:val="center"/>
        </w:trPr>
        <w:tc>
          <w:tcPr>
            <w:tcW w:w="9757" w:type="dxa"/>
            <w:gridSpan w:val="12"/>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1.</w:t>
            </w:r>
          </w:p>
        </w:tc>
      </w:tr>
      <w:tr w:rsidR="00EA4C09" w:rsidRPr="00485746" w:rsidTr="001D3AA7">
        <w:tblPrEx>
          <w:tblCellMar>
            <w:left w:w="108" w:type="dxa"/>
            <w:right w:w="108" w:type="dxa"/>
          </w:tblCellMar>
        </w:tblPrEx>
        <w:trPr>
          <w:trHeight w:val="70"/>
          <w:jc w:val="center"/>
        </w:trPr>
        <w:tc>
          <w:tcPr>
            <w:tcW w:w="9757" w:type="dxa"/>
            <w:gridSpan w:val="1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w:t>
            </w:r>
            <w:r w:rsidRPr="00485746">
              <w:rPr>
                <w:rFonts w:ascii="Verdana" w:hAnsi="Verdana"/>
                <w:b/>
                <w:sz w:val="16"/>
                <w:szCs w:val="16"/>
                <w:lang w:val="uk-UA"/>
              </w:rPr>
              <w:t xml:space="preserve">ЩО ДІЯВ В ІНТЕРЕСАХ ДЕПОНЕНТА </w:t>
            </w:r>
            <w:r w:rsidRPr="00485746">
              <w:rPr>
                <w:rFonts w:ascii="Verdana" w:hAnsi="Verdana"/>
                <w:sz w:val="16"/>
                <w:szCs w:val="16"/>
                <w:lang w:val="uk-UA" w:eastAsia="uk-UA"/>
              </w:rPr>
              <w:t>(ЗАПОВНЮЄТЬСЯ У РАЗІ УКЛАДЕННЯ ДОГОВОРУ ЩОДО ЦІННИХ ПАПЕРІВ  ЗА УЧАСТЮ ТОРГОВЦЯ)</w:t>
            </w: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Найменування торговця цінними паперами (повне або скорочене)</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gridAfter w:val="1"/>
          <w:wAfter w:w="35" w:type="dxa"/>
          <w:jc w:val="center"/>
        </w:trPr>
        <w:tc>
          <w:tcPr>
            <w:tcW w:w="9722" w:type="dxa"/>
            <w:gridSpan w:val="11"/>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rPr>
              <w:t xml:space="preserve">ВІДОМОСТІ ПРО ДОГОВІР, ЩО Є ПІДСТАВОЮ ДЛЯ ПЕРЕХОДУ ПРАВА ВЛАСНОСТІ НА ЦІННІ ПАПЕРИ  </w:t>
            </w:r>
            <w:r w:rsidRPr="00485746">
              <w:rPr>
                <w:rFonts w:ascii="Verdana" w:hAnsi="Verdana"/>
                <w:i/>
                <w:sz w:val="16"/>
                <w:szCs w:val="16"/>
              </w:rPr>
              <w:t>(</w:t>
            </w:r>
            <w:r w:rsidRPr="00485746">
              <w:rPr>
                <w:rFonts w:ascii="Verdana" w:hAnsi="Verdana"/>
                <w:i/>
                <w:sz w:val="16"/>
                <w:szCs w:val="16"/>
                <w:lang w:val="uk-UA"/>
              </w:rPr>
              <w:t>ЗАПОВНЮЄТЬСЯ, ЯКЩО ПІДСТАВОЮ ДЛЯ ПРОВЕДЕННЯ ОПЕРАЦІЇ Є ДОГОВІР ЩОДО ПЕРЕХОДУ ПРАВА ВЛАСНОСТІ НА ЦІННІ ПАПЕРИ)</w:t>
            </w:r>
          </w:p>
        </w:tc>
      </w:tr>
      <w:tr w:rsidR="00EA4C09" w:rsidRPr="00485746" w:rsidTr="001D3AA7">
        <w:tblPrEx>
          <w:tblCellMar>
            <w:left w:w="108" w:type="dxa"/>
            <w:right w:w="108" w:type="dxa"/>
          </w:tblCellMar>
        </w:tblPrEx>
        <w:trPr>
          <w:gridAfter w:val="1"/>
          <w:wAfter w:w="35" w:type="dxa"/>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Вид правочину </w:t>
            </w:r>
            <w:r w:rsidRPr="00485746">
              <w:rPr>
                <w:rFonts w:ascii="Verdana" w:hAnsi="Verdana"/>
                <w:i/>
                <w:sz w:val="16"/>
                <w:szCs w:val="16"/>
                <w:lang w:val="uk-UA"/>
              </w:rPr>
              <w:t>(обрати потрібне)</w:t>
            </w:r>
          </w:p>
        </w:tc>
        <w:tc>
          <w:tcPr>
            <w:tcW w:w="5094"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передбачена оплата грошовими коштами (оплатний правочин)</w:t>
            </w:r>
          </w:p>
          <w:p w:rsidR="00EA4C09" w:rsidRPr="00485746" w:rsidRDefault="00EA4C09" w:rsidP="001D3AA7">
            <w:pPr>
              <w:jc w:val="both"/>
              <w:rPr>
                <w:rFonts w:ascii="Verdana" w:hAnsi="Verdana" w:cs="Verdana"/>
                <w:bCs/>
                <w:sz w:val="16"/>
                <w:szCs w:val="16"/>
                <w:lang w:val="uk-UA" w:eastAsia="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не передбачена оплата грошовими коштами</w:t>
            </w:r>
          </w:p>
        </w:tc>
      </w:tr>
      <w:tr w:rsidR="00EA4C09" w:rsidRPr="00485746" w:rsidTr="001D3AA7">
        <w:tblPrEx>
          <w:tblCellMar>
            <w:left w:w="108" w:type="dxa"/>
            <w:right w:w="108" w:type="dxa"/>
          </w:tblCellMar>
        </w:tblPrEx>
        <w:trPr>
          <w:gridAfter w:val="1"/>
          <w:wAfter w:w="35" w:type="dxa"/>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Сума правочину (цифрами та прописом) (для оплатних правочинів)</w:t>
            </w:r>
          </w:p>
        </w:tc>
        <w:tc>
          <w:tcPr>
            <w:tcW w:w="5094"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gridAfter w:val="1"/>
          <w:wAfter w:w="35" w:type="dxa"/>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Дані про здійснення грошових розрахунків за правочином (для оплатних правочинів) </w:t>
            </w:r>
            <w:r w:rsidRPr="00485746">
              <w:rPr>
                <w:rFonts w:ascii="Verdana" w:hAnsi="Verdana"/>
                <w:i/>
                <w:sz w:val="16"/>
                <w:szCs w:val="16"/>
                <w:lang w:val="uk-UA"/>
              </w:rPr>
              <w:t>(обрати потрібне)</w:t>
            </w:r>
          </w:p>
          <w:p w:rsidR="00EA4C09" w:rsidRPr="00485746" w:rsidRDefault="00EA4C09" w:rsidP="001D3AA7">
            <w:pPr>
              <w:jc w:val="both"/>
              <w:rPr>
                <w:rFonts w:ascii="Verdana" w:hAnsi="Verdana"/>
                <w:sz w:val="14"/>
                <w:szCs w:val="14"/>
                <w:lang w:val="uk-UA"/>
              </w:rPr>
            </w:pPr>
            <w:r w:rsidRPr="00485746">
              <w:rPr>
                <w:rFonts w:ascii="Verdana" w:hAnsi="Verdana"/>
                <w:i/>
                <w:sz w:val="14"/>
                <w:szCs w:val="14"/>
                <w:lang w:val="uk-UA"/>
              </w:rPr>
              <w:t>(заповнюється для правочинів щодо цінних паперів, укладених до 27.09.2014 року, якщо набувачем цінних паперів є особа, яка має місцезнаходження/місце проживання на території Автономної Республіки Крим та міста Севастополя)</w:t>
            </w:r>
          </w:p>
        </w:tc>
        <w:tc>
          <w:tcPr>
            <w:tcW w:w="5094"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повністю</w:t>
            </w:r>
          </w:p>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частково</w:t>
            </w:r>
          </w:p>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blPrEx>
          <w:tblCellMar>
            <w:left w:w="108" w:type="dxa"/>
            <w:right w:w="108" w:type="dxa"/>
          </w:tblCellMar>
        </w:tblPrEx>
        <w:trPr>
          <w:jc w:val="center"/>
        </w:trPr>
        <w:tc>
          <w:tcPr>
            <w:tcW w:w="4398"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5359" w:type="dxa"/>
            <w:gridSpan w:val="8"/>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jc w:val="center"/>
        </w:trPr>
        <w:tc>
          <w:tcPr>
            <w:tcW w:w="9757" w:type="dxa"/>
            <w:gridSpan w:val="12"/>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blPrEx>
          <w:tblCellMar>
            <w:left w:w="108" w:type="dxa"/>
            <w:right w:w="108" w:type="dxa"/>
          </w:tblCellMar>
        </w:tblPrEx>
        <w:trPr>
          <w:trHeight w:val="1184"/>
          <w:jc w:val="center"/>
        </w:trPr>
        <w:tc>
          <w:tcPr>
            <w:tcW w:w="3301"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2715"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3741" w:type="dxa"/>
            <w:gridSpan w:val="4"/>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blPrEx>
          <w:tblCellMar>
            <w:left w:w="108" w:type="dxa"/>
            <w:right w:w="108" w:type="dxa"/>
          </w:tblCellMar>
        </w:tblPrEx>
        <w:trPr>
          <w:jc w:val="center"/>
        </w:trPr>
        <w:tc>
          <w:tcPr>
            <w:tcW w:w="3301"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2715"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3741" w:type="dxa"/>
            <w:gridSpan w:val="4"/>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jc w:val="center"/>
        <w:rPr>
          <w:lang w:val="uk-UA"/>
        </w:rPr>
      </w:pPr>
    </w:p>
    <w:p w:rsidR="00EA4C09" w:rsidRPr="00485746" w:rsidRDefault="00EA4C09" w:rsidP="00EA4C09">
      <w:pPr>
        <w:jc w:val="right"/>
        <w:rPr>
          <w:rFonts w:ascii="Verdana" w:hAnsi="Verdana" w:cs="Verdana"/>
          <w:sz w:val="16"/>
          <w:szCs w:val="16"/>
          <w:lang w:val="en-US"/>
        </w:rPr>
      </w:pPr>
      <w:r w:rsidRPr="00485746">
        <w:rPr>
          <w:lang w:val="uk-UA"/>
        </w:rPr>
        <w:br w:type="page"/>
      </w:r>
    </w:p>
    <w:p w:rsidR="00EA4C09" w:rsidRPr="00485746" w:rsidRDefault="00EA4C09" w:rsidP="00EA4C09">
      <w:pPr>
        <w:pStyle w:val="4"/>
        <w:spacing w:before="0"/>
        <w:rPr>
          <w:b w:val="0"/>
          <w:sz w:val="16"/>
          <w:szCs w:val="16"/>
        </w:rPr>
      </w:pPr>
      <w:r w:rsidRPr="00485746">
        <w:rPr>
          <w:rFonts w:ascii="Verdana" w:hAnsi="Verdana" w:cs="Verdana"/>
          <w:b w:val="0"/>
          <w:sz w:val="16"/>
          <w:szCs w:val="16"/>
        </w:rPr>
        <w:t>Додаток № 20</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uk-UA"/>
        </w:rPr>
      </w:pPr>
      <w:r w:rsidRPr="00485746">
        <w:rPr>
          <w:lang w:val="uk-UA"/>
        </w:rPr>
        <w:t xml:space="preserve"> </w:t>
      </w:r>
    </w:p>
    <w:p w:rsidR="00EA4C09" w:rsidRPr="00485746" w:rsidRDefault="00EA4C09" w:rsidP="00EA4C09">
      <w:pPr>
        <w:jc w:val="center"/>
        <w:rPr>
          <w:rFonts w:ascii="Verdana" w:hAnsi="Verdana"/>
          <w:b/>
          <w:caps/>
          <w:sz w:val="16"/>
          <w:szCs w:val="16"/>
          <w:lang w:val="uk-UA"/>
        </w:rPr>
      </w:pPr>
      <w:r w:rsidRPr="00485746">
        <w:rPr>
          <w:rFonts w:ascii="Verdana" w:hAnsi="Verdana"/>
          <w:b/>
          <w:caps/>
          <w:sz w:val="17"/>
          <w:szCs w:val="17"/>
          <w:lang w:val="uk-UA"/>
        </w:rPr>
        <w:t xml:space="preserve">РОЗПОРЯДЖЕННЯ </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1570"/>
        <w:gridCol w:w="1341"/>
        <w:gridCol w:w="679"/>
        <w:gridCol w:w="690"/>
        <w:gridCol w:w="348"/>
        <w:gridCol w:w="203"/>
        <w:gridCol w:w="89"/>
        <w:gridCol w:w="1375"/>
        <w:gridCol w:w="759"/>
        <w:gridCol w:w="1112"/>
        <w:gridCol w:w="1747"/>
      </w:tblGrid>
      <w:tr w:rsidR="00EA4C09" w:rsidRPr="00485746" w:rsidTr="00AF0AFC">
        <w:trPr>
          <w:jc w:val="center"/>
        </w:trPr>
        <w:tc>
          <w:tcPr>
            <w:tcW w:w="4831" w:type="dxa"/>
            <w:gridSpan w:val="6"/>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 xml:space="preserve">на одержання прав на цінні папери </w:t>
            </w:r>
          </w:p>
        </w:tc>
        <w:tc>
          <w:tcPr>
            <w:tcW w:w="5082" w:type="dxa"/>
            <w:gridSpan w:val="5"/>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w:t>
            </w:r>
            <w:r w:rsidRPr="00485746">
              <w:rPr>
                <w:rFonts w:ascii="Verdana" w:hAnsi="Verdana"/>
                <w:b/>
                <w:caps/>
                <w:sz w:val="16"/>
                <w:szCs w:val="16"/>
                <w:lang w:val="uk-UA" w:eastAsia="uk-UA"/>
              </w:rPr>
              <w:t>поставку прав на цінні папери</w:t>
            </w:r>
          </w:p>
        </w:tc>
      </w:tr>
      <w:tr w:rsidR="00EA4C09" w:rsidRPr="00485746" w:rsidTr="00AF0AFC">
        <w:trPr>
          <w:jc w:val="center"/>
        </w:trPr>
        <w:tc>
          <w:tcPr>
            <w:tcW w:w="9913" w:type="dxa"/>
            <w:gridSpan w:val="11"/>
            <w:tcBorders>
              <w:bottom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caps/>
                <w:sz w:val="16"/>
                <w:szCs w:val="16"/>
                <w:lang w:val="uk-UA" w:eastAsia="uk-UA"/>
              </w:rPr>
              <w:t>Операція</w:t>
            </w:r>
          </w:p>
        </w:tc>
      </w:tr>
      <w:tr w:rsidR="00EA4C09" w:rsidRPr="00485746" w:rsidTr="00AF0AFC">
        <w:trPr>
          <w:jc w:val="center"/>
        </w:trPr>
        <w:tc>
          <w:tcPr>
            <w:tcW w:w="2911" w:type="dxa"/>
            <w:gridSpan w:val="2"/>
            <w:tcBorders>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зарахування </w:t>
            </w:r>
          </w:p>
        </w:tc>
        <w:tc>
          <w:tcPr>
            <w:tcW w:w="1920" w:type="dxa"/>
            <w:gridSpan w:val="4"/>
            <w:tcBorders>
              <w:left w:val="nil"/>
              <w:righ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списання </w:t>
            </w:r>
          </w:p>
        </w:tc>
        <w:tc>
          <w:tcPr>
            <w:tcW w:w="5082" w:type="dxa"/>
            <w:gridSpan w:val="5"/>
            <w:tcBorders>
              <w:left w:val="nil"/>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r w:rsidRPr="00485746">
              <w:rPr>
                <w:rFonts w:ascii="Verdana" w:hAnsi="Verdana"/>
                <w:sz w:val="16"/>
                <w:szCs w:val="16"/>
                <w:lang w:val="uk-UA" w:eastAsia="uk-UA"/>
              </w:rPr>
              <w:t xml:space="preserve"> переказ (між депонентами Депозитарної установи)</w:t>
            </w:r>
          </w:p>
        </w:tc>
      </w:tr>
      <w:tr w:rsidR="00EA4C09" w:rsidRPr="00485746" w:rsidTr="00AF0AFC">
        <w:trPr>
          <w:jc w:val="center"/>
        </w:trPr>
        <w:tc>
          <w:tcPr>
            <w:tcW w:w="6295"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jc w:val="center"/>
        </w:trPr>
        <w:tc>
          <w:tcPr>
            <w:tcW w:w="6295"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jc w:val="center"/>
        </w:trPr>
        <w:tc>
          <w:tcPr>
            <w:tcW w:w="6295"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jc w:val="center"/>
        </w:trPr>
        <w:tc>
          <w:tcPr>
            <w:tcW w:w="6295"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4740E0" w:rsidRPr="00485746">
              <w:rPr>
                <w:rFonts w:ascii="Verdana" w:hAnsi="Verdana"/>
                <w:sz w:val="14"/>
                <w:szCs w:val="14"/>
                <w:lang w:val="uk-UA"/>
              </w:rPr>
              <w:t>(за наявності) (заповнюється громадянами України)</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jc w:val="center"/>
        </w:trPr>
        <w:tc>
          <w:tcPr>
            <w:tcW w:w="6295" w:type="dxa"/>
            <w:gridSpan w:val="8"/>
            <w:shd w:val="clear" w:color="auto" w:fill="auto"/>
          </w:tcPr>
          <w:p w:rsidR="00EA4C09" w:rsidRPr="00485746" w:rsidRDefault="0025073E" w:rsidP="001D3AA7">
            <w:pPr>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9913" w:type="dxa"/>
            <w:gridSpan w:val="11"/>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КОНТРАГЕНТА</w:t>
            </w:r>
          </w:p>
        </w:tc>
      </w:tr>
      <w:tr w:rsidR="00EA4C09" w:rsidRPr="00485746" w:rsidTr="00AF0AFC">
        <w:trPr>
          <w:trHeight w:val="20"/>
          <w:jc w:val="center"/>
        </w:trPr>
        <w:tc>
          <w:tcPr>
            <w:tcW w:w="6295" w:type="dxa"/>
            <w:gridSpan w:val="8"/>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6295" w:type="dxa"/>
            <w:gridSpan w:val="8"/>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eastAsia="uk-UA"/>
              </w:rPr>
              <w:t xml:space="preserve">Повне найменування депозитарної установи контрагента, код за ЄДРПОУ </w:t>
            </w:r>
            <w:r w:rsidRPr="00485746">
              <w:rPr>
                <w:rFonts w:ascii="Verdana" w:hAnsi="Verdana"/>
                <w:sz w:val="16"/>
                <w:szCs w:val="16"/>
                <w:lang w:val="uk-UA"/>
              </w:rPr>
              <w:t>або Центрального депозитарію/Національного банку України (</w:t>
            </w:r>
            <w:r w:rsidR="00AF0AFC" w:rsidRPr="00485746">
              <w:rPr>
                <w:rFonts w:ascii="Verdana" w:hAnsi="Verdana"/>
                <w:sz w:val="14"/>
                <w:szCs w:val="14"/>
                <w:lang w:val="uk-UA"/>
              </w:rPr>
              <w:t>у випадку списання/зарахування цінних паперів на рахунок емітента/з рахунку емітента</w:t>
            </w:r>
            <w:r w:rsidRPr="00485746">
              <w:rPr>
                <w:rFonts w:ascii="Verdana" w:hAnsi="Verdana"/>
                <w:sz w:val="16"/>
                <w:szCs w:val="16"/>
                <w:lang w:val="uk-UA"/>
              </w:rPr>
              <w:t>)</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6295" w:type="dxa"/>
            <w:gridSpan w:val="8"/>
            <w:shd w:val="clear" w:color="auto" w:fill="auto"/>
          </w:tcPr>
          <w:p w:rsidR="00EA4C09" w:rsidRPr="00485746" w:rsidRDefault="00EA4C09" w:rsidP="001D3AA7">
            <w:pPr>
              <w:ind w:right="139"/>
              <w:jc w:val="both"/>
              <w:rPr>
                <w:rFonts w:ascii="Verdana" w:hAnsi="Verdana"/>
                <w:sz w:val="16"/>
                <w:szCs w:val="16"/>
                <w:lang w:val="uk-UA" w:eastAsia="uk-UA"/>
              </w:rPr>
            </w:pPr>
            <w:r w:rsidRPr="00485746">
              <w:rPr>
                <w:rFonts w:ascii="Verdana" w:hAnsi="Verdana"/>
                <w:sz w:val="16"/>
                <w:szCs w:val="16"/>
                <w:lang w:val="uk-UA"/>
              </w:rPr>
              <w:t>Код міждепозитарного обліку депозитарної установи контрагента в Центральному депозитарії або Центрального депозитарію/Національного банку України (у випадку списання цінних паперів на рахунок емітента)</w:t>
            </w:r>
          </w:p>
        </w:tc>
        <w:tc>
          <w:tcPr>
            <w:tcW w:w="3618"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контрагента-юридичної особи</w:t>
            </w:r>
          </w:p>
        </w:tc>
        <w:tc>
          <w:tcPr>
            <w:tcW w:w="4725" w:type="dxa"/>
            <w:gridSpan w:val="7"/>
            <w:tcBorders>
              <w:left w:val="single" w:sz="4" w:space="0" w:color="auto"/>
              <w:right w:val="single" w:sz="4" w:space="0" w:color="auto"/>
            </w:tcBorders>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Повне найменування/повне найменування ПІФ та повне найменування КУА, яка його створила (якщо рахунок відкритий для обліку активів ПІФ)</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tcBorders>
              <w:left w:val="single" w:sz="4" w:space="0" w:color="auto"/>
              <w:right w:val="single" w:sz="4" w:space="0" w:color="auto"/>
            </w:tcBorders>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 xml:space="preserve">Код за ЄДРПОУ (для резидента)/номер реєстрації юридичної особи в країні її місцезнаходження (для нерезидента)/код ПІФ за ЄДРІСІ та код за ЄДРПОУ КУА, яка його створила (якщо рахунок відкритий для обліку активів ПІФ) </w:t>
            </w:r>
            <w:r w:rsidRPr="00485746">
              <w:rPr>
                <w:rFonts w:ascii="Verdana" w:hAnsi="Verdana"/>
                <w:i/>
                <w:sz w:val="14"/>
                <w:szCs w:val="14"/>
                <w:lang w:val="uk-UA"/>
              </w:rPr>
              <w:t>(якщо юридична особа перебуває</w:t>
            </w:r>
            <w:r w:rsidRPr="00485746">
              <w:rPr>
                <w:rFonts w:ascii="Verdana" w:hAnsi="Verdana"/>
                <w:i/>
                <w:sz w:val="14"/>
                <w:szCs w:val="14"/>
              </w:rPr>
              <w:t xml:space="preserve"> </w:t>
            </w:r>
            <w:r w:rsidRPr="00485746">
              <w:rPr>
                <w:rFonts w:ascii="Verdana" w:hAnsi="Verdana"/>
                <w:i/>
                <w:sz w:val="14"/>
                <w:szCs w:val="14"/>
                <w:lang w:val="uk-UA"/>
              </w:rPr>
              <w:t>на стадії створення, код за ЄДРПОУ не вказується)</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tcBorders>
              <w:left w:val="single" w:sz="4" w:space="0" w:color="auto"/>
              <w:right w:val="single" w:sz="4" w:space="0" w:color="auto"/>
            </w:tcBorders>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Pr="00485746">
              <w:rPr>
                <w:rFonts w:ascii="Verdana" w:hAnsi="Verdana"/>
                <w:sz w:val="16"/>
                <w:szCs w:val="16"/>
                <w:lang w:val="uk-UA"/>
              </w:rPr>
              <w:t>та адреса місцезнаходження</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контрагента-фізичної особи</w:t>
            </w:r>
          </w:p>
        </w:tc>
        <w:tc>
          <w:tcPr>
            <w:tcW w:w="4725" w:type="dxa"/>
            <w:gridSpan w:val="7"/>
            <w:tcBorders>
              <w:left w:val="single" w:sz="4" w:space="0" w:color="auto"/>
              <w:right w:val="single" w:sz="4" w:space="0" w:color="auto"/>
            </w:tcBorders>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tcBorders>
              <w:left w:val="single" w:sz="4" w:space="0" w:color="auto"/>
              <w:right w:val="single" w:sz="4" w:space="0" w:color="auto"/>
            </w:tcBorders>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rPr>
              <w:t>(за наявності)</w:t>
            </w:r>
            <w:r w:rsidR="0025073E" w:rsidRPr="00485746">
              <w:rPr>
                <w:rFonts w:ascii="Verdana" w:hAnsi="Verdana"/>
                <w:sz w:val="14"/>
                <w:szCs w:val="14"/>
                <w:lang w:val="uk-UA"/>
              </w:rPr>
              <w:t xml:space="preserve"> </w:t>
            </w:r>
            <w:r w:rsidR="0025073E" w:rsidRPr="00485746">
              <w:rPr>
                <w:rFonts w:ascii="Verdana" w:hAnsi="Verdana"/>
                <w:i/>
                <w:sz w:val="14"/>
                <w:szCs w:val="14"/>
                <w:lang w:val="uk-UA"/>
              </w:rPr>
              <w:t>(заповнюється громадянами України)</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AF0AFC" w:rsidRPr="00485746" w:rsidTr="00AF0AFC">
        <w:trPr>
          <w:trHeight w:val="20"/>
          <w:jc w:val="center"/>
        </w:trPr>
        <w:tc>
          <w:tcPr>
            <w:tcW w:w="1570" w:type="dxa"/>
            <w:vMerge/>
            <w:tcBorders>
              <w:right w:val="single" w:sz="4" w:space="0" w:color="auto"/>
            </w:tcBorders>
            <w:shd w:val="clear" w:color="auto" w:fill="auto"/>
          </w:tcPr>
          <w:p w:rsidR="00AF0AFC" w:rsidRPr="00485746" w:rsidRDefault="00AF0AFC" w:rsidP="001D3AA7">
            <w:pPr>
              <w:jc w:val="both"/>
              <w:rPr>
                <w:rFonts w:ascii="Verdana" w:hAnsi="Verdana"/>
                <w:sz w:val="16"/>
                <w:szCs w:val="16"/>
                <w:lang w:val="uk-UA" w:eastAsia="uk-UA"/>
              </w:rPr>
            </w:pPr>
          </w:p>
        </w:tc>
        <w:tc>
          <w:tcPr>
            <w:tcW w:w="4725" w:type="dxa"/>
            <w:gridSpan w:val="7"/>
            <w:tcBorders>
              <w:left w:val="single" w:sz="4" w:space="0" w:color="auto"/>
              <w:right w:val="single" w:sz="4" w:space="0" w:color="auto"/>
            </w:tcBorders>
            <w:shd w:val="clear" w:color="auto" w:fill="auto"/>
          </w:tcPr>
          <w:p w:rsidR="00AF0AFC" w:rsidRPr="00485746" w:rsidRDefault="00AF0AFC"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18" w:type="dxa"/>
            <w:gridSpan w:val="3"/>
            <w:tcBorders>
              <w:right w:val="single" w:sz="4" w:space="0" w:color="auto"/>
            </w:tcBorders>
            <w:shd w:val="clear" w:color="auto" w:fill="auto"/>
          </w:tcPr>
          <w:p w:rsidR="00AF0AFC" w:rsidRPr="00485746" w:rsidRDefault="00AF0AFC"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tcBorders>
              <w:left w:val="single" w:sz="4" w:space="0" w:color="auto"/>
              <w:right w:val="single" w:sz="4" w:space="0" w:color="auto"/>
            </w:tcBorders>
            <w:shd w:val="clear" w:color="auto" w:fill="auto"/>
          </w:tcPr>
          <w:p w:rsidR="00EA4C09" w:rsidRPr="00485746" w:rsidRDefault="00EA4C09" w:rsidP="0025073E">
            <w:pPr>
              <w:ind w:right="51"/>
              <w:jc w:val="both"/>
              <w:rPr>
                <w:rFonts w:ascii="Verdana" w:hAnsi="Verdana"/>
                <w:sz w:val="16"/>
                <w:szCs w:val="16"/>
                <w:lang w:val="uk-UA" w:eastAsia="uk-UA"/>
              </w:rPr>
            </w:pPr>
            <w:r w:rsidRPr="00485746">
              <w:rPr>
                <w:rFonts w:ascii="Verdana" w:hAnsi="Verdana"/>
                <w:sz w:val="16"/>
                <w:szCs w:val="16"/>
                <w:lang w:val="uk-UA" w:eastAsia="uk-UA"/>
              </w:rPr>
              <w:t xml:space="preserve">Країна реєстрації </w:t>
            </w:r>
            <w:r w:rsidR="0025073E" w:rsidRPr="00485746">
              <w:rPr>
                <w:rFonts w:ascii="Verdana" w:hAnsi="Verdana"/>
                <w:sz w:val="16"/>
                <w:szCs w:val="16"/>
                <w:lang w:val="uk-UA"/>
              </w:rPr>
              <w:t>та адреса місця прожива</w:t>
            </w:r>
            <w:r w:rsidRPr="00485746">
              <w:rPr>
                <w:rFonts w:ascii="Verdana" w:hAnsi="Verdana"/>
                <w:sz w:val="16"/>
                <w:szCs w:val="16"/>
                <w:lang w:val="uk-UA"/>
              </w:rPr>
              <w:t>ння</w:t>
            </w:r>
          </w:p>
        </w:tc>
        <w:tc>
          <w:tcPr>
            <w:tcW w:w="3618"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контрагента-держави Україна</w:t>
            </w:r>
          </w:p>
        </w:tc>
        <w:tc>
          <w:tcPr>
            <w:tcW w:w="4725" w:type="dxa"/>
            <w:gridSpan w:val="7"/>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8" w:type="dxa"/>
            <w:gridSpan w:val="3"/>
            <w:shd w:val="clear" w:color="auto" w:fill="auto"/>
          </w:tcPr>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AF0AFC">
        <w:trPr>
          <w:trHeight w:val="20"/>
          <w:jc w:val="center"/>
        </w:trPr>
        <w:tc>
          <w:tcPr>
            <w:tcW w:w="1570" w:type="dxa"/>
            <w:vMerge/>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shd w:val="clear" w:color="auto" w:fill="auto"/>
          </w:tcPr>
          <w:p w:rsidR="00EA4C09" w:rsidRPr="00485746" w:rsidRDefault="00EA4C09" w:rsidP="001D3AA7">
            <w:pPr>
              <w:ind w:right="51"/>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618" w:type="dxa"/>
            <w:gridSpan w:val="3"/>
            <w:shd w:val="clear" w:color="auto" w:fill="auto"/>
          </w:tcPr>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AF0AFC">
        <w:trPr>
          <w:trHeight w:val="20"/>
          <w:jc w:val="center"/>
        </w:trPr>
        <w:tc>
          <w:tcPr>
            <w:tcW w:w="1570"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контрагента–територіальної громади</w:t>
            </w:r>
          </w:p>
        </w:tc>
        <w:tc>
          <w:tcPr>
            <w:tcW w:w="4725" w:type="dxa"/>
            <w:gridSpan w:val="7"/>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8" w:type="dxa"/>
            <w:gridSpan w:val="3"/>
            <w:shd w:val="clear" w:color="auto" w:fill="auto"/>
          </w:tcPr>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AF0AFC">
        <w:trPr>
          <w:trHeight w:val="20"/>
          <w:jc w:val="center"/>
        </w:trPr>
        <w:tc>
          <w:tcPr>
            <w:tcW w:w="1570" w:type="dxa"/>
            <w:vMerge/>
            <w:shd w:val="clear" w:color="auto" w:fill="auto"/>
          </w:tcPr>
          <w:p w:rsidR="00EA4C09" w:rsidRPr="00485746" w:rsidRDefault="00EA4C09" w:rsidP="001D3AA7">
            <w:pPr>
              <w:jc w:val="both"/>
              <w:rPr>
                <w:rFonts w:ascii="Verdana" w:hAnsi="Verdana"/>
                <w:sz w:val="16"/>
                <w:szCs w:val="16"/>
                <w:lang w:val="uk-UA" w:eastAsia="uk-UA"/>
              </w:rPr>
            </w:pPr>
          </w:p>
        </w:tc>
        <w:tc>
          <w:tcPr>
            <w:tcW w:w="4725" w:type="dxa"/>
            <w:gridSpan w:val="7"/>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618" w:type="dxa"/>
            <w:gridSpan w:val="3"/>
            <w:shd w:val="clear" w:color="auto" w:fill="auto"/>
          </w:tcPr>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24"/>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AF0AFC">
        <w:trPr>
          <w:trHeight w:val="20"/>
          <w:jc w:val="center"/>
        </w:trPr>
        <w:tc>
          <w:tcPr>
            <w:tcW w:w="1570" w:type="dxa"/>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контрагента–нотаріуса, на депозит якого внесено ЦП</w:t>
            </w:r>
          </w:p>
        </w:tc>
        <w:tc>
          <w:tcPr>
            <w:tcW w:w="6596" w:type="dxa"/>
            <w:gridSpan w:val="9"/>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w:t>
            </w:r>
            <w:r w:rsidR="0025073E" w:rsidRPr="00485746">
              <w:rPr>
                <w:rFonts w:ascii="Verdana" w:hAnsi="Verdana"/>
                <w:sz w:val="16"/>
                <w:szCs w:val="16"/>
                <w:lang w:val="uk-UA" w:eastAsia="uk-UA"/>
              </w:rPr>
              <w:t xml:space="preserve"> (за наявності)</w:t>
            </w:r>
          </w:p>
        </w:tc>
        <w:tc>
          <w:tcPr>
            <w:tcW w:w="1747" w:type="dxa"/>
            <w:shd w:val="clear" w:color="auto" w:fill="auto"/>
          </w:tcPr>
          <w:p w:rsidR="00EA4C09" w:rsidRPr="00485746" w:rsidRDefault="00EA4C09" w:rsidP="001D3AA7">
            <w:pPr>
              <w:jc w:val="both"/>
              <w:rPr>
                <w:rFonts w:ascii="Verdana" w:hAnsi="Verdana"/>
                <w:sz w:val="16"/>
                <w:szCs w:val="16"/>
                <w:lang w:val="uk-UA" w:eastAsia="uk-UA"/>
              </w:rPr>
            </w:pPr>
          </w:p>
        </w:tc>
      </w:tr>
      <w:tr w:rsidR="00AF0AFC" w:rsidRPr="00485746" w:rsidTr="00AF0AFC">
        <w:trPr>
          <w:trHeight w:val="20"/>
          <w:jc w:val="center"/>
        </w:trPr>
        <w:tc>
          <w:tcPr>
            <w:tcW w:w="1570" w:type="dxa"/>
            <w:vMerge/>
            <w:shd w:val="clear" w:color="auto" w:fill="auto"/>
          </w:tcPr>
          <w:p w:rsidR="00AF0AFC" w:rsidRPr="00485746" w:rsidRDefault="00AF0AFC" w:rsidP="001D3AA7">
            <w:pPr>
              <w:jc w:val="both"/>
              <w:rPr>
                <w:rFonts w:ascii="Verdana" w:hAnsi="Verdana"/>
                <w:sz w:val="16"/>
                <w:szCs w:val="16"/>
                <w:lang w:val="uk-UA" w:eastAsia="uk-UA"/>
              </w:rPr>
            </w:pPr>
          </w:p>
        </w:tc>
        <w:tc>
          <w:tcPr>
            <w:tcW w:w="6596" w:type="dxa"/>
            <w:gridSpan w:val="9"/>
            <w:shd w:val="clear" w:color="auto" w:fill="auto"/>
          </w:tcPr>
          <w:p w:rsidR="00AF0AFC" w:rsidRPr="00485746" w:rsidRDefault="00AF0AFC"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1747" w:type="dxa"/>
            <w:shd w:val="clear" w:color="auto" w:fill="auto"/>
          </w:tcPr>
          <w:p w:rsidR="00AF0AFC" w:rsidRPr="00485746" w:rsidRDefault="00AF0AFC"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shd w:val="clear" w:color="auto" w:fill="auto"/>
          </w:tcPr>
          <w:p w:rsidR="00EA4C09" w:rsidRPr="00485746" w:rsidRDefault="00EA4C09" w:rsidP="001D3AA7">
            <w:pPr>
              <w:jc w:val="both"/>
              <w:rPr>
                <w:rFonts w:ascii="Verdana" w:hAnsi="Verdana"/>
                <w:sz w:val="16"/>
                <w:szCs w:val="16"/>
                <w:lang w:val="uk-UA" w:eastAsia="uk-UA"/>
              </w:rPr>
            </w:pPr>
          </w:p>
        </w:tc>
        <w:tc>
          <w:tcPr>
            <w:tcW w:w="6596" w:type="dxa"/>
            <w:gridSpan w:val="9"/>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Реквізити свідоцтва про право на зайняття нотаріальною діяльністю</w:t>
            </w:r>
          </w:p>
        </w:tc>
        <w:tc>
          <w:tcPr>
            <w:tcW w:w="1747" w:type="dxa"/>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rPr>
          <w:trHeight w:val="20"/>
          <w:jc w:val="center"/>
        </w:trPr>
        <w:tc>
          <w:tcPr>
            <w:tcW w:w="1570" w:type="dxa"/>
            <w:vMerge/>
            <w:shd w:val="clear" w:color="auto" w:fill="auto"/>
          </w:tcPr>
          <w:p w:rsidR="00EA4C09" w:rsidRPr="00485746" w:rsidRDefault="00EA4C09" w:rsidP="001D3AA7">
            <w:pPr>
              <w:jc w:val="both"/>
              <w:rPr>
                <w:rFonts w:ascii="Verdana" w:hAnsi="Verdana"/>
                <w:sz w:val="16"/>
                <w:szCs w:val="16"/>
                <w:lang w:val="uk-UA" w:eastAsia="uk-UA"/>
              </w:rPr>
            </w:pPr>
          </w:p>
        </w:tc>
        <w:tc>
          <w:tcPr>
            <w:tcW w:w="6596" w:type="dxa"/>
            <w:gridSpan w:val="9"/>
            <w:shd w:val="clear" w:color="auto" w:fill="auto"/>
          </w:tcPr>
          <w:p w:rsidR="00EA4C09" w:rsidRPr="00485746" w:rsidRDefault="00EA4C09" w:rsidP="001D3AA7">
            <w:pPr>
              <w:ind w:right="79"/>
              <w:jc w:val="both"/>
              <w:rPr>
                <w:rFonts w:ascii="Verdana" w:hAnsi="Verdana"/>
                <w:sz w:val="16"/>
                <w:szCs w:val="16"/>
                <w:lang w:val="uk-UA" w:eastAsia="uk-UA"/>
              </w:rPr>
            </w:pPr>
            <w:r w:rsidRPr="00485746">
              <w:rPr>
                <w:rFonts w:ascii="Verdana" w:hAnsi="Verdana"/>
                <w:sz w:val="16"/>
                <w:szCs w:val="16"/>
                <w:lang w:val="uk-UA" w:eastAsia="uk-UA"/>
              </w:rPr>
              <w:t>Дані про кредитора, якому належать права на цінні папери, що підлягають одержанню/поставці: повне найменування та код за ЄДРПОУ (для юридичної особи-резидента)/повне найменування та номер реєстрації юридичної особи в країні її місцезнаходження (для юридичної особи – нерезидента/Прізвище, ім’я, по-батькові (за наявності) та реєстраційний номер облікової картки платника податків (для фізичної особи)</w:t>
            </w:r>
          </w:p>
        </w:tc>
        <w:tc>
          <w:tcPr>
            <w:tcW w:w="1747" w:type="dxa"/>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blPrEx>
          <w:tblCellMar>
            <w:left w:w="108" w:type="dxa"/>
            <w:right w:w="108" w:type="dxa"/>
          </w:tblCellMar>
        </w:tblPrEx>
        <w:trPr>
          <w:jc w:val="center"/>
        </w:trPr>
        <w:tc>
          <w:tcPr>
            <w:tcW w:w="9913" w:type="dxa"/>
            <w:gridSpan w:val="11"/>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280" w:type="dxa"/>
            <w:gridSpan w:val="4"/>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5633" w:type="dxa"/>
            <w:gridSpan w:val="7"/>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9913" w:type="dxa"/>
            <w:gridSpan w:val="11"/>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НАЗВА, НОМЕР І ДАТА СКЛАДАННЯ ДОКУМЕНТА (-ІВ), ЯКИЙ (І) Є ПІДСТАВОЮ ДЛЯ СКЛАДАННЯ ТА ВИКОНАННЯ ЦЬОГО РОЗПОРЯДЖЕННЯ ТА ПІДТВЕРДЖУЮТЬ ПРАВОМІРНІСТЬ ЗДІЙСНЕННЯ ОПЕРАЦІЇ</w:t>
            </w:r>
            <w:r w:rsidR="00AF0AFC" w:rsidRPr="00485746">
              <w:rPr>
                <w:rFonts w:ascii="Verdana" w:hAnsi="Verdana"/>
                <w:b/>
                <w:sz w:val="16"/>
                <w:szCs w:val="16"/>
                <w:lang w:val="uk-UA" w:eastAsia="uk-UA"/>
              </w:rPr>
              <w:t xml:space="preserve"> </w:t>
            </w:r>
            <w:r w:rsidR="00AF0AFC" w:rsidRPr="00485746">
              <w:rPr>
                <w:rFonts w:ascii="Verdana" w:hAnsi="Verdana"/>
                <w:sz w:val="16"/>
                <w:szCs w:val="16"/>
                <w:lang w:val="uk-UA" w:eastAsia="uk-UA"/>
              </w:rPr>
              <w:t>(</w:t>
            </w:r>
            <w:r w:rsidR="00AF0AFC" w:rsidRPr="00485746">
              <w:rPr>
                <w:rFonts w:ascii="Verdana" w:hAnsi="Verdana"/>
                <w:i/>
                <w:sz w:val="14"/>
                <w:szCs w:val="14"/>
                <w:lang w:val="uk-UA"/>
              </w:rPr>
              <w:t>РЕКВІЗИТ НЕ ЗАПОВНЮЄТЬСЯ У РОЗПОРЯДЖЕННІ НА СПИСАННЯ ДЕПОНЕНТОМ ПРАВ НА ЦІННІ ПАПЕРИ НА ВЛАСНИЙ РАХУНОК, ВІДКРИТИЙ В ІНШІЙ ДЕПОЗИТАРНІЙ УСТАНОВІ)</w:t>
            </w:r>
            <w:r w:rsidRPr="00485746">
              <w:rPr>
                <w:rFonts w:ascii="Verdana" w:hAnsi="Verdana"/>
                <w:b/>
                <w:sz w:val="16"/>
                <w:szCs w:val="16"/>
                <w:lang w:val="uk-UA" w:eastAsia="uk-UA"/>
              </w:rPr>
              <w:t>:</w:t>
            </w:r>
          </w:p>
        </w:tc>
      </w:tr>
      <w:tr w:rsidR="00EA4C09" w:rsidRPr="00485746" w:rsidTr="00AF0AFC">
        <w:tblPrEx>
          <w:tblCellMar>
            <w:left w:w="108" w:type="dxa"/>
            <w:right w:w="108" w:type="dxa"/>
          </w:tblCellMar>
        </w:tblPrEx>
        <w:trPr>
          <w:jc w:val="center"/>
        </w:trPr>
        <w:tc>
          <w:tcPr>
            <w:tcW w:w="9913" w:type="dxa"/>
            <w:gridSpan w:val="11"/>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1.</w:t>
            </w:r>
          </w:p>
        </w:tc>
      </w:tr>
      <w:tr w:rsidR="00EA4C09" w:rsidRPr="00485746" w:rsidTr="00AF0AFC">
        <w:tblPrEx>
          <w:tblCellMar>
            <w:left w:w="108" w:type="dxa"/>
            <w:right w:w="108" w:type="dxa"/>
          </w:tblCellMar>
        </w:tblPrEx>
        <w:trPr>
          <w:trHeight w:val="70"/>
          <w:jc w:val="center"/>
        </w:trPr>
        <w:tc>
          <w:tcPr>
            <w:tcW w:w="9913" w:type="dxa"/>
            <w:gridSpan w:val="11"/>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w:t>
            </w:r>
            <w:r w:rsidRPr="00485746">
              <w:rPr>
                <w:rFonts w:ascii="Verdana" w:hAnsi="Verdana"/>
                <w:b/>
                <w:sz w:val="16"/>
                <w:szCs w:val="16"/>
                <w:lang w:val="uk-UA"/>
              </w:rPr>
              <w:t xml:space="preserve">ЩО ДІЯВ В ІНТЕРЕСАХ ДЕПОНЕНТА </w:t>
            </w:r>
            <w:r w:rsidRPr="00485746">
              <w:rPr>
                <w:rFonts w:ascii="Verdana" w:hAnsi="Verdana"/>
                <w:sz w:val="16"/>
                <w:szCs w:val="16"/>
                <w:lang w:val="uk-UA" w:eastAsia="uk-UA"/>
              </w:rPr>
              <w:t>(ЗАПОВНЮЄТЬСЯ У РАЗІ УКЛАДЕННЯ ДОГОВОРУ ЩОДО ЦІННИХ ПАПЕРІВ  ЗА УЧАСТЮ ТОРГОВЦЯ)</w:t>
            </w: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Найменування торговця цінними паперами (повне або скорочене)</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blPrEx>
          <w:tblCellMar>
            <w:left w:w="108" w:type="dxa"/>
            <w:right w:w="108" w:type="dxa"/>
          </w:tblCellMar>
        </w:tblPrEx>
        <w:trPr>
          <w:jc w:val="center"/>
        </w:trPr>
        <w:tc>
          <w:tcPr>
            <w:tcW w:w="9913" w:type="dxa"/>
            <w:gridSpan w:val="11"/>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rPr>
              <w:t xml:space="preserve">ВІДОМОСТІ ПРО ДОГОВІР, ЩО Є ПІДСТАВОЮ ДЛЯ ПЕРЕХОДУ ПРАВА ВЛАСНОСТІ НА ЦІННІ ПАПЕРИ  </w:t>
            </w:r>
            <w:r w:rsidRPr="00485746">
              <w:rPr>
                <w:rFonts w:ascii="Verdana" w:hAnsi="Verdana"/>
                <w:i/>
                <w:sz w:val="16"/>
                <w:szCs w:val="16"/>
              </w:rPr>
              <w:t>(</w:t>
            </w:r>
            <w:r w:rsidRPr="00485746">
              <w:rPr>
                <w:rFonts w:ascii="Verdana" w:hAnsi="Verdana"/>
                <w:i/>
                <w:sz w:val="16"/>
                <w:szCs w:val="16"/>
                <w:lang w:val="uk-UA"/>
              </w:rPr>
              <w:t>ЗАПОВНЮЄТЬСЯ, ЯКЩО ПІДСТАВОЮ ДЛЯ ПРОВЕДЕННЯ ОПЕРАЦІЇ Є ДОГОВІР ЩОДО ПЕРЕХОДУ ПРАВА ВЛАСНОСТІ НА ЦІННІ ПАПЕРИ)</w:t>
            </w:r>
          </w:p>
        </w:tc>
      </w:tr>
      <w:tr w:rsidR="00EA4C09" w:rsidRPr="00485746" w:rsidTr="001D3AA7">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Вид правочину </w:t>
            </w:r>
            <w:r w:rsidRPr="00485746">
              <w:rPr>
                <w:rFonts w:ascii="Verdana" w:hAnsi="Verdana"/>
                <w:i/>
                <w:sz w:val="16"/>
                <w:szCs w:val="16"/>
                <w:lang w:val="uk-UA"/>
              </w:rPr>
              <w:t>(обрати потрібне)</w:t>
            </w:r>
          </w:p>
        </w:tc>
        <w:tc>
          <w:tcPr>
            <w:tcW w:w="5285"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передбачена оплата грошовими коштами (оплатний правочин)</w:t>
            </w:r>
          </w:p>
          <w:p w:rsidR="00EA4C09" w:rsidRPr="00485746" w:rsidRDefault="00EA4C09" w:rsidP="001D3AA7">
            <w:pPr>
              <w:jc w:val="both"/>
              <w:rPr>
                <w:rFonts w:ascii="Verdana" w:hAnsi="Verdana" w:cs="Verdana"/>
                <w:bCs/>
                <w:sz w:val="16"/>
                <w:szCs w:val="16"/>
                <w:lang w:val="uk-UA" w:eastAsia="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правочином не передбачена оплата грошовими коштами</w:t>
            </w:r>
          </w:p>
        </w:tc>
      </w:tr>
      <w:tr w:rsidR="00EA4C09" w:rsidRPr="00485746" w:rsidTr="001D3AA7">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Сума правочину (цифрами та прописом) (для оплатних правочинів)</w:t>
            </w:r>
          </w:p>
        </w:tc>
        <w:tc>
          <w:tcPr>
            <w:tcW w:w="5285"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blPrEx>
          <w:tblCellMar>
            <w:left w:w="108" w:type="dxa"/>
            <w:right w:w="108" w:type="dxa"/>
          </w:tblCellMar>
        </w:tblPrEx>
        <w:trPr>
          <w:jc w:val="center"/>
        </w:trPr>
        <w:tc>
          <w:tcPr>
            <w:tcW w:w="462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 xml:space="preserve">Дані про здійснення грошових розрахунків за правочином (для оплатних правочинів) </w:t>
            </w:r>
            <w:r w:rsidRPr="00485746">
              <w:rPr>
                <w:rFonts w:ascii="Verdana" w:hAnsi="Verdana"/>
                <w:i/>
                <w:sz w:val="16"/>
                <w:szCs w:val="16"/>
                <w:lang w:val="uk-UA"/>
              </w:rPr>
              <w:t>(обрати потрібне)</w:t>
            </w:r>
          </w:p>
          <w:p w:rsidR="00EA4C09" w:rsidRPr="00485746" w:rsidRDefault="00EA4C09" w:rsidP="001D3AA7">
            <w:pPr>
              <w:jc w:val="both"/>
              <w:rPr>
                <w:rFonts w:ascii="Verdana" w:hAnsi="Verdana"/>
                <w:sz w:val="14"/>
                <w:szCs w:val="14"/>
                <w:lang w:val="uk-UA"/>
              </w:rPr>
            </w:pPr>
            <w:r w:rsidRPr="00485746">
              <w:rPr>
                <w:rFonts w:ascii="Verdana" w:hAnsi="Verdana"/>
                <w:i/>
                <w:sz w:val="14"/>
                <w:szCs w:val="14"/>
                <w:lang w:val="uk-UA"/>
              </w:rPr>
              <w:t>(заповнюється для правочинів щодо цінних паперів, укладених до 27.09.2014 року, якщо набувачем цінних паперів є особа, яка має місцезнаходження/місце проживання на території Автономної Республіки Крим та міста Севастополя)</w:t>
            </w:r>
          </w:p>
        </w:tc>
        <w:tc>
          <w:tcPr>
            <w:tcW w:w="5285"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повністю</w:t>
            </w:r>
          </w:p>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fldChar w:fldCharType="begin">
                <w:ffData>
                  <w:name w:val="Флажок1"/>
                  <w:enabled/>
                  <w:calcOnExit w:val="0"/>
                  <w:checkBox>
                    <w:sizeAuto/>
                    <w:default w:val="0"/>
                  </w:checkBox>
                </w:ffData>
              </w:fldChar>
            </w:r>
            <w:r w:rsidRPr="00485746">
              <w:rPr>
                <w:rFonts w:ascii="Verdana" w:hAnsi="Verdana"/>
                <w:sz w:val="16"/>
                <w:szCs w:val="16"/>
                <w:lang w:val="uk-UA"/>
              </w:rPr>
              <w:instrText xml:space="preserve"> FORMCHECKBOX </w:instrText>
            </w:r>
            <w:r w:rsidRPr="00485746">
              <w:rPr>
                <w:rFonts w:ascii="Verdana" w:hAnsi="Verdana"/>
                <w:sz w:val="16"/>
                <w:szCs w:val="16"/>
                <w:lang w:val="uk-UA"/>
              </w:rPr>
            </w:r>
            <w:r w:rsidRPr="00485746">
              <w:rPr>
                <w:rFonts w:ascii="Verdana" w:hAnsi="Verdana"/>
                <w:sz w:val="16"/>
                <w:szCs w:val="16"/>
                <w:lang w:val="uk-UA"/>
              </w:rPr>
              <w:fldChar w:fldCharType="separate"/>
            </w:r>
            <w:r w:rsidRPr="00485746">
              <w:rPr>
                <w:rFonts w:ascii="Verdana" w:hAnsi="Verdana"/>
                <w:sz w:val="16"/>
                <w:szCs w:val="16"/>
                <w:lang w:val="uk-UA"/>
              </w:rPr>
              <w:fldChar w:fldCharType="end"/>
            </w:r>
            <w:r w:rsidRPr="00485746">
              <w:rPr>
                <w:rFonts w:ascii="Verdana" w:hAnsi="Verdana"/>
                <w:sz w:val="16"/>
                <w:szCs w:val="16"/>
                <w:lang w:val="uk-UA"/>
              </w:rPr>
              <w:t xml:space="preserve"> грошові розрахунки за правочином здійснені частково</w:t>
            </w:r>
          </w:p>
          <w:p w:rsidR="00EA4C09" w:rsidRPr="00485746" w:rsidRDefault="00EA4C09" w:rsidP="001D3AA7">
            <w:pPr>
              <w:jc w:val="both"/>
              <w:rPr>
                <w:rFonts w:ascii="Verdana" w:hAnsi="Verdana" w:cs="Verdana"/>
                <w:bCs/>
                <w:sz w:val="16"/>
                <w:szCs w:val="16"/>
                <w:lang w:val="uk-UA" w:eastAsia="uk-UA"/>
              </w:rPr>
            </w:pP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AF0AFC">
        <w:tblPrEx>
          <w:tblCellMar>
            <w:left w:w="108" w:type="dxa"/>
            <w:right w:w="108" w:type="dxa"/>
          </w:tblCellMar>
        </w:tblPrEx>
        <w:trPr>
          <w:jc w:val="center"/>
        </w:trPr>
        <w:tc>
          <w:tcPr>
            <w:tcW w:w="4920" w:type="dxa"/>
            <w:gridSpan w:val="7"/>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499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AF0AFC">
        <w:tblPrEx>
          <w:tblCellMar>
            <w:left w:w="108" w:type="dxa"/>
            <w:right w:w="108" w:type="dxa"/>
          </w:tblCellMar>
        </w:tblPrEx>
        <w:trPr>
          <w:jc w:val="center"/>
        </w:trPr>
        <w:tc>
          <w:tcPr>
            <w:tcW w:w="9913" w:type="dxa"/>
            <w:gridSpan w:val="11"/>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AF0AFC">
        <w:tblPrEx>
          <w:tblCellMar>
            <w:left w:w="108" w:type="dxa"/>
            <w:right w:w="108" w:type="dxa"/>
          </w:tblCellMar>
        </w:tblPrEx>
        <w:trPr>
          <w:trHeight w:val="1184"/>
          <w:jc w:val="center"/>
        </w:trPr>
        <w:tc>
          <w:tcPr>
            <w:tcW w:w="3590"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464" w:type="dxa"/>
            <w:gridSpan w:val="6"/>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859" w:type="dxa"/>
            <w:gridSpan w:val="2"/>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AF0AFC">
        <w:tblPrEx>
          <w:tblCellMar>
            <w:left w:w="108" w:type="dxa"/>
            <w:right w:w="108" w:type="dxa"/>
          </w:tblCellMar>
        </w:tblPrEx>
        <w:trPr>
          <w:jc w:val="center"/>
        </w:trPr>
        <w:tc>
          <w:tcPr>
            <w:tcW w:w="3590"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464" w:type="dxa"/>
            <w:gridSpan w:val="6"/>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859" w:type="dxa"/>
            <w:gridSpan w:val="2"/>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jc w:val="center"/>
        <w:rPr>
          <w:lang w:val="uk-UA"/>
        </w:rPr>
      </w:pPr>
    </w:p>
    <w:p w:rsidR="00EA4C09" w:rsidRPr="00485746" w:rsidRDefault="00EA4C09" w:rsidP="00EA4C09">
      <w:pPr>
        <w:jc w:val="right"/>
        <w:rPr>
          <w:rFonts w:ascii="Verdana" w:hAnsi="Verdana" w:cs="Verdana"/>
          <w:sz w:val="16"/>
          <w:szCs w:val="16"/>
          <w:lang w:val="en-US"/>
        </w:rPr>
      </w:pPr>
      <w:r w:rsidRPr="00485746">
        <w:rPr>
          <w:lang w:val="uk-UA"/>
        </w:rPr>
        <w:br w:type="page"/>
      </w:r>
    </w:p>
    <w:p w:rsidR="00EA4C09" w:rsidRPr="00485746" w:rsidRDefault="00EA4C09" w:rsidP="00EA4C09">
      <w:pPr>
        <w:pStyle w:val="4"/>
        <w:rPr>
          <w:sz w:val="16"/>
          <w:szCs w:val="16"/>
        </w:rPr>
      </w:pPr>
      <w:r w:rsidRPr="00485746">
        <w:rPr>
          <w:rFonts w:ascii="Verdana" w:hAnsi="Verdana" w:cs="Verdana"/>
          <w:b w:val="0"/>
          <w:sz w:val="16"/>
          <w:szCs w:val="16"/>
        </w:rPr>
        <w:t>Додаток № 21</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uk-UA"/>
        </w:rPr>
      </w:pPr>
    </w:p>
    <w:p w:rsidR="00EA4C09" w:rsidRPr="00485746" w:rsidRDefault="00EA4C09" w:rsidP="00EA4C09">
      <w:pPr>
        <w:jc w:val="center"/>
        <w:rPr>
          <w:rFonts w:ascii="Verdana" w:hAnsi="Verdana"/>
          <w:b/>
          <w:caps/>
          <w:sz w:val="17"/>
          <w:szCs w:val="17"/>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p w:rsidR="00EA4C09" w:rsidRPr="00485746" w:rsidRDefault="00EA4C09" w:rsidP="00EA4C09">
      <w:pPr>
        <w:jc w:val="center"/>
        <w:rPr>
          <w:rFonts w:ascii="Verdana" w:hAnsi="Verdana"/>
          <w:b/>
          <w:sz w:val="17"/>
          <w:szCs w:val="17"/>
          <w:lang w:val="uk-UA"/>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97"/>
        <w:gridCol w:w="1029"/>
        <w:gridCol w:w="2192"/>
        <w:gridCol w:w="1259"/>
        <w:gridCol w:w="22"/>
        <w:gridCol w:w="851"/>
        <w:gridCol w:w="72"/>
        <w:gridCol w:w="1334"/>
        <w:gridCol w:w="2643"/>
      </w:tblGrid>
      <w:tr w:rsidR="00EA4C09" w:rsidRPr="00485746" w:rsidTr="001D3AA7">
        <w:trPr>
          <w:trHeight w:val="20"/>
          <w:jc w:val="center"/>
        </w:trPr>
        <w:tc>
          <w:tcPr>
            <w:tcW w:w="4777" w:type="dxa"/>
            <w:gridSpan w:val="4"/>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 xml:space="preserve">на блокування прав на цінні папери </w:t>
            </w:r>
          </w:p>
        </w:tc>
        <w:tc>
          <w:tcPr>
            <w:tcW w:w="4922" w:type="dxa"/>
            <w:gridSpan w:val="5"/>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розблокування прав на цінні папери</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r>
      <w:tr w:rsidR="00EA4C09" w:rsidRPr="00485746" w:rsidTr="001D3AA7">
        <w:trPr>
          <w:trHeight w:val="20"/>
          <w:jc w:val="center"/>
        </w:trPr>
        <w:tc>
          <w:tcPr>
            <w:tcW w:w="5650" w:type="dxa"/>
            <w:gridSpan w:val="6"/>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4049"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5650" w:type="dxa"/>
            <w:gridSpan w:val="6"/>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Повне найменування юридичної особи</w:t>
            </w:r>
          </w:p>
        </w:tc>
        <w:tc>
          <w:tcPr>
            <w:tcW w:w="4049"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5650" w:type="dxa"/>
            <w:gridSpan w:val="6"/>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Код за ЄДРПОУ (для юридичної особи-резидента)/номер реєстрації юридичної особи в країні її місцезнаходження (для юридичної особи-нерезидента)</w:t>
            </w:r>
          </w:p>
        </w:tc>
        <w:tc>
          <w:tcPr>
            <w:tcW w:w="4049" w:type="dxa"/>
            <w:gridSpan w:val="3"/>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ОСОБУ, НА ІМ’Я ЯКОЇ ЗДІЙСНЮЄТЬСЯ БЛОКУВАННЯ ЦІННИХ ПАПЕРІВ</w:t>
            </w:r>
          </w:p>
          <w:p w:rsidR="00EA4C09" w:rsidRPr="00485746" w:rsidRDefault="00EA4C09" w:rsidP="001D3AA7">
            <w:pPr>
              <w:jc w:val="both"/>
              <w:rPr>
                <w:rFonts w:ascii="Verdana" w:hAnsi="Verdana"/>
                <w:sz w:val="16"/>
                <w:szCs w:val="16"/>
                <w:lang w:val="uk-UA" w:eastAsia="uk-UA"/>
              </w:rPr>
            </w:pPr>
            <w:r w:rsidRPr="00485746">
              <w:rPr>
                <w:rFonts w:ascii="Verdana" w:hAnsi="Verdana"/>
                <w:i/>
                <w:sz w:val="16"/>
                <w:szCs w:val="16"/>
                <w:lang w:val="uk-UA" w:eastAsia="uk-UA"/>
              </w:rPr>
              <w:t>(ЗАСТАВОДЕРЖАТЕЛЬ, ФОНДОВА БІРЖА ТОЩО)</w:t>
            </w: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юридичної особи</w:t>
            </w: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452"/>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Код за ЄДРПОУ (для резидента)/номер реєстрації юридичної особи в країні її місцезнаходження (для нерезидента)</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фізичної особи</w:t>
            </w: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rPr>
              <w:t>(за наявності)</w:t>
            </w:r>
            <w:r w:rsidR="0025073E" w:rsidRPr="00485746">
              <w:rPr>
                <w:rFonts w:ascii="Verdana" w:hAnsi="Verdana"/>
                <w:sz w:val="14"/>
                <w:szCs w:val="14"/>
                <w:lang w:val="uk-UA"/>
              </w:rPr>
              <w:t xml:space="preserve"> </w:t>
            </w:r>
            <w:r w:rsidR="0025073E" w:rsidRPr="00485746">
              <w:rPr>
                <w:rFonts w:ascii="Verdana" w:hAnsi="Verdana"/>
                <w:i/>
                <w:sz w:val="14"/>
                <w:szCs w:val="14"/>
                <w:lang w:val="uk-UA"/>
              </w:rPr>
              <w:t>(заповнюється громадянами України)</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692748" w:rsidRPr="00485746" w:rsidTr="001D3AA7">
        <w:trPr>
          <w:trHeight w:val="618"/>
          <w:jc w:val="center"/>
        </w:trPr>
        <w:tc>
          <w:tcPr>
            <w:tcW w:w="1326" w:type="dxa"/>
            <w:gridSpan w:val="2"/>
            <w:vMerge/>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692748" w:rsidRPr="00485746" w:rsidRDefault="0069274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977" w:type="dxa"/>
            <w:gridSpan w:val="2"/>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держави Україна</w:t>
            </w:r>
          </w:p>
        </w:tc>
        <w:tc>
          <w:tcPr>
            <w:tcW w:w="4396" w:type="dxa"/>
            <w:gridSpan w:val="5"/>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територіальної громади</w:t>
            </w:r>
          </w:p>
        </w:tc>
        <w:tc>
          <w:tcPr>
            <w:tcW w:w="439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ind w:right="152"/>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w:t>
            </w:r>
            <w:r w:rsidRPr="00485746">
              <w:rPr>
                <w:rFonts w:ascii="Verdana" w:hAnsi="Verdana"/>
                <w:i/>
                <w:sz w:val="16"/>
                <w:szCs w:val="16"/>
                <w:lang w:val="uk-UA" w:eastAsia="uk-UA"/>
              </w:rPr>
              <w:t>(назва, номер та дата складання)</w:t>
            </w:r>
            <w:r w:rsidRPr="00485746">
              <w:rPr>
                <w:rFonts w:ascii="Verdana" w:hAnsi="Verdana"/>
                <w:b/>
                <w:sz w:val="16"/>
                <w:szCs w:val="16"/>
                <w:lang w:val="uk-UA" w:eastAsia="uk-UA"/>
              </w:rPr>
              <w:t xml:space="preserve"> ПРО ДОКУМЕНТИ, ЩО Є ПІДСТАВОЮ ДЛЯ СКЛАДАННЯ ТА ВИКОНАННЯ ЦЬОГО РОЗПОРЯДЖЕННЯ ТА ПІДТВЕРДЖУЮТЬ ПРАВОМІРНІСТЬ ЗДІЙСНЕННЯ ОПЕРАЦІЇ </w:t>
            </w:r>
            <w:r w:rsidRPr="00485746">
              <w:rPr>
                <w:rFonts w:ascii="Verdana" w:hAnsi="Verdana"/>
                <w:i/>
                <w:sz w:val="16"/>
                <w:szCs w:val="16"/>
                <w:lang w:val="uk-UA" w:eastAsia="uk-UA"/>
              </w:rPr>
              <w:t xml:space="preserve"> </w:t>
            </w:r>
            <w:r w:rsidRPr="00485746">
              <w:rPr>
                <w:rFonts w:ascii="Verdana" w:hAnsi="Verdana"/>
                <w:i/>
                <w:sz w:val="15"/>
                <w:szCs w:val="15"/>
                <w:lang w:val="uk-UA"/>
              </w:rPr>
              <w:t>(РЕКВІЗИТ НЕ ЗАПОВНЮЄТЬСЯ У РОЗПОРЯДЖЕННІ ПРО БЛОКУВАННЯ ПРАВ НА ЦІННІ ПАПЕРИ, ЩО ВИСТАВЛЯЮТЬСЯ НА ПРОДАЖ)</w:t>
            </w:r>
            <w:r w:rsidRPr="00485746">
              <w:rPr>
                <w:rFonts w:ascii="Verdana" w:hAnsi="Verdana"/>
                <w:i/>
                <w:sz w:val="16"/>
                <w:szCs w:val="16"/>
                <w:lang w:val="uk-UA" w:eastAsia="uk-UA"/>
              </w:rPr>
              <w:t>:________________________________________________________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ПОВ</w:t>
            </w:r>
            <w:r w:rsidRPr="00485746">
              <w:rPr>
                <w:rFonts w:ascii="Verdana" w:hAnsi="Verdana"/>
                <w:b/>
                <w:sz w:val="16"/>
                <w:szCs w:val="16"/>
                <w:lang w:eastAsia="uk-UA"/>
              </w:rPr>
              <w:t>’</w:t>
            </w:r>
            <w:r w:rsidRPr="00485746">
              <w:rPr>
                <w:rFonts w:ascii="Verdana" w:hAnsi="Verdana"/>
                <w:b/>
                <w:sz w:val="16"/>
                <w:szCs w:val="16"/>
                <w:lang w:val="uk-UA" w:eastAsia="uk-UA"/>
              </w:rPr>
              <w:t xml:space="preserve">ЯЗАНІ ІЗ ВСТАНОВЛЕННЯМ/ЗНЯТТЯМ ОБМЕЖЕНЬ ПРАВ НА ЦІННІ ПАПЕРИ </w:t>
            </w:r>
            <w:r w:rsidRPr="00485746">
              <w:rPr>
                <w:rFonts w:ascii="Verdana" w:hAnsi="Verdana"/>
                <w:i/>
                <w:sz w:val="16"/>
                <w:szCs w:val="16"/>
                <w:lang w:val="uk-UA" w:eastAsia="uk-UA"/>
              </w:rPr>
              <w:t>(ЗАПОВНИТИ ПОТРІБНЕ)</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договору застави цінних паперів</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виставлення цінних паперів на продаж на фондовій біржі</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договорів, гарантованих цінними паперами</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інші обмеження в обігу, передбачені законодавством, а саме_____________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caps/>
                <w:w w:val="90"/>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ЩО БУДЕ ДІЯТИ В ІНТЕРЕСАХ ДЕПОНЕНТА </w:t>
            </w:r>
            <w:r w:rsidRPr="00485746">
              <w:rPr>
                <w:rFonts w:ascii="Verdana" w:hAnsi="Verdana"/>
                <w:b/>
                <w:sz w:val="16"/>
                <w:szCs w:val="16"/>
                <w:lang w:val="uk-UA"/>
              </w:rPr>
              <w:t xml:space="preserve">ТА ЯКОМУ ДЕПОНЕНТОМ НАДАНІ ПОВНОВАЖЕННЯ НА ВЧИНЕННЯ ПРАВОЧИНІВ ЩОДО ЦІННИХ ПАПЕРІВ В ІНТЕРЕСАХ ДЕПОНЕНТА </w:t>
            </w:r>
            <w:r w:rsidRPr="00485746">
              <w:rPr>
                <w:rFonts w:ascii="Verdana" w:hAnsi="Verdana"/>
                <w:sz w:val="15"/>
                <w:szCs w:val="15"/>
                <w:lang w:val="uk-UA"/>
              </w:rPr>
              <w:t>(</w:t>
            </w:r>
            <w:r w:rsidRPr="00485746">
              <w:rPr>
                <w:rFonts w:ascii="Verdana" w:hAnsi="Verdana"/>
                <w:i/>
                <w:sz w:val="15"/>
                <w:szCs w:val="15"/>
                <w:lang w:val="uk-UA"/>
              </w:rPr>
              <w:t>РЕКВІЗИТ ЗАПОВНЮЄТЬСЯ У РОЗПОРЯДЖЕННІ ПРО БЛОКУВАННЯ ПРАВ НА ЦІННІ ПАПЕРИ, ЩО ВИСТАВЛЯЮТЬСЯ НА ПРОДАЖ</w:t>
            </w:r>
            <w:r w:rsidRPr="00485746">
              <w:rPr>
                <w:rFonts w:ascii="Verdana" w:hAnsi="Verdana"/>
                <w:i/>
                <w:sz w:val="15"/>
                <w:szCs w:val="15"/>
                <w:lang w:val="uk-UA" w:eastAsia="uk-UA"/>
              </w:rPr>
              <w:t>)</w:t>
            </w: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 xml:space="preserve">Найменування торговця цінними паперами </w:t>
            </w:r>
            <w:r w:rsidRPr="00485746">
              <w:rPr>
                <w:rFonts w:ascii="Verdana" w:hAnsi="Verdana"/>
                <w:sz w:val="16"/>
                <w:szCs w:val="16"/>
                <w:lang w:val="uk-UA"/>
              </w:rPr>
              <w:t>(повне або скорочене)</w:t>
            </w: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p w:rsidR="00EA4C09" w:rsidRPr="00485746" w:rsidRDefault="00EA4C09" w:rsidP="001D3AA7">
            <w:pPr>
              <w:jc w:val="both"/>
              <w:rPr>
                <w:rFonts w:ascii="Verdana" w:hAnsi="Verdana"/>
                <w:b/>
                <w:sz w:val="16"/>
                <w:szCs w:val="16"/>
                <w:lang w:val="uk-UA" w:eastAsia="uk-UA"/>
              </w:rPr>
            </w:pPr>
          </w:p>
          <w:p w:rsidR="00EA4C09" w:rsidRPr="00485746" w:rsidRDefault="00EA4C09" w:rsidP="001D3AA7">
            <w:pPr>
              <w:jc w:val="both"/>
              <w:rPr>
                <w:rFonts w:ascii="Verdana" w:hAnsi="Verdana"/>
                <w:b/>
                <w:sz w:val="16"/>
                <w:szCs w:val="16"/>
                <w:lang w:val="uk-UA" w:eastAsia="uk-UA"/>
              </w:rPr>
            </w:pPr>
          </w:p>
        </w:tc>
        <w:tc>
          <w:tcPr>
            <w:tcW w:w="490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rPr>
          <w:trHeight w:val="20"/>
          <w:jc w:val="center"/>
        </w:trPr>
        <w:tc>
          <w:tcPr>
            <w:tcW w:w="9699" w:type="dxa"/>
            <w:gridSpan w:val="9"/>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1879"/>
          <w:jc w:val="center"/>
        </w:trPr>
        <w:tc>
          <w:tcPr>
            <w:tcW w:w="3518"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538"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643" w:type="dxa"/>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rPr>
          <w:trHeight w:val="20"/>
          <w:jc w:val="center"/>
        </w:trPr>
        <w:tc>
          <w:tcPr>
            <w:tcW w:w="3518"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538"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643"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lang w:val="uk-UA"/>
        </w:rPr>
      </w:pPr>
    </w:p>
    <w:p w:rsidR="00EA4C09" w:rsidRPr="00485746" w:rsidRDefault="00EA4C09" w:rsidP="006E66DB">
      <w:pPr>
        <w:jc w:val="right"/>
        <w:rPr>
          <w:sz w:val="16"/>
          <w:szCs w:val="16"/>
        </w:rPr>
      </w:pPr>
      <w:r w:rsidRPr="00485746">
        <w:rPr>
          <w:lang w:val="uk-UA"/>
        </w:rPr>
        <w:br w:type="page"/>
      </w:r>
      <w:r w:rsidRPr="00485746">
        <w:rPr>
          <w:rFonts w:ascii="Verdana" w:hAnsi="Verdana" w:cs="Verdana"/>
          <w:b/>
          <w:sz w:val="16"/>
          <w:szCs w:val="16"/>
        </w:rPr>
        <w:t>Додаток № 22</w:t>
      </w:r>
    </w:p>
    <w:p w:rsidR="00EA4C09" w:rsidRPr="00485746" w:rsidRDefault="00EA4C09" w:rsidP="00EA4C09">
      <w:pPr>
        <w:pStyle w:val="4"/>
        <w:rPr>
          <w:sz w:val="16"/>
          <w:szCs w:val="16"/>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lang w:val="uk-UA"/>
        </w:rPr>
      </w:pPr>
    </w:p>
    <w:p w:rsidR="00EA4C09" w:rsidRPr="00485746" w:rsidRDefault="00EA4C09" w:rsidP="00EA4C09">
      <w:pPr>
        <w:jc w:val="center"/>
        <w:rPr>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caps/>
          <w:sz w:val="18"/>
          <w:szCs w:val="18"/>
          <w:lang w:val="uk-UA"/>
        </w:rPr>
      </w:pP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97"/>
        <w:gridCol w:w="1029"/>
        <w:gridCol w:w="2192"/>
        <w:gridCol w:w="505"/>
        <w:gridCol w:w="754"/>
        <w:gridCol w:w="22"/>
        <w:gridCol w:w="923"/>
        <w:gridCol w:w="1334"/>
        <w:gridCol w:w="2643"/>
      </w:tblGrid>
      <w:tr w:rsidR="00EA4C09" w:rsidRPr="00485746" w:rsidTr="001D3AA7">
        <w:trPr>
          <w:trHeight w:val="20"/>
          <w:jc w:val="center"/>
        </w:trPr>
        <w:tc>
          <w:tcPr>
            <w:tcW w:w="4777" w:type="dxa"/>
            <w:gridSpan w:val="5"/>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 xml:space="preserve">на блокування прав на цінні папери </w:t>
            </w:r>
          </w:p>
        </w:tc>
        <w:tc>
          <w:tcPr>
            <w:tcW w:w="4922" w:type="dxa"/>
            <w:gridSpan w:val="4"/>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розблокування прав на цінні папери</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r>
      <w:tr w:rsidR="00EA4C09" w:rsidRPr="00485746" w:rsidTr="001D3AA7">
        <w:trPr>
          <w:trHeight w:val="20"/>
          <w:jc w:val="center"/>
        </w:trPr>
        <w:tc>
          <w:tcPr>
            <w:tcW w:w="4023" w:type="dxa"/>
            <w:gridSpan w:val="4"/>
            <w:shd w:val="clear" w:color="auto" w:fill="auto"/>
          </w:tcPr>
          <w:p w:rsidR="00EA4C09" w:rsidRPr="00485746" w:rsidRDefault="00EA4C09" w:rsidP="001D3AA7">
            <w:pPr>
              <w:ind w:right="154"/>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5676"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4023" w:type="dxa"/>
            <w:gridSpan w:val="4"/>
            <w:shd w:val="clear" w:color="auto" w:fill="auto"/>
          </w:tcPr>
          <w:p w:rsidR="00EA4C09" w:rsidRPr="00485746" w:rsidRDefault="00EA4C09" w:rsidP="001D3AA7">
            <w:pPr>
              <w:ind w:right="154"/>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567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Суб’єкт управління цінними</w:t>
            </w:r>
            <w:r w:rsidRPr="00485746">
              <w:rPr>
                <w:rFonts w:ascii="Verdana" w:hAnsi="Verdana"/>
                <w:sz w:val="16"/>
                <w:szCs w:val="16"/>
                <w:lang w:val="en-US"/>
              </w:rPr>
              <w:t xml:space="preserve"> </w:t>
            </w:r>
            <w:r w:rsidRPr="00485746">
              <w:rPr>
                <w:rFonts w:ascii="Verdana" w:hAnsi="Verdana"/>
                <w:sz w:val="16"/>
                <w:szCs w:val="16"/>
                <w:lang w:val="uk-UA"/>
              </w:rPr>
              <w:t>паперами</w:t>
            </w:r>
            <w:r w:rsidRPr="00485746">
              <w:rPr>
                <w:rFonts w:ascii="Verdana" w:hAnsi="Verdana"/>
                <w:sz w:val="16"/>
                <w:szCs w:val="16"/>
                <w:lang w:val="uk-UA" w:eastAsia="uk-UA"/>
              </w:rPr>
              <w:t>:_______)</w:t>
            </w:r>
          </w:p>
        </w:tc>
      </w:tr>
      <w:tr w:rsidR="00EA4C09" w:rsidRPr="00485746" w:rsidTr="001D3AA7">
        <w:trPr>
          <w:trHeight w:val="20"/>
          <w:jc w:val="center"/>
        </w:trPr>
        <w:tc>
          <w:tcPr>
            <w:tcW w:w="4023" w:type="dxa"/>
            <w:gridSpan w:val="4"/>
            <w:shd w:val="clear" w:color="auto" w:fill="auto"/>
          </w:tcPr>
          <w:p w:rsidR="00EA4C09" w:rsidRPr="00485746" w:rsidRDefault="00EA4C09" w:rsidP="001D3AA7">
            <w:pPr>
              <w:ind w:right="154"/>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567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Суб’єкт управління цінними</w:t>
            </w:r>
            <w:r w:rsidRPr="00485746">
              <w:rPr>
                <w:rFonts w:ascii="Verdana" w:hAnsi="Verdana"/>
                <w:sz w:val="16"/>
                <w:szCs w:val="16"/>
                <w:lang w:val="en-US"/>
              </w:rPr>
              <w:t xml:space="preserve"> </w:t>
            </w:r>
            <w:r w:rsidRPr="00485746">
              <w:rPr>
                <w:rFonts w:ascii="Verdana" w:hAnsi="Verdana"/>
                <w:sz w:val="16"/>
                <w:szCs w:val="16"/>
                <w:lang w:val="uk-UA"/>
              </w:rPr>
              <w:t>паперами</w:t>
            </w:r>
            <w:r w:rsidRPr="00485746">
              <w:rPr>
                <w:rFonts w:ascii="Verdana" w:hAnsi="Verdana"/>
                <w:sz w:val="16"/>
                <w:szCs w:val="16"/>
                <w:lang w:val="uk-UA" w:eastAsia="uk-UA"/>
              </w:rPr>
              <w:t>:_______)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ОСОБУ, НА ІМ’Я ЯКОЇ ЗДІЙСНЮЄТЬСЯ БЛОКУВАННЯ ЦІННИХ ПАПЕРІВ</w:t>
            </w:r>
          </w:p>
          <w:p w:rsidR="00EA4C09" w:rsidRPr="00485746" w:rsidRDefault="00EA4C09" w:rsidP="001D3AA7">
            <w:pPr>
              <w:jc w:val="both"/>
              <w:rPr>
                <w:rFonts w:ascii="Verdana" w:hAnsi="Verdana"/>
                <w:sz w:val="16"/>
                <w:szCs w:val="16"/>
                <w:lang w:val="uk-UA" w:eastAsia="uk-UA"/>
              </w:rPr>
            </w:pPr>
            <w:r w:rsidRPr="00485746">
              <w:rPr>
                <w:rFonts w:ascii="Verdana" w:hAnsi="Verdana"/>
                <w:i/>
                <w:sz w:val="16"/>
                <w:szCs w:val="16"/>
                <w:lang w:val="uk-UA" w:eastAsia="uk-UA"/>
              </w:rPr>
              <w:t>(ЗАСТАВОДЕРЖАТЕЛЬ, ФОНДОВА БІРЖА ТОЩО)</w:t>
            </w: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юридичної особи</w:t>
            </w: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308"/>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Код за ЄДРПОУ (для резидента)/номер реєстрації юридичної особи в країні її місцезнаходження (для нерезидента)</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фізичної особи</w:t>
            </w: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rPr>
              <w:t xml:space="preserve">(за наявності) </w:t>
            </w:r>
            <w:r w:rsidR="0025073E" w:rsidRPr="00485746">
              <w:rPr>
                <w:rFonts w:ascii="Verdana" w:hAnsi="Verdana"/>
                <w:i/>
                <w:sz w:val="14"/>
                <w:szCs w:val="14"/>
                <w:lang w:val="uk-UA"/>
              </w:rPr>
              <w:t>(заповнюється громадянами України)</w:t>
            </w:r>
          </w:p>
        </w:tc>
        <w:tc>
          <w:tcPr>
            <w:tcW w:w="3977"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692748" w:rsidRPr="00485746" w:rsidTr="001D3AA7">
        <w:trPr>
          <w:trHeight w:val="618"/>
          <w:jc w:val="center"/>
        </w:trPr>
        <w:tc>
          <w:tcPr>
            <w:tcW w:w="1326" w:type="dxa"/>
            <w:gridSpan w:val="2"/>
            <w:vMerge/>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c>
          <w:tcPr>
            <w:tcW w:w="4396" w:type="dxa"/>
            <w:gridSpan w:val="5"/>
            <w:tcBorders>
              <w:left w:val="single" w:sz="4" w:space="0" w:color="auto"/>
              <w:right w:val="single" w:sz="4" w:space="0" w:color="auto"/>
            </w:tcBorders>
            <w:shd w:val="clear" w:color="auto" w:fill="auto"/>
          </w:tcPr>
          <w:p w:rsidR="00692748" w:rsidRPr="00485746" w:rsidRDefault="0069274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977" w:type="dxa"/>
            <w:gridSpan w:val="2"/>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держави Україна</w:t>
            </w:r>
          </w:p>
        </w:tc>
        <w:tc>
          <w:tcPr>
            <w:tcW w:w="4396" w:type="dxa"/>
            <w:gridSpan w:val="5"/>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територіальної громади</w:t>
            </w:r>
          </w:p>
        </w:tc>
        <w:tc>
          <w:tcPr>
            <w:tcW w:w="439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396"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977" w:type="dxa"/>
            <w:gridSpan w:val="2"/>
            <w:shd w:val="clear" w:color="auto" w:fill="auto"/>
          </w:tcPr>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ind w:right="152"/>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ind w:right="152"/>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722" w:type="dxa"/>
            <w:gridSpan w:val="7"/>
            <w:shd w:val="clear" w:color="auto" w:fill="auto"/>
          </w:tcPr>
          <w:p w:rsidR="00EA4C09" w:rsidRPr="00485746" w:rsidRDefault="00EA4C09" w:rsidP="001D3AA7">
            <w:pPr>
              <w:ind w:right="152"/>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977"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9699" w:type="dxa"/>
            <w:gridSpan w:val="9"/>
            <w:shd w:val="clear" w:color="auto" w:fill="auto"/>
          </w:tcPr>
          <w:p w:rsidR="00EA4C09" w:rsidRPr="00485746" w:rsidRDefault="00EA4C09" w:rsidP="001D3AA7">
            <w:pPr>
              <w:ind w:right="160"/>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w:t>
            </w:r>
            <w:r w:rsidRPr="00485746">
              <w:rPr>
                <w:rFonts w:ascii="Verdana" w:hAnsi="Verdana"/>
                <w:i/>
                <w:sz w:val="16"/>
                <w:szCs w:val="16"/>
                <w:lang w:val="uk-UA" w:eastAsia="uk-UA"/>
              </w:rPr>
              <w:t xml:space="preserve">(назва, номер та дата складання) </w:t>
            </w:r>
            <w:r w:rsidRPr="00485746">
              <w:rPr>
                <w:rFonts w:ascii="Verdana" w:hAnsi="Verdana"/>
                <w:b/>
                <w:sz w:val="16"/>
                <w:szCs w:val="16"/>
                <w:lang w:val="uk-UA" w:eastAsia="uk-UA"/>
              </w:rPr>
              <w:t xml:space="preserve">ПРО ДОКУМЕНТИ, ЩО Є ПІДСТАВОЮ ДЛЯ СКЛАДАННЯ ТА ВИКОНАННЯ ЦЬОГО РОЗПОРЯДЖЕННЯ ТА ПІДТВЕРДЖУЮТЬ ПРАВОМІРНІСТЬ ЗДІЙСНЕННЯ ОПЕРАЦІЇ </w:t>
            </w:r>
            <w:r w:rsidRPr="00485746">
              <w:rPr>
                <w:rFonts w:ascii="Verdana" w:hAnsi="Verdana"/>
                <w:i/>
                <w:sz w:val="16"/>
                <w:szCs w:val="16"/>
                <w:lang w:val="uk-UA" w:eastAsia="uk-UA"/>
              </w:rPr>
              <w:t xml:space="preserve"> </w:t>
            </w:r>
            <w:r w:rsidRPr="00485746">
              <w:rPr>
                <w:rFonts w:ascii="Verdana" w:hAnsi="Verdana"/>
                <w:i/>
                <w:sz w:val="15"/>
                <w:szCs w:val="15"/>
                <w:lang w:val="uk-UA"/>
              </w:rPr>
              <w:t>(РЕКВІЗИТ НЕ ЗАПОВНЮЄТЬСЯ У РОЗПОРЯДЖЕННІ ПРО БЛОКУВАННЯ ПРАВ НА ЦІННІ ПАПЕРИ, ЩО ВИСТАВЛЯЮТЬСЯ НА ПРОДАЖ)</w:t>
            </w:r>
            <w:r w:rsidRPr="00485746">
              <w:rPr>
                <w:rFonts w:ascii="Verdana" w:hAnsi="Verdana"/>
                <w:i/>
                <w:sz w:val="16"/>
                <w:szCs w:val="16"/>
                <w:lang w:val="uk-UA" w:eastAsia="uk-UA"/>
              </w:rPr>
              <w:t>:___________________________________________________________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ind w:right="160"/>
              <w:jc w:val="both"/>
              <w:rPr>
                <w:rFonts w:ascii="Verdana" w:hAnsi="Verdana"/>
                <w:sz w:val="16"/>
                <w:szCs w:val="16"/>
                <w:lang w:val="uk-UA" w:eastAsia="uk-UA"/>
              </w:rPr>
            </w:pPr>
            <w:r w:rsidRPr="00485746">
              <w:rPr>
                <w:rFonts w:ascii="Verdana" w:hAnsi="Verdana"/>
                <w:b/>
                <w:sz w:val="16"/>
                <w:szCs w:val="16"/>
                <w:lang w:val="uk-UA" w:eastAsia="uk-UA"/>
              </w:rPr>
              <w:t>ВІДОМОСТІ, ПОВ</w:t>
            </w:r>
            <w:r w:rsidRPr="00485746">
              <w:rPr>
                <w:rFonts w:ascii="Verdana" w:hAnsi="Verdana"/>
                <w:b/>
                <w:sz w:val="16"/>
                <w:szCs w:val="16"/>
                <w:lang w:eastAsia="uk-UA"/>
              </w:rPr>
              <w:t>’</w:t>
            </w:r>
            <w:r w:rsidRPr="00485746">
              <w:rPr>
                <w:rFonts w:ascii="Verdana" w:hAnsi="Verdana"/>
                <w:b/>
                <w:sz w:val="16"/>
                <w:szCs w:val="16"/>
                <w:lang w:val="uk-UA" w:eastAsia="uk-UA"/>
              </w:rPr>
              <w:t xml:space="preserve">ЯЗАНІ ІЗ ВСТАНОВЛЕННЯМ/ЗНЯТТЯМ ОБМЕЖЕНЬ ПРАВ НА ЦІННІ ПАПЕРИ </w:t>
            </w:r>
            <w:r w:rsidRPr="00485746">
              <w:rPr>
                <w:rFonts w:ascii="Verdana" w:hAnsi="Verdana"/>
                <w:i/>
                <w:sz w:val="16"/>
                <w:szCs w:val="16"/>
                <w:lang w:val="uk-UA" w:eastAsia="uk-UA"/>
              </w:rPr>
              <w:t>(ЗАПОВНИТИ ПОТРІБНЕ)</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договору застави цінних паперів</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виставлення цінних паперів на продаж на фондовій біржі</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договорів, гарантованих цінними паперами</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402" w:type="dxa"/>
            <w:gridSpan w:val="8"/>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інші обмеження в обігу, передбачені законодавством, а саме_____________</w:t>
            </w:r>
          </w:p>
        </w:tc>
      </w:tr>
      <w:tr w:rsidR="00EA4C09" w:rsidRPr="00485746" w:rsidTr="001D3AA7">
        <w:trPr>
          <w:trHeight w:val="20"/>
          <w:jc w:val="center"/>
        </w:trPr>
        <w:tc>
          <w:tcPr>
            <w:tcW w:w="9699" w:type="dxa"/>
            <w:gridSpan w:val="9"/>
            <w:shd w:val="clear" w:color="auto" w:fill="auto"/>
          </w:tcPr>
          <w:p w:rsidR="00EA4C09" w:rsidRPr="00485746" w:rsidRDefault="00EA4C09" w:rsidP="001D3AA7">
            <w:pPr>
              <w:ind w:right="160"/>
              <w:jc w:val="both"/>
              <w:rPr>
                <w:rFonts w:ascii="Verdana" w:hAnsi="Verdana"/>
                <w:b/>
                <w:caps/>
                <w:w w:val="90"/>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ЩО БУДЕ ДІЯТИ В ІНТЕРЕСАХ ДЕПОНЕНТА </w:t>
            </w:r>
            <w:r w:rsidRPr="00485746">
              <w:rPr>
                <w:rFonts w:ascii="Verdana" w:hAnsi="Verdana"/>
                <w:b/>
                <w:sz w:val="16"/>
                <w:szCs w:val="16"/>
                <w:lang w:val="uk-UA"/>
              </w:rPr>
              <w:t xml:space="preserve">ТА ЯКОМУ ДЕПОНЕНТОМ НАДАНІ ПОВНОВАЖЕННЯ НА ВЧИНЕННЯ ПРАВОЧИНІВ ЩОДО ЦІННИХ ПАПЕРІВ В ІНТЕРЕСАХ ДЕПОНЕНТА </w:t>
            </w:r>
            <w:r w:rsidRPr="00485746">
              <w:rPr>
                <w:rFonts w:ascii="Verdana" w:hAnsi="Verdana"/>
                <w:sz w:val="15"/>
                <w:szCs w:val="15"/>
                <w:lang w:val="uk-UA"/>
              </w:rPr>
              <w:t>(</w:t>
            </w:r>
            <w:r w:rsidRPr="00485746">
              <w:rPr>
                <w:rFonts w:ascii="Verdana" w:hAnsi="Verdana"/>
                <w:i/>
                <w:sz w:val="15"/>
                <w:szCs w:val="15"/>
                <w:lang w:val="uk-UA"/>
              </w:rPr>
              <w:t>РЕКВІЗИТ ЗАПОВНЮЄТЬСЯ У РОЗПОРЯДЖЕННІ ПРО БЛОКУВАННЯ ПРАВ НА ЦІННІ ПАПЕРИ, ЩО ВИСТАВЛЯЮТЬСЯ НА ПРОДАЖ</w:t>
            </w:r>
            <w:r w:rsidRPr="00485746">
              <w:rPr>
                <w:rFonts w:ascii="Verdana" w:hAnsi="Verdana"/>
                <w:i/>
                <w:sz w:val="15"/>
                <w:szCs w:val="15"/>
                <w:lang w:val="uk-UA" w:eastAsia="uk-UA"/>
              </w:rPr>
              <w:t>)</w:t>
            </w: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 xml:space="preserve">Найменування торговця цінними паперами </w:t>
            </w:r>
            <w:r w:rsidRPr="00485746">
              <w:rPr>
                <w:rFonts w:ascii="Verdana" w:hAnsi="Verdana"/>
                <w:sz w:val="16"/>
                <w:szCs w:val="16"/>
                <w:lang w:val="uk-UA"/>
              </w:rPr>
              <w:t>(повне або скорочене)</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80"/>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4900"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rPr>
          <w:trHeight w:val="20"/>
          <w:jc w:val="center"/>
        </w:trPr>
        <w:tc>
          <w:tcPr>
            <w:tcW w:w="9699" w:type="dxa"/>
            <w:gridSpan w:val="9"/>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b/>
                <w:sz w:val="16"/>
                <w:szCs w:val="16"/>
                <w:lang w:val="uk-UA" w:eastAsia="uk-UA"/>
              </w:rPr>
            </w:pPr>
          </w:p>
          <w:p w:rsidR="00EA4C09" w:rsidRPr="00485746" w:rsidRDefault="00EA4C09" w:rsidP="001D3AA7">
            <w:pPr>
              <w:jc w:val="both"/>
              <w:rPr>
                <w:rFonts w:ascii="Verdana" w:hAnsi="Verdana"/>
                <w:b/>
                <w:sz w:val="16"/>
                <w:szCs w:val="16"/>
                <w:lang w:val="uk-UA" w:eastAsia="uk-UA"/>
              </w:rPr>
            </w:pPr>
          </w:p>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1879"/>
          <w:jc w:val="center"/>
        </w:trPr>
        <w:tc>
          <w:tcPr>
            <w:tcW w:w="3518"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538"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643" w:type="dxa"/>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rPr>
          <w:trHeight w:val="20"/>
          <w:jc w:val="center"/>
        </w:trPr>
        <w:tc>
          <w:tcPr>
            <w:tcW w:w="3518"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538"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643"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jc w:val="center"/>
        <w:rPr>
          <w:lang w:val="uk-UA"/>
        </w:rPr>
      </w:pPr>
    </w:p>
    <w:p w:rsidR="00EA4C09" w:rsidRPr="00485746" w:rsidRDefault="00EA4C09" w:rsidP="00EA4C09">
      <w:pPr>
        <w:jc w:val="right"/>
        <w:rPr>
          <w:rFonts w:ascii="Verdana" w:hAnsi="Verdana" w:cs="Verdana"/>
          <w:sz w:val="16"/>
          <w:szCs w:val="16"/>
          <w:lang w:val="en-US"/>
        </w:rPr>
      </w:pPr>
      <w:r w:rsidRPr="00485746">
        <w:rPr>
          <w:lang w:val="uk-UA"/>
        </w:rPr>
        <w:br w:type="page"/>
      </w:r>
    </w:p>
    <w:p w:rsidR="00EA4C09" w:rsidRPr="00485746" w:rsidRDefault="00EA4C09" w:rsidP="00EA4C09">
      <w:pPr>
        <w:pStyle w:val="4"/>
        <w:rPr>
          <w:sz w:val="16"/>
          <w:szCs w:val="16"/>
        </w:rPr>
      </w:pPr>
      <w:r w:rsidRPr="00485746">
        <w:rPr>
          <w:rFonts w:ascii="Verdana" w:hAnsi="Verdana" w:cs="Verdana"/>
          <w:b w:val="0"/>
          <w:sz w:val="16"/>
          <w:szCs w:val="16"/>
        </w:rPr>
        <w:t>Додаток № 23</w:t>
      </w:r>
    </w:p>
    <w:p w:rsidR="00EA4C09" w:rsidRPr="00485746" w:rsidRDefault="00EA4C09" w:rsidP="00EA4C09">
      <w:pPr>
        <w:pStyle w:val="4"/>
        <w:rPr>
          <w:sz w:val="16"/>
          <w:szCs w:val="16"/>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97"/>
        <w:gridCol w:w="1029"/>
        <w:gridCol w:w="2192"/>
        <w:gridCol w:w="424"/>
        <w:gridCol w:w="835"/>
        <w:gridCol w:w="22"/>
        <w:gridCol w:w="1260"/>
        <w:gridCol w:w="997"/>
        <w:gridCol w:w="2618"/>
      </w:tblGrid>
      <w:tr w:rsidR="00EA4C09" w:rsidRPr="00485746" w:rsidTr="001D3AA7">
        <w:trPr>
          <w:trHeight w:val="20"/>
          <w:jc w:val="center"/>
        </w:trPr>
        <w:tc>
          <w:tcPr>
            <w:tcW w:w="4777" w:type="dxa"/>
            <w:gridSpan w:val="5"/>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 xml:space="preserve">на блокування прав на цінні папери </w:t>
            </w:r>
          </w:p>
        </w:tc>
        <w:tc>
          <w:tcPr>
            <w:tcW w:w="4897" w:type="dxa"/>
            <w:gridSpan w:val="4"/>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розблокування прав на цінні папери</w:t>
            </w:r>
          </w:p>
        </w:tc>
      </w:tr>
      <w:tr w:rsidR="00EA4C09" w:rsidRPr="00485746" w:rsidTr="001D3AA7">
        <w:trPr>
          <w:trHeight w:val="20"/>
          <w:jc w:val="center"/>
        </w:trPr>
        <w:tc>
          <w:tcPr>
            <w:tcW w:w="9674"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r>
      <w:tr w:rsidR="00EA4C09" w:rsidRPr="00485746" w:rsidTr="001D3AA7">
        <w:trPr>
          <w:trHeight w:val="20"/>
          <w:jc w:val="center"/>
        </w:trPr>
        <w:tc>
          <w:tcPr>
            <w:tcW w:w="3942" w:type="dxa"/>
            <w:gridSpan w:val="4"/>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5732" w:type="dxa"/>
            <w:gridSpan w:val="5"/>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3942" w:type="dxa"/>
            <w:gridSpan w:val="4"/>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5732"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3942" w:type="dxa"/>
            <w:gridSpan w:val="4"/>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5732" w:type="dxa"/>
            <w:gridSpan w:val="5"/>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9674"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ОСОБУ, НА ІМ’Я ЯКОЇ ЗДІЙСНЮЄТЬСЯ БЛОКУВАННЯ ЦІННИХ ПАПЕРІВ</w:t>
            </w:r>
          </w:p>
          <w:p w:rsidR="00EA4C09" w:rsidRPr="00485746" w:rsidRDefault="00EA4C09" w:rsidP="001D3AA7">
            <w:pPr>
              <w:jc w:val="both"/>
              <w:rPr>
                <w:rFonts w:ascii="Verdana" w:hAnsi="Verdana"/>
                <w:sz w:val="16"/>
                <w:szCs w:val="16"/>
                <w:lang w:val="uk-UA" w:eastAsia="uk-UA"/>
              </w:rPr>
            </w:pPr>
            <w:r w:rsidRPr="00485746">
              <w:rPr>
                <w:rFonts w:ascii="Verdana" w:hAnsi="Verdana"/>
                <w:i/>
                <w:sz w:val="16"/>
                <w:szCs w:val="16"/>
                <w:lang w:val="uk-UA" w:eastAsia="uk-UA"/>
              </w:rPr>
              <w:t>(ЗАСТАВОДЕРЖАТЕЛЬ, ФОНДОВА БІРЖА ТОЩО)</w:t>
            </w: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юридичної особи</w:t>
            </w:r>
          </w:p>
        </w:tc>
        <w:tc>
          <w:tcPr>
            <w:tcW w:w="4733" w:type="dxa"/>
            <w:gridSpan w:val="5"/>
            <w:tcBorders>
              <w:left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5"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530"/>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33" w:type="dxa"/>
            <w:gridSpan w:val="5"/>
            <w:tcBorders>
              <w:left w:val="single" w:sz="4" w:space="0" w:color="auto"/>
              <w:right w:val="single" w:sz="4" w:space="0" w:color="auto"/>
            </w:tcBorders>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Код за ЄДРПОУ (для резидента)/номер реєстрації юридичної особи в країні її місцезнаходження (для нерезидента)</w:t>
            </w:r>
          </w:p>
        </w:tc>
        <w:tc>
          <w:tcPr>
            <w:tcW w:w="3615"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фізичної особи</w:t>
            </w:r>
          </w:p>
        </w:tc>
        <w:tc>
          <w:tcPr>
            <w:tcW w:w="4733" w:type="dxa"/>
            <w:gridSpan w:val="5"/>
            <w:tcBorders>
              <w:left w:val="single" w:sz="4" w:space="0" w:color="auto"/>
              <w:right w:val="single" w:sz="4" w:space="0" w:color="auto"/>
            </w:tcBorders>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3615"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733" w:type="dxa"/>
            <w:gridSpan w:val="5"/>
            <w:tcBorders>
              <w:left w:val="single" w:sz="4" w:space="0" w:color="auto"/>
              <w:right w:val="single" w:sz="4" w:space="0" w:color="auto"/>
            </w:tcBorders>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rPr>
              <w:t>(за наявності)</w:t>
            </w:r>
            <w:r w:rsidR="0025073E" w:rsidRPr="00485746">
              <w:rPr>
                <w:rFonts w:ascii="Verdana" w:hAnsi="Verdana"/>
                <w:sz w:val="14"/>
                <w:szCs w:val="14"/>
                <w:lang w:val="uk-UA"/>
              </w:rPr>
              <w:t xml:space="preserve"> </w:t>
            </w:r>
            <w:r w:rsidR="0025073E" w:rsidRPr="00485746">
              <w:rPr>
                <w:rFonts w:ascii="Verdana" w:hAnsi="Verdana"/>
                <w:i/>
                <w:sz w:val="14"/>
                <w:szCs w:val="14"/>
                <w:lang w:val="uk-UA"/>
              </w:rPr>
              <w:t>(заповнюється громадянами України)</w:t>
            </w:r>
          </w:p>
        </w:tc>
        <w:tc>
          <w:tcPr>
            <w:tcW w:w="3615" w:type="dxa"/>
            <w:gridSpan w:val="2"/>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692748" w:rsidRPr="00485746" w:rsidTr="001D3AA7">
        <w:trPr>
          <w:trHeight w:val="618"/>
          <w:jc w:val="center"/>
        </w:trPr>
        <w:tc>
          <w:tcPr>
            <w:tcW w:w="1326" w:type="dxa"/>
            <w:gridSpan w:val="2"/>
            <w:vMerge/>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c>
          <w:tcPr>
            <w:tcW w:w="4733" w:type="dxa"/>
            <w:gridSpan w:val="5"/>
            <w:tcBorders>
              <w:left w:val="single" w:sz="4" w:space="0" w:color="auto"/>
              <w:right w:val="single" w:sz="4" w:space="0" w:color="auto"/>
            </w:tcBorders>
            <w:shd w:val="clear" w:color="auto" w:fill="auto"/>
          </w:tcPr>
          <w:p w:rsidR="00692748" w:rsidRPr="00485746" w:rsidRDefault="0069274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3615" w:type="dxa"/>
            <w:gridSpan w:val="2"/>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держави Україна</w:t>
            </w:r>
          </w:p>
        </w:tc>
        <w:tc>
          <w:tcPr>
            <w:tcW w:w="4733" w:type="dxa"/>
            <w:gridSpan w:val="5"/>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5" w:type="dxa"/>
            <w:gridSpan w:val="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733" w:type="dxa"/>
            <w:gridSpan w:val="5"/>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3615" w:type="dxa"/>
            <w:gridSpan w:val="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територіальної громади</w:t>
            </w:r>
          </w:p>
        </w:tc>
        <w:tc>
          <w:tcPr>
            <w:tcW w:w="4733" w:type="dxa"/>
            <w:gridSpan w:val="5"/>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3615" w:type="dxa"/>
            <w:gridSpan w:val="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733" w:type="dxa"/>
            <w:gridSpan w:val="5"/>
            <w:shd w:val="clear" w:color="auto" w:fill="auto"/>
          </w:tcPr>
          <w:p w:rsidR="00EA4C09" w:rsidRPr="00485746" w:rsidRDefault="00EA4C09" w:rsidP="001D3AA7">
            <w:pPr>
              <w:ind w:right="76"/>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3615" w:type="dxa"/>
            <w:gridSpan w:val="2"/>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9674"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6059" w:type="dxa"/>
            <w:gridSpan w:val="7"/>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3615" w:type="dxa"/>
            <w:gridSpan w:val="2"/>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9674" w:type="dxa"/>
            <w:gridSpan w:val="9"/>
            <w:shd w:val="clear" w:color="auto" w:fill="auto"/>
          </w:tcPr>
          <w:p w:rsidR="00EA4C09" w:rsidRPr="00485746" w:rsidRDefault="00EA4C09" w:rsidP="001D3AA7">
            <w:pPr>
              <w:ind w:right="147"/>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w:t>
            </w:r>
            <w:r w:rsidRPr="00485746">
              <w:rPr>
                <w:rFonts w:ascii="Verdana" w:hAnsi="Verdana"/>
                <w:i/>
                <w:sz w:val="16"/>
                <w:szCs w:val="16"/>
                <w:lang w:val="uk-UA" w:eastAsia="uk-UA"/>
              </w:rPr>
              <w:t xml:space="preserve">(назва, номер та дата складання) </w:t>
            </w:r>
            <w:r w:rsidRPr="00485746">
              <w:rPr>
                <w:rFonts w:ascii="Verdana" w:hAnsi="Verdana"/>
                <w:b/>
                <w:sz w:val="16"/>
                <w:szCs w:val="16"/>
                <w:lang w:val="uk-UA" w:eastAsia="uk-UA"/>
              </w:rPr>
              <w:t xml:space="preserve">ПРО ДОКУМЕНТИ, ЩО Є ПІДСТАВОЮ ДЛЯ СКЛАДАННЯ ТА ВИКОНАННЯ ЦЬОГО РОЗПОРЯДЖЕННЯ ТА ПІДТВЕРДЖУЮТЬ ПРАВОМІРНІСТЬ ЗДІЙСНЕННЯ ОПЕРАЦІЇ </w:t>
            </w:r>
            <w:r w:rsidRPr="00485746">
              <w:rPr>
                <w:rFonts w:ascii="Verdana" w:hAnsi="Verdana"/>
                <w:i/>
                <w:sz w:val="16"/>
                <w:szCs w:val="16"/>
                <w:lang w:val="uk-UA" w:eastAsia="uk-UA"/>
              </w:rPr>
              <w:t xml:space="preserve"> </w:t>
            </w:r>
            <w:r w:rsidRPr="00485746">
              <w:rPr>
                <w:rFonts w:ascii="Verdana" w:hAnsi="Verdana"/>
                <w:i/>
                <w:sz w:val="15"/>
                <w:szCs w:val="15"/>
                <w:lang w:val="uk-UA"/>
              </w:rPr>
              <w:t>(РЕКВІЗИТ НЕ ЗАПОВНЮЄТЬСЯ У РОЗПОРЯДЖЕННІ ПРО БЛОКУВАННЯ ПРАВ НА ЦІННІ ПАПЕРИ, ЩО ВИСТАВЛЯЮТЬСЯ НА ПРОДАЖ)</w:t>
            </w:r>
            <w:r w:rsidRPr="00485746">
              <w:rPr>
                <w:rFonts w:ascii="Verdana" w:hAnsi="Verdana"/>
                <w:i/>
                <w:sz w:val="16"/>
                <w:szCs w:val="16"/>
                <w:lang w:val="uk-UA" w:eastAsia="uk-UA"/>
              </w:rPr>
              <w:t>:___________________________________________________________</w:t>
            </w:r>
          </w:p>
        </w:tc>
      </w:tr>
      <w:tr w:rsidR="00EA4C09" w:rsidRPr="00485746" w:rsidTr="001D3AA7">
        <w:trPr>
          <w:trHeight w:val="20"/>
          <w:jc w:val="center"/>
        </w:trPr>
        <w:tc>
          <w:tcPr>
            <w:tcW w:w="9674" w:type="dxa"/>
            <w:gridSpan w:val="9"/>
            <w:shd w:val="clear" w:color="auto" w:fill="auto"/>
          </w:tcPr>
          <w:p w:rsidR="00EA4C09" w:rsidRPr="00485746" w:rsidRDefault="00EA4C09" w:rsidP="001D3AA7">
            <w:pPr>
              <w:ind w:right="147"/>
              <w:jc w:val="both"/>
              <w:rPr>
                <w:rFonts w:ascii="Verdana" w:hAnsi="Verdana"/>
                <w:sz w:val="16"/>
                <w:szCs w:val="16"/>
                <w:lang w:val="uk-UA" w:eastAsia="uk-UA"/>
              </w:rPr>
            </w:pPr>
            <w:r w:rsidRPr="00485746">
              <w:rPr>
                <w:rFonts w:ascii="Verdana" w:hAnsi="Verdana"/>
                <w:b/>
                <w:sz w:val="16"/>
                <w:szCs w:val="16"/>
                <w:lang w:val="uk-UA" w:eastAsia="uk-UA"/>
              </w:rPr>
              <w:t>ВІДОМОСТІ, ПОВ</w:t>
            </w:r>
            <w:r w:rsidRPr="00485746">
              <w:rPr>
                <w:rFonts w:ascii="Verdana" w:hAnsi="Verdana"/>
                <w:b/>
                <w:sz w:val="16"/>
                <w:szCs w:val="16"/>
                <w:lang w:eastAsia="uk-UA"/>
              </w:rPr>
              <w:t>’</w:t>
            </w:r>
            <w:r w:rsidRPr="00485746">
              <w:rPr>
                <w:rFonts w:ascii="Verdana" w:hAnsi="Verdana"/>
                <w:b/>
                <w:sz w:val="16"/>
                <w:szCs w:val="16"/>
                <w:lang w:val="uk-UA" w:eastAsia="uk-UA"/>
              </w:rPr>
              <w:t xml:space="preserve">ЯЗАНІ ІЗ ВСТАНОВЛЕННЯМ/ЗНЯТТЯМ ОБМЕЖЕНЬ ПРАВ НА ЦІННІ ПАПЕРИ </w:t>
            </w:r>
            <w:r w:rsidRPr="00485746">
              <w:rPr>
                <w:rFonts w:ascii="Verdana" w:hAnsi="Verdana"/>
                <w:i/>
                <w:sz w:val="16"/>
                <w:szCs w:val="16"/>
                <w:lang w:val="uk-UA" w:eastAsia="uk-UA"/>
              </w:rPr>
              <w:t>(ЗАПОВНИТИ ПОТРІБНЕ)</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377"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договору застави цінних паперів</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377"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виставлення цінних паперів на продаж на фондовій біржі</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377"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договорів, гарантованих цінними паперами</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377" w:type="dxa"/>
            <w:gridSpan w:val="8"/>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інші обмеження в обігу, передбачені законодавством, а саме_____________</w:t>
            </w:r>
          </w:p>
        </w:tc>
      </w:tr>
      <w:tr w:rsidR="00EA4C09" w:rsidRPr="00485746" w:rsidTr="001D3AA7">
        <w:trPr>
          <w:trHeight w:val="20"/>
          <w:jc w:val="center"/>
        </w:trPr>
        <w:tc>
          <w:tcPr>
            <w:tcW w:w="9674" w:type="dxa"/>
            <w:gridSpan w:val="9"/>
            <w:shd w:val="clear" w:color="auto" w:fill="auto"/>
          </w:tcPr>
          <w:p w:rsidR="00EA4C09" w:rsidRPr="00485746" w:rsidRDefault="00EA4C09" w:rsidP="001D3AA7">
            <w:pPr>
              <w:ind w:right="147"/>
              <w:jc w:val="both"/>
              <w:rPr>
                <w:rFonts w:ascii="Verdana" w:hAnsi="Verdana"/>
                <w:b/>
                <w:caps/>
                <w:w w:val="90"/>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ЩО БУДЕ ДІЯТИ В ІНТЕРЕСАХ ДЕПОНЕНТА </w:t>
            </w:r>
            <w:r w:rsidRPr="00485746">
              <w:rPr>
                <w:rFonts w:ascii="Verdana" w:hAnsi="Verdana"/>
                <w:b/>
                <w:sz w:val="16"/>
                <w:szCs w:val="16"/>
                <w:lang w:val="uk-UA"/>
              </w:rPr>
              <w:t xml:space="preserve">ТА ЯКОМУ ДЕПОНЕНТОМ НАДАНІ ПОВНОВАЖЕННЯ НА ВЧИНЕННЯ ПРАВОЧИНІВ ЩОДО ЦІННИХ ПАПЕРІВ В ІНТЕРЕСАХ ДЕПОНЕНТА </w:t>
            </w:r>
            <w:r w:rsidRPr="00485746">
              <w:rPr>
                <w:rFonts w:ascii="Verdana" w:hAnsi="Verdana"/>
                <w:sz w:val="15"/>
                <w:szCs w:val="15"/>
                <w:lang w:val="uk-UA"/>
              </w:rPr>
              <w:t>(</w:t>
            </w:r>
            <w:r w:rsidRPr="00485746">
              <w:rPr>
                <w:rFonts w:ascii="Verdana" w:hAnsi="Verdana"/>
                <w:i/>
                <w:sz w:val="15"/>
                <w:szCs w:val="15"/>
                <w:lang w:val="uk-UA"/>
              </w:rPr>
              <w:t>РЕКВІЗИТ ЗАПОВНЮЄТЬСЯ У РОЗПОРЯДЖЕННІ ПРО БЛОКУВАННЯ ПРАВ НА ЦІННІ ПАПЕРИ, ЩО ВИСТАВЛЯЮТЬСЯ НА ПРОДАЖ</w:t>
            </w:r>
            <w:r w:rsidRPr="00485746">
              <w:rPr>
                <w:rFonts w:ascii="Verdana" w:hAnsi="Verdana"/>
                <w:i/>
                <w:sz w:val="15"/>
                <w:szCs w:val="15"/>
                <w:lang w:val="uk-UA" w:eastAsia="uk-UA"/>
              </w:rPr>
              <w:t>)</w:t>
            </w: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2"/>
              <w:jc w:val="both"/>
              <w:rPr>
                <w:rFonts w:ascii="Verdana" w:hAnsi="Verdana"/>
                <w:sz w:val="16"/>
                <w:szCs w:val="16"/>
                <w:lang w:val="uk-UA" w:eastAsia="uk-UA"/>
              </w:rPr>
            </w:pPr>
            <w:r w:rsidRPr="00485746">
              <w:rPr>
                <w:rFonts w:ascii="Verdana" w:hAnsi="Verdana"/>
                <w:sz w:val="16"/>
                <w:szCs w:val="16"/>
                <w:lang w:val="uk-UA" w:eastAsia="uk-UA"/>
              </w:rPr>
              <w:t xml:space="preserve">Найменування торговця цінними паперами </w:t>
            </w:r>
            <w:r w:rsidRPr="00485746">
              <w:rPr>
                <w:rFonts w:ascii="Verdana" w:hAnsi="Verdana"/>
                <w:sz w:val="16"/>
                <w:szCs w:val="16"/>
                <w:lang w:val="uk-UA"/>
              </w:rPr>
              <w:t>(повне або скорочене)</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2"/>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2"/>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2"/>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rPr>
          <w:trHeight w:val="20"/>
          <w:jc w:val="center"/>
        </w:trPr>
        <w:tc>
          <w:tcPr>
            <w:tcW w:w="4799"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rPr>
          <w:trHeight w:val="20"/>
          <w:jc w:val="center"/>
        </w:trPr>
        <w:tc>
          <w:tcPr>
            <w:tcW w:w="9674" w:type="dxa"/>
            <w:gridSpan w:val="9"/>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1879"/>
          <w:jc w:val="center"/>
        </w:trPr>
        <w:tc>
          <w:tcPr>
            <w:tcW w:w="3518"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538"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618" w:type="dxa"/>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rPr>
          <w:trHeight w:val="20"/>
          <w:jc w:val="center"/>
        </w:trPr>
        <w:tc>
          <w:tcPr>
            <w:tcW w:w="3518"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538"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618"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b/>
          <w:sz w:val="12"/>
          <w:szCs w:val="12"/>
          <w:lang w:val="uk-UA"/>
        </w:rPr>
      </w:pPr>
      <w:r w:rsidRPr="00485746">
        <w:rPr>
          <w:rFonts w:ascii="Verdana" w:hAnsi="Verdana"/>
          <w:b/>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jc w:val="center"/>
        <w:rPr>
          <w:lang w:val="uk-UA"/>
        </w:rPr>
      </w:pPr>
    </w:p>
    <w:p w:rsidR="00EA4C09" w:rsidRPr="00485746" w:rsidRDefault="00EA4C09" w:rsidP="00EA4C09">
      <w:pPr>
        <w:pStyle w:val="4"/>
        <w:rPr>
          <w:sz w:val="16"/>
          <w:szCs w:val="16"/>
        </w:rPr>
      </w:pPr>
      <w:r w:rsidRPr="00485746">
        <w:br w:type="page"/>
      </w:r>
      <w:r w:rsidRPr="00485746">
        <w:rPr>
          <w:rFonts w:ascii="Verdana" w:hAnsi="Verdana" w:cs="Verdana"/>
          <w:b w:val="0"/>
          <w:sz w:val="16"/>
          <w:szCs w:val="16"/>
        </w:rPr>
        <w:t>Додаток № 24</w:t>
      </w:r>
    </w:p>
    <w:p w:rsidR="00EA4C09" w:rsidRPr="00485746" w:rsidRDefault="00EA4C09" w:rsidP="00EA4C09">
      <w:pPr>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b/>
          <w:caps/>
          <w:sz w:val="17"/>
          <w:szCs w:val="17"/>
          <w:lang w:val="uk-UA"/>
        </w:rPr>
      </w:pPr>
    </w:p>
    <w:p w:rsidR="00EA4C09" w:rsidRPr="00485746" w:rsidRDefault="00EA4C09" w:rsidP="00EA4C09">
      <w:pPr>
        <w:jc w:val="center"/>
        <w:rPr>
          <w:rFonts w:ascii="Verdana" w:hAnsi="Verdana"/>
          <w:b/>
          <w:caps/>
          <w:sz w:val="17"/>
          <w:szCs w:val="17"/>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caps/>
          <w:sz w:val="18"/>
          <w:szCs w:val="18"/>
          <w:lang w:val="uk-UA"/>
        </w:rPr>
      </w:pPr>
    </w:p>
    <w:p w:rsidR="00EA4C09" w:rsidRPr="00485746" w:rsidRDefault="00EA4C09" w:rsidP="00EA4C09">
      <w:pPr>
        <w:jc w:val="center"/>
        <w:rPr>
          <w:rFonts w:ascii="Verdana" w:hAnsi="Verdana"/>
          <w:b/>
          <w:sz w:val="17"/>
          <w:szCs w:val="17"/>
          <w:lang w:val="uk-UA"/>
        </w:rPr>
      </w:pP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lang w:val="uk-UA"/>
        </w:rPr>
      </w:pPr>
    </w:p>
    <w:p w:rsidR="00EA4C09" w:rsidRPr="00485746" w:rsidRDefault="00EA4C09" w:rsidP="00EA4C09">
      <w:pPr>
        <w:jc w:val="center"/>
        <w:rPr>
          <w:rFonts w:ascii="Verdana" w:hAnsi="Verdana"/>
          <w:b/>
          <w:sz w:val="17"/>
          <w:szCs w:val="17"/>
          <w:lang w:val="uk-UA"/>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97"/>
        <w:gridCol w:w="1029"/>
        <w:gridCol w:w="2192"/>
        <w:gridCol w:w="1259"/>
        <w:gridCol w:w="22"/>
        <w:gridCol w:w="711"/>
        <w:gridCol w:w="9"/>
        <w:gridCol w:w="1537"/>
        <w:gridCol w:w="2903"/>
      </w:tblGrid>
      <w:tr w:rsidR="00EA4C09" w:rsidRPr="00485746" w:rsidTr="001D3AA7">
        <w:trPr>
          <w:trHeight w:val="20"/>
          <w:jc w:val="center"/>
        </w:trPr>
        <w:tc>
          <w:tcPr>
            <w:tcW w:w="4777" w:type="dxa"/>
            <w:gridSpan w:val="4"/>
            <w:tcBorders>
              <w:righ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 xml:space="preserve">на блокування прав на цінні папери </w:t>
            </w:r>
          </w:p>
        </w:tc>
        <w:tc>
          <w:tcPr>
            <w:tcW w:w="5182" w:type="dxa"/>
            <w:gridSpan w:val="5"/>
            <w:tcBorders>
              <w:left w:val="nil"/>
            </w:tcBorders>
            <w:shd w:val="clear" w:color="auto" w:fill="auto"/>
          </w:tcPr>
          <w:p w:rsidR="00EA4C09" w:rsidRPr="00485746" w:rsidRDefault="00EA4C09" w:rsidP="001D3AA7">
            <w:pPr>
              <w:jc w:val="both"/>
              <w:rPr>
                <w:rFonts w:ascii="Verdana" w:hAnsi="Verdana"/>
                <w:b/>
                <w:caps/>
                <w:sz w:val="16"/>
                <w:szCs w:val="16"/>
                <w:lang w:val="uk-UA" w:eastAsia="uk-UA"/>
              </w:rPr>
            </w:pPr>
            <w:r w:rsidRPr="00485746">
              <w:rPr>
                <w:rFonts w:ascii="Verdana" w:hAnsi="Verdana"/>
                <w:caps/>
                <w:sz w:val="16"/>
                <w:szCs w:val="16"/>
                <w:lang w:val="uk-UA" w:eastAsia="uk-UA"/>
              </w:rPr>
              <w:fldChar w:fldCharType="begin">
                <w:ffData>
                  <w:name w:val="Флажок1"/>
                  <w:enabled/>
                  <w:calcOnExit w:val="0"/>
                  <w:checkBox>
                    <w:sizeAuto/>
                    <w:default w:val="0"/>
                  </w:checkBox>
                </w:ffData>
              </w:fldChar>
            </w:r>
            <w:r w:rsidRPr="00485746">
              <w:rPr>
                <w:rFonts w:ascii="Verdana" w:hAnsi="Verdana"/>
                <w:caps/>
                <w:sz w:val="16"/>
                <w:szCs w:val="16"/>
                <w:lang w:val="uk-UA" w:eastAsia="uk-UA"/>
              </w:rPr>
              <w:instrText xml:space="preserve"> FORMCHECKBOX </w:instrText>
            </w:r>
            <w:r w:rsidRPr="00485746">
              <w:rPr>
                <w:rFonts w:ascii="Verdana" w:hAnsi="Verdana"/>
                <w:caps/>
                <w:sz w:val="16"/>
                <w:szCs w:val="16"/>
                <w:lang w:val="uk-UA" w:eastAsia="uk-UA"/>
              </w:rPr>
            </w:r>
            <w:r w:rsidRPr="00485746">
              <w:rPr>
                <w:rFonts w:ascii="Verdana" w:hAnsi="Verdana"/>
                <w:caps/>
                <w:sz w:val="16"/>
                <w:szCs w:val="16"/>
                <w:lang w:val="uk-UA" w:eastAsia="uk-UA"/>
              </w:rPr>
              <w:fldChar w:fldCharType="end"/>
            </w:r>
            <w:r w:rsidRPr="00485746">
              <w:rPr>
                <w:rFonts w:ascii="Verdana" w:hAnsi="Verdana"/>
                <w:caps/>
                <w:sz w:val="16"/>
                <w:szCs w:val="16"/>
                <w:lang w:val="uk-UA" w:eastAsia="uk-UA"/>
              </w:rPr>
              <w:t xml:space="preserve"> </w:t>
            </w:r>
            <w:r w:rsidRPr="00485746">
              <w:rPr>
                <w:rFonts w:ascii="Verdana" w:hAnsi="Verdana"/>
                <w:b/>
                <w:caps/>
                <w:sz w:val="16"/>
                <w:szCs w:val="16"/>
                <w:lang w:val="uk-UA" w:eastAsia="uk-UA"/>
              </w:rPr>
              <w:t>розблокування прав на цінні папери</w:t>
            </w:r>
          </w:p>
        </w:tc>
      </w:tr>
      <w:tr w:rsidR="00EA4C09" w:rsidRPr="00485746" w:rsidTr="001D3AA7">
        <w:trPr>
          <w:trHeight w:val="20"/>
          <w:jc w:val="center"/>
        </w:trPr>
        <w:tc>
          <w:tcPr>
            <w:tcW w:w="9959" w:type="dxa"/>
            <w:gridSpan w:val="9"/>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ВІДОМОСТІ ПРО ДЕПОНЕНТА</w:t>
            </w:r>
          </w:p>
        </w:tc>
      </w:tr>
      <w:tr w:rsidR="00EA4C09" w:rsidRPr="00485746" w:rsidTr="001D3AA7">
        <w:trPr>
          <w:trHeight w:val="20"/>
          <w:jc w:val="center"/>
        </w:trPr>
        <w:tc>
          <w:tcPr>
            <w:tcW w:w="5519" w:type="dxa"/>
            <w:gridSpan w:val="7"/>
            <w:shd w:val="clear" w:color="auto" w:fill="auto"/>
          </w:tcPr>
          <w:p w:rsidR="00EA4C09" w:rsidRPr="00485746" w:rsidRDefault="00EA4C09" w:rsidP="001D3AA7">
            <w:pPr>
              <w:ind w:right="103"/>
              <w:jc w:val="both"/>
              <w:rPr>
                <w:rFonts w:ascii="Verdana" w:hAnsi="Verdana"/>
                <w:sz w:val="16"/>
                <w:szCs w:val="16"/>
                <w:lang w:val="uk-UA" w:eastAsia="uk-UA"/>
              </w:rPr>
            </w:pPr>
            <w:r w:rsidRPr="00485746">
              <w:rPr>
                <w:rFonts w:ascii="Verdana" w:hAnsi="Verdana"/>
                <w:sz w:val="16"/>
                <w:szCs w:val="16"/>
                <w:lang w:val="uk-UA" w:eastAsia="uk-UA"/>
              </w:rPr>
              <w:t>Депозитарний код рахунку в цінних паперах</w:t>
            </w:r>
          </w:p>
        </w:tc>
        <w:tc>
          <w:tcPr>
            <w:tcW w:w="4440"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5519" w:type="dxa"/>
            <w:gridSpan w:val="7"/>
            <w:shd w:val="clear" w:color="auto" w:fill="auto"/>
          </w:tcPr>
          <w:p w:rsidR="00EA4C09" w:rsidRPr="00485746" w:rsidRDefault="00EA4C09" w:rsidP="001D3AA7">
            <w:pPr>
              <w:ind w:right="103"/>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4440"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5519" w:type="dxa"/>
            <w:gridSpan w:val="7"/>
            <w:shd w:val="clear" w:color="auto" w:fill="auto"/>
          </w:tcPr>
          <w:p w:rsidR="00EA4C09" w:rsidRPr="00485746" w:rsidRDefault="00EA4C09" w:rsidP="001D3AA7">
            <w:pPr>
              <w:ind w:right="103"/>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EA07E8" w:rsidRPr="00485746">
              <w:rPr>
                <w:rFonts w:ascii="Verdana" w:hAnsi="Verdana"/>
                <w:sz w:val="16"/>
                <w:szCs w:val="16"/>
                <w:lang w:val="uk-UA"/>
              </w:rPr>
              <w:t>(за наявності) (заповнюється громадянами України)</w:t>
            </w:r>
          </w:p>
        </w:tc>
        <w:tc>
          <w:tcPr>
            <w:tcW w:w="4440"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5519" w:type="dxa"/>
            <w:gridSpan w:val="7"/>
            <w:shd w:val="clear" w:color="auto" w:fill="auto"/>
          </w:tcPr>
          <w:p w:rsidR="00EA4C09" w:rsidRPr="00485746" w:rsidRDefault="001D180C" w:rsidP="001D3AA7">
            <w:pPr>
              <w:ind w:right="103"/>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4440" w:type="dxa"/>
            <w:gridSpan w:val="2"/>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995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ОСОБУ, НА ІМ’Я ЯКОЇ ЗДІЙСНЮЄТЬСЯ БЛОКУВАННЯ ЦІННИХ ПАПЕРІВ</w:t>
            </w:r>
          </w:p>
          <w:p w:rsidR="00EA4C09" w:rsidRPr="00485746" w:rsidRDefault="00EA4C09" w:rsidP="001D3AA7">
            <w:pPr>
              <w:jc w:val="both"/>
              <w:rPr>
                <w:rFonts w:ascii="Verdana" w:hAnsi="Verdana"/>
                <w:sz w:val="16"/>
                <w:szCs w:val="16"/>
                <w:lang w:val="uk-UA" w:eastAsia="uk-UA"/>
              </w:rPr>
            </w:pPr>
            <w:r w:rsidRPr="00485746">
              <w:rPr>
                <w:rFonts w:ascii="Verdana" w:hAnsi="Verdana"/>
                <w:i/>
                <w:sz w:val="16"/>
                <w:szCs w:val="16"/>
                <w:lang w:val="uk-UA" w:eastAsia="uk-UA"/>
              </w:rPr>
              <w:t>(ЗАСТАВОДЕРЖАТЕЛЬ, ФОНДОВА БІРЖА ТОЩО)</w:t>
            </w: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юридичної особи</w:t>
            </w:r>
          </w:p>
        </w:tc>
        <w:tc>
          <w:tcPr>
            <w:tcW w:w="4184" w:type="dxa"/>
            <w:gridSpan w:val="4"/>
            <w:tcBorders>
              <w:left w:val="single" w:sz="4" w:space="0" w:color="auto"/>
              <w:right w:val="single" w:sz="4" w:space="0" w:color="auto"/>
            </w:tcBorders>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4449"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474"/>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184" w:type="dxa"/>
            <w:gridSpan w:val="4"/>
            <w:tcBorders>
              <w:left w:val="single" w:sz="4" w:space="0" w:color="auto"/>
              <w:right w:val="single" w:sz="4" w:space="0" w:color="auto"/>
            </w:tcBorders>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Код за ЄДРПОУ (для резидента)/номер реєстрації юридичної особи в країні її місцезнаходження (для нерезидента)</w:t>
            </w:r>
          </w:p>
        </w:tc>
        <w:tc>
          <w:tcPr>
            <w:tcW w:w="4449"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фізичної особи</w:t>
            </w:r>
          </w:p>
        </w:tc>
        <w:tc>
          <w:tcPr>
            <w:tcW w:w="4184" w:type="dxa"/>
            <w:gridSpan w:val="4"/>
            <w:tcBorders>
              <w:left w:val="single" w:sz="4" w:space="0" w:color="auto"/>
              <w:right w:val="single" w:sz="4" w:space="0" w:color="auto"/>
            </w:tcBorders>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Прізвище, ім’я, по-батькові (за наявності)</w:t>
            </w:r>
          </w:p>
        </w:tc>
        <w:tc>
          <w:tcPr>
            <w:tcW w:w="4449"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c>
          <w:tcPr>
            <w:tcW w:w="4184" w:type="dxa"/>
            <w:gridSpan w:val="4"/>
            <w:tcBorders>
              <w:left w:val="single" w:sz="4" w:space="0" w:color="auto"/>
              <w:right w:val="single" w:sz="4" w:space="0" w:color="auto"/>
            </w:tcBorders>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 xml:space="preserve">Реєстраційний номер облікової картки платника податків </w:t>
            </w:r>
            <w:r w:rsidR="0025073E" w:rsidRPr="00485746">
              <w:rPr>
                <w:rFonts w:ascii="Verdana" w:hAnsi="Verdana"/>
                <w:sz w:val="16"/>
                <w:szCs w:val="16"/>
                <w:lang w:val="uk-UA"/>
              </w:rPr>
              <w:t>(за наявності)</w:t>
            </w:r>
            <w:r w:rsidR="0025073E" w:rsidRPr="00485746">
              <w:rPr>
                <w:rFonts w:ascii="Verdana" w:hAnsi="Verdana"/>
                <w:sz w:val="14"/>
                <w:szCs w:val="14"/>
                <w:lang w:val="uk-UA"/>
              </w:rPr>
              <w:t xml:space="preserve"> </w:t>
            </w:r>
            <w:r w:rsidR="0025073E" w:rsidRPr="00485746">
              <w:rPr>
                <w:rFonts w:ascii="Verdana" w:hAnsi="Verdana"/>
                <w:i/>
                <w:sz w:val="14"/>
                <w:szCs w:val="14"/>
                <w:lang w:val="uk-UA"/>
              </w:rPr>
              <w:t>(заповнюється громадянами України)</w:t>
            </w:r>
          </w:p>
        </w:tc>
        <w:tc>
          <w:tcPr>
            <w:tcW w:w="4449" w:type="dxa"/>
            <w:gridSpan w:val="3"/>
            <w:tcBorders>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692748" w:rsidRPr="00485746" w:rsidTr="001D3AA7">
        <w:trPr>
          <w:trHeight w:val="618"/>
          <w:jc w:val="center"/>
        </w:trPr>
        <w:tc>
          <w:tcPr>
            <w:tcW w:w="1326" w:type="dxa"/>
            <w:gridSpan w:val="2"/>
            <w:vMerge/>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c>
          <w:tcPr>
            <w:tcW w:w="4184" w:type="dxa"/>
            <w:gridSpan w:val="4"/>
            <w:tcBorders>
              <w:left w:val="single" w:sz="4" w:space="0" w:color="auto"/>
              <w:right w:val="single" w:sz="4" w:space="0" w:color="auto"/>
            </w:tcBorders>
            <w:shd w:val="clear" w:color="auto" w:fill="auto"/>
          </w:tcPr>
          <w:p w:rsidR="00692748" w:rsidRPr="00485746" w:rsidRDefault="00692748" w:rsidP="005670E7">
            <w:pPr>
              <w:ind w:right="38"/>
              <w:jc w:val="both"/>
              <w:rPr>
                <w:rFonts w:ascii="Verdana" w:hAnsi="Verdana"/>
                <w:sz w:val="16"/>
                <w:szCs w:val="16"/>
                <w:lang w:val="uk-UA" w:eastAsia="uk-UA"/>
              </w:rPr>
            </w:pPr>
            <w:r w:rsidRPr="00485746">
              <w:rPr>
                <w:rFonts w:ascii="Verdana" w:hAnsi="Verdana"/>
                <w:sz w:val="16"/>
                <w:szCs w:val="16"/>
                <w:lang w:val="uk-UA"/>
              </w:rPr>
              <w:t>Назва, серія</w:t>
            </w:r>
            <w:r w:rsidRPr="00485746">
              <w:rPr>
                <w:rFonts w:ascii="Verdana" w:hAnsi="Verdana"/>
                <w:sz w:val="16"/>
                <w:szCs w:val="16"/>
              </w:rPr>
              <w:t xml:space="preserve"> (за наявності)</w:t>
            </w:r>
            <w:r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p>
        </w:tc>
        <w:tc>
          <w:tcPr>
            <w:tcW w:w="4449" w:type="dxa"/>
            <w:gridSpan w:val="3"/>
            <w:tcBorders>
              <w:right w:val="single" w:sz="4" w:space="0" w:color="auto"/>
            </w:tcBorders>
            <w:shd w:val="clear" w:color="auto" w:fill="auto"/>
          </w:tcPr>
          <w:p w:rsidR="00692748" w:rsidRPr="00485746" w:rsidRDefault="00692748" w:rsidP="001D3AA7">
            <w:pPr>
              <w:jc w:val="both"/>
              <w:rPr>
                <w:rFonts w:ascii="Verdana" w:hAnsi="Verdana"/>
                <w:sz w:val="16"/>
                <w:szCs w:val="16"/>
                <w:lang w:val="uk-UA" w:eastAsia="uk-UA"/>
              </w:rPr>
            </w:pP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держави Україна</w:t>
            </w:r>
          </w:p>
        </w:tc>
        <w:tc>
          <w:tcPr>
            <w:tcW w:w="4184" w:type="dxa"/>
            <w:gridSpan w:val="4"/>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4449" w:type="dxa"/>
            <w:gridSpan w:val="3"/>
            <w:shd w:val="clear" w:color="auto" w:fill="auto"/>
          </w:tcPr>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Держава Україна</w:t>
            </w:r>
          </w:p>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184" w:type="dxa"/>
            <w:gridSpan w:val="4"/>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Код за ЄДРПОУ (якщо керуючий рахунком є юридичною особою)</w:t>
            </w:r>
          </w:p>
        </w:tc>
        <w:tc>
          <w:tcPr>
            <w:tcW w:w="4449" w:type="dxa"/>
            <w:gridSpan w:val="3"/>
            <w:shd w:val="clear" w:color="auto" w:fill="auto"/>
          </w:tcPr>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00000000</w:t>
            </w:r>
          </w:p>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w:t>
            </w:r>
          </w:p>
        </w:tc>
      </w:tr>
      <w:tr w:rsidR="00EA4C09" w:rsidRPr="00485746" w:rsidTr="001D3AA7">
        <w:trPr>
          <w:trHeight w:val="20"/>
          <w:jc w:val="center"/>
        </w:trPr>
        <w:tc>
          <w:tcPr>
            <w:tcW w:w="1326" w:type="dxa"/>
            <w:gridSpan w:val="2"/>
            <w:vMerge w:val="restart"/>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Для територіальної громади</w:t>
            </w:r>
          </w:p>
        </w:tc>
        <w:tc>
          <w:tcPr>
            <w:tcW w:w="4184" w:type="dxa"/>
            <w:gridSpan w:val="4"/>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Повне найменування</w:t>
            </w:r>
          </w:p>
        </w:tc>
        <w:tc>
          <w:tcPr>
            <w:tcW w:w="4449" w:type="dxa"/>
            <w:gridSpan w:val="3"/>
            <w:shd w:val="clear" w:color="auto" w:fill="auto"/>
          </w:tcPr>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Територіальна громада</w:t>
            </w:r>
          </w:p>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 xml:space="preserve">Адміністративно-територіальна одиниця, на якій розташована територіальна громада </w:t>
            </w:r>
          </w:p>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1326" w:type="dxa"/>
            <w:gridSpan w:val="2"/>
            <w:vMerge/>
            <w:shd w:val="clear" w:color="auto" w:fill="auto"/>
          </w:tcPr>
          <w:p w:rsidR="00EA4C09" w:rsidRPr="00485746" w:rsidRDefault="00EA4C09" w:rsidP="001D3AA7">
            <w:pPr>
              <w:jc w:val="both"/>
              <w:rPr>
                <w:rFonts w:ascii="Verdana" w:hAnsi="Verdana"/>
                <w:sz w:val="16"/>
                <w:szCs w:val="16"/>
                <w:lang w:val="uk-UA" w:eastAsia="uk-UA"/>
              </w:rPr>
            </w:pPr>
          </w:p>
        </w:tc>
        <w:tc>
          <w:tcPr>
            <w:tcW w:w="4184" w:type="dxa"/>
            <w:gridSpan w:val="4"/>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Код за ЄДРПОУ</w:t>
            </w:r>
          </w:p>
        </w:tc>
        <w:tc>
          <w:tcPr>
            <w:tcW w:w="4449" w:type="dxa"/>
            <w:gridSpan w:val="3"/>
            <w:shd w:val="clear" w:color="auto" w:fill="auto"/>
          </w:tcPr>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99999999</w:t>
            </w:r>
          </w:p>
          <w:p w:rsidR="00EA4C09" w:rsidRPr="00485746" w:rsidRDefault="00EA4C09" w:rsidP="001D3AA7">
            <w:pPr>
              <w:ind w:right="148"/>
              <w:jc w:val="both"/>
              <w:rPr>
                <w:rFonts w:ascii="Verdana" w:hAnsi="Verdana"/>
                <w:sz w:val="16"/>
                <w:szCs w:val="16"/>
                <w:lang w:val="uk-UA" w:eastAsia="uk-UA"/>
              </w:rPr>
            </w:pPr>
            <w:r w:rsidRPr="00485746">
              <w:rPr>
                <w:rFonts w:ascii="Verdana" w:hAnsi="Verdana"/>
                <w:sz w:val="16"/>
                <w:szCs w:val="16"/>
                <w:lang w:val="uk-UA" w:eastAsia="uk-UA"/>
              </w:rPr>
              <w:t>(</w:t>
            </w:r>
            <w:r w:rsidRPr="00485746">
              <w:rPr>
                <w:rFonts w:ascii="Verdana" w:hAnsi="Verdana"/>
                <w:sz w:val="16"/>
                <w:szCs w:val="16"/>
                <w:lang w:val="uk-UA"/>
              </w:rPr>
              <w:t>Керуючий рахунком, що ініціює депозитарну операцію</w:t>
            </w:r>
            <w:r w:rsidRPr="00485746">
              <w:rPr>
                <w:rFonts w:ascii="Verdana" w:hAnsi="Verdana"/>
                <w:sz w:val="16"/>
                <w:szCs w:val="16"/>
                <w:lang w:val="uk-UA" w:eastAsia="uk-UA"/>
              </w:rPr>
              <w:t>:_______________)</w:t>
            </w:r>
          </w:p>
        </w:tc>
      </w:tr>
      <w:tr w:rsidR="00EA4C09" w:rsidRPr="00485746" w:rsidTr="001D3AA7">
        <w:trPr>
          <w:trHeight w:val="20"/>
          <w:jc w:val="center"/>
        </w:trPr>
        <w:tc>
          <w:tcPr>
            <w:tcW w:w="9959" w:type="dxa"/>
            <w:gridSpan w:val="9"/>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ВІДОМОСТІ ПРО ЦІННІ ПАПЕРИ, ЩОДО ЯКИХ ПРОВОДИТЬСЯ ОПЕРАЦІЯ</w:t>
            </w:r>
          </w:p>
        </w:tc>
      </w:tr>
      <w:tr w:rsidR="00EA4C09" w:rsidRPr="00485746" w:rsidTr="001D3AA7">
        <w:trPr>
          <w:trHeight w:val="20"/>
          <w:jc w:val="center"/>
        </w:trPr>
        <w:tc>
          <w:tcPr>
            <w:tcW w:w="5510" w:type="dxa"/>
            <w:gridSpan w:val="6"/>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Найменування Емітента</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510" w:type="dxa"/>
            <w:gridSpan w:val="6"/>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Код за ЄДРПОУ Емітента</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510" w:type="dxa"/>
            <w:gridSpan w:val="6"/>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 xml:space="preserve">Код цінних паперів </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510" w:type="dxa"/>
            <w:gridSpan w:val="6"/>
            <w:shd w:val="clear" w:color="auto" w:fill="auto"/>
          </w:tcPr>
          <w:p w:rsidR="00EA4C09" w:rsidRPr="00485746" w:rsidRDefault="00EA4C09" w:rsidP="001D3AA7">
            <w:pPr>
              <w:ind w:right="94"/>
              <w:jc w:val="both"/>
              <w:rPr>
                <w:rFonts w:ascii="Verdana" w:hAnsi="Verdana"/>
                <w:b/>
                <w:sz w:val="16"/>
                <w:szCs w:val="16"/>
                <w:lang w:val="uk-UA" w:eastAsia="uk-UA"/>
              </w:rPr>
            </w:pPr>
            <w:r w:rsidRPr="00485746">
              <w:rPr>
                <w:rFonts w:ascii="Verdana" w:hAnsi="Verdana"/>
                <w:sz w:val="16"/>
                <w:szCs w:val="16"/>
                <w:lang w:val="uk-UA" w:eastAsia="uk-UA"/>
              </w:rPr>
              <w:t>Кількість цінних паперів</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510" w:type="dxa"/>
            <w:gridSpan w:val="6"/>
            <w:shd w:val="clear" w:color="auto" w:fill="auto"/>
          </w:tcPr>
          <w:p w:rsidR="00EA4C09" w:rsidRPr="00485746" w:rsidRDefault="00EA4C09" w:rsidP="001D3AA7">
            <w:pPr>
              <w:ind w:right="94"/>
              <w:jc w:val="both"/>
              <w:rPr>
                <w:rFonts w:ascii="Verdana" w:hAnsi="Verdana"/>
                <w:b/>
                <w:sz w:val="16"/>
                <w:szCs w:val="16"/>
                <w:lang w:val="uk-UA" w:eastAsia="uk-UA"/>
              </w:rPr>
            </w:pPr>
            <w:r w:rsidRPr="00485746">
              <w:rPr>
                <w:rFonts w:ascii="Verdana" w:hAnsi="Verdana"/>
                <w:sz w:val="16"/>
                <w:szCs w:val="16"/>
                <w:lang w:val="uk-UA" w:eastAsia="uk-UA"/>
              </w:rPr>
              <w:t>Номінальна вартість одного цінного паперу</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5510" w:type="dxa"/>
            <w:gridSpan w:val="6"/>
            <w:shd w:val="clear" w:color="auto" w:fill="auto"/>
          </w:tcPr>
          <w:p w:rsidR="00EA4C09" w:rsidRPr="00485746" w:rsidRDefault="00EA4C09" w:rsidP="001D3AA7">
            <w:pPr>
              <w:ind w:right="94"/>
              <w:jc w:val="both"/>
              <w:rPr>
                <w:rFonts w:ascii="Verdana" w:hAnsi="Verdana"/>
                <w:sz w:val="16"/>
                <w:szCs w:val="16"/>
                <w:lang w:val="uk-UA" w:eastAsia="uk-UA"/>
              </w:rPr>
            </w:pPr>
            <w:r w:rsidRPr="00485746">
              <w:rPr>
                <w:rFonts w:ascii="Verdana" w:hAnsi="Verdana"/>
                <w:sz w:val="16"/>
                <w:szCs w:val="16"/>
                <w:lang w:val="uk-UA" w:eastAsia="uk-UA"/>
              </w:rPr>
              <w:t>Загальна номінальна вартість цінних паперів (цифрами та прописом)</w:t>
            </w:r>
          </w:p>
        </w:tc>
        <w:tc>
          <w:tcPr>
            <w:tcW w:w="4449" w:type="dxa"/>
            <w:gridSpan w:val="3"/>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9959" w:type="dxa"/>
            <w:gridSpan w:val="9"/>
            <w:shd w:val="clear" w:color="auto" w:fill="auto"/>
          </w:tcPr>
          <w:p w:rsidR="00EA4C09" w:rsidRPr="00485746" w:rsidRDefault="00EA4C09" w:rsidP="001D3AA7">
            <w:pPr>
              <w:ind w:right="148"/>
              <w:jc w:val="both"/>
              <w:rPr>
                <w:rFonts w:ascii="Verdana" w:hAnsi="Verdana"/>
                <w:b/>
                <w:sz w:val="16"/>
                <w:szCs w:val="16"/>
                <w:lang w:val="uk-UA" w:eastAsia="uk-UA"/>
              </w:rPr>
            </w:pPr>
            <w:r w:rsidRPr="00485746">
              <w:rPr>
                <w:rFonts w:ascii="Verdana" w:hAnsi="Verdana"/>
                <w:b/>
                <w:sz w:val="16"/>
                <w:szCs w:val="16"/>
                <w:lang w:val="uk-UA" w:eastAsia="uk-UA"/>
              </w:rPr>
              <w:t xml:space="preserve">ВІДОМОСТІ </w:t>
            </w:r>
            <w:r w:rsidRPr="00485746">
              <w:rPr>
                <w:rFonts w:ascii="Verdana" w:hAnsi="Verdana"/>
                <w:i/>
                <w:sz w:val="16"/>
                <w:szCs w:val="16"/>
                <w:lang w:val="uk-UA" w:eastAsia="uk-UA"/>
              </w:rPr>
              <w:t xml:space="preserve">(назва, номер та дата складання) </w:t>
            </w:r>
            <w:r w:rsidRPr="00485746">
              <w:rPr>
                <w:rFonts w:ascii="Verdana" w:hAnsi="Verdana"/>
                <w:b/>
                <w:sz w:val="16"/>
                <w:szCs w:val="16"/>
                <w:lang w:val="uk-UA" w:eastAsia="uk-UA"/>
              </w:rPr>
              <w:t xml:space="preserve">ПРО ДОКУМЕНТИ, ЩО Є ПІДСТАВОЮ ДЛЯ СКЛАДАННЯ ТА ВИКОНАННЯ ЦЬОГО РОЗПОРЯДЖЕННЯ ТА ПІДТВЕРДЖУЮТЬ ПРАВОМІРНІСТЬ ЗДІЙСНЕННЯ ОПЕРАЦІЇ </w:t>
            </w:r>
            <w:r w:rsidRPr="00485746">
              <w:rPr>
                <w:rFonts w:ascii="Verdana" w:hAnsi="Verdana"/>
                <w:i/>
                <w:sz w:val="16"/>
                <w:szCs w:val="16"/>
                <w:lang w:val="uk-UA" w:eastAsia="uk-UA"/>
              </w:rPr>
              <w:t xml:space="preserve"> </w:t>
            </w:r>
            <w:r w:rsidRPr="00485746">
              <w:rPr>
                <w:rFonts w:ascii="Verdana" w:hAnsi="Verdana"/>
                <w:i/>
                <w:sz w:val="15"/>
                <w:szCs w:val="15"/>
                <w:lang w:val="uk-UA"/>
              </w:rPr>
              <w:t>(РЕКВІЗИТ НЕ ЗАПОВНЮЄТЬСЯ У РОЗПОРЯДЖЕННІ ПРО БЛОКУВАННЯ ПРАВ НА ЦІННІ ПАПЕРИ, ЩО ВИСТАВЛЯЮТЬСЯ НА ПРОДАЖ)</w:t>
            </w:r>
            <w:r w:rsidRPr="00485746">
              <w:rPr>
                <w:rFonts w:ascii="Verdana" w:hAnsi="Verdana"/>
                <w:i/>
                <w:sz w:val="16"/>
                <w:szCs w:val="16"/>
                <w:lang w:val="uk-UA" w:eastAsia="uk-UA"/>
              </w:rPr>
              <w:t>:_________________________________ ___________________________</w:t>
            </w:r>
          </w:p>
        </w:tc>
      </w:tr>
      <w:tr w:rsidR="00EA4C09" w:rsidRPr="00485746" w:rsidTr="001D3AA7">
        <w:trPr>
          <w:trHeight w:val="20"/>
          <w:jc w:val="center"/>
        </w:trPr>
        <w:tc>
          <w:tcPr>
            <w:tcW w:w="9959" w:type="dxa"/>
            <w:gridSpan w:val="9"/>
            <w:shd w:val="clear" w:color="auto" w:fill="auto"/>
          </w:tcPr>
          <w:p w:rsidR="00EA4C09" w:rsidRPr="00485746" w:rsidRDefault="00EA4C09" w:rsidP="001D3AA7">
            <w:pPr>
              <w:ind w:right="148"/>
              <w:jc w:val="both"/>
              <w:rPr>
                <w:rFonts w:ascii="Verdana" w:hAnsi="Verdana"/>
                <w:sz w:val="16"/>
                <w:szCs w:val="16"/>
                <w:lang w:val="uk-UA" w:eastAsia="uk-UA"/>
              </w:rPr>
            </w:pPr>
            <w:r w:rsidRPr="00485746">
              <w:rPr>
                <w:rFonts w:ascii="Verdana" w:hAnsi="Verdana"/>
                <w:b/>
                <w:sz w:val="16"/>
                <w:szCs w:val="16"/>
                <w:lang w:val="uk-UA" w:eastAsia="uk-UA"/>
              </w:rPr>
              <w:t>ВІДОМОСТІ, ПОВ</w:t>
            </w:r>
            <w:r w:rsidRPr="00485746">
              <w:rPr>
                <w:rFonts w:ascii="Verdana" w:hAnsi="Verdana"/>
                <w:b/>
                <w:sz w:val="16"/>
                <w:szCs w:val="16"/>
                <w:lang w:eastAsia="uk-UA"/>
              </w:rPr>
              <w:t>’</w:t>
            </w:r>
            <w:r w:rsidRPr="00485746">
              <w:rPr>
                <w:rFonts w:ascii="Verdana" w:hAnsi="Verdana"/>
                <w:b/>
                <w:sz w:val="16"/>
                <w:szCs w:val="16"/>
                <w:lang w:val="uk-UA" w:eastAsia="uk-UA"/>
              </w:rPr>
              <w:t xml:space="preserve">ЯЗАНІ ІЗ ВСТАНОВЛЕННЯМ/ЗНЯТТЯМ ОБМЕЖЕНЬ ПРАВ НА ЦІННІ ПАПЕРИ </w:t>
            </w:r>
            <w:r w:rsidRPr="00485746">
              <w:rPr>
                <w:rFonts w:ascii="Verdana" w:hAnsi="Verdana"/>
                <w:i/>
                <w:sz w:val="16"/>
                <w:szCs w:val="16"/>
                <w:lang w:val="uk-UA" w:eastAsia="uk-UA"/>
              </w:rPr>
              <w:t>(ЗАПОВНИТИ ПОТРІБНЕ)</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66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договору застави цінних паперів</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66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виставлення цінних паперів на продаж на фондовій біржі</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662" w:type="dxa"/>
            <w:gridSpan w:val="8"/>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t>виконання договорів, гарантованих цінними паперами</w:t>
            </w:r>
          </w:p>
        </w:tc>
      </w:tr>
      <w:tr w:rsidR="00EA4C09" w:rsidRPr="00485746" w:rsidTr="001D3AA7">
        <w:trPr>
          <w:trHeight w:val="20"/>
          <w:jc w:val="center"/>
        </w:trPr>
        <w:tc>
          <w:tcPr>
            <w:tcW w:w="297" w:type="dxa"/>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sz w:val="16"/>
                <w:szCs w:val="16"/>
                <w:lang w:val="uk-UA" w:eastAsia="uk-UA"/>
              </w:rPr>
              <w:fldChar w:fldCharType="begin">
                <w:ffData>
                  <w:name w:val="Флажок1"/>
                  <w:enabled/>
                  <w:calcOnExit w:val="0"/>
                  <w:checkBox>
                    <w:sizeAuto/>
                    <w:default w:val="0"/>
                  </w:checkBox>
                </w:ffData>
              </w:fldChar>
            </w:r>
            <w:r w:rsidRPr="00485746">
              <w:rPr>
                <w:rFonts w:ascii="Verdana" w:hAnsi="Verdana"/>
                <w:sz w:val="16"/>
                <w:szCs w:val="16"/>
                <w:lang w:val="uk-UA" w:eastAsia="uk-UA"/>
              </w:rPr>
              <w:instrText xml:space="preserve"> FORMCHECKBOX </w:instrText>
            </w:r>
            <w:r w:rsidRPr="00485746">
              <w:rPr>
                <w:rFonts w:ascii="Verdana" w:hAnsi="Verdana"/>
                <w:sz w:val="16"/>
                <w:szCs w:val="16"/>
                <w:lang w:val="uk-UA" w:eastAsia="uk-UA"/>
              </w:rPr>
            </w:r>
            <w:r w:rsidRPr="00485746">
              <w:rPr>
                <w:rFonts w:ascii="Verdana" w:hAnsi="Verdana"/>
                <w:sz w:val="16"/>
                <w:szCs w:val="16"/>
                <w:lang w:val="uk-UA" w:eastAsia="uk-UA"/>
              </w:rPr>
              <w:fldChar w:fldCharType="end"/>
            </w:r>
          </w:p>
        </w:tc>
        <w:tc>
          <w:tcPr>
            <w:tcW w:w="9662" w:type="dxa"/>
            <w:gridSpan w:val="8"/>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sz w:val="16"/>
                <w:szCs w:val="16"/>
                <w:lang w:val="uk-UA" w:eastAsia="uk-UA"/>
              </w:rPr>
              <w:t>інші обмеження в обігу, передбачені законодавством, а саме_____________</w:t>
            </w:r>
          </w:p>
        </w:tc>
      </w:tr>
      <w:tr w:rsidR="00EA4C09" w:rsidRPr="00485746" w:rsidTr="001D3AA7">
        <w:trPr>
          <w:trHeight w:val="20"/>
          <w:jc w:val="center"/>
        </w:trPr>
        <w:tc>
          <w:tcPr>
            <w:tcW w:w="9959" w:type="dxa"/>
            <w:gridSpan w:val="9"/>
            <w:shd w:val="clear" w:color="auto" w:fill="auto"/>
          </w:tcPr>
          <w:p w:rsidR="00EA4C09" w:rsidRPr="00485746" w:rsidRDefault="00EA4C09" w:rsidP="001D3AA7">
            <w:pPr>
              <w:ind w:right="148"/>
              <w:jc w:val="both"/>
              <w:rPr>
                <w:rFonts w:ascii="Verdana" w:hAnsi="Verdana"/>
                <w:b/>
                <w:caps/>
                <w:w w:val="90"/>
                <w:sz w:val="16"/>
                <w:szCs w:val="16"/>
                <w:lang w:val="uk-UA" w:eastAsia="uk-UA"/>
              </w:rPr>
            </w:pPr>
            <w:r w:rsidRPr="00485746">
              <w:rPr>
                <w:rFonts w:ascii="Verdana" w:hAnsi="Verdana"/>
                <w:b/>
                <w:sz w:val="16"/>
                <w:szCs w:val="16"/>
                <w:lang w:val="uk-UA" w:eastAsia="uk-UA"/>
              </w:rPr>
              <w:t xml:space="preserve">ВІДОМОСТІ ПРО ТОРГОВЦЯ ЦІННИМИ ПАПЕРАМИ, ЩО БУДЕ ДІЯТИ В ІНТЕРЕСАХ ДЕПОНЕНТА </w:t>
            </w:r>
            <w:r w:rsidRPr="00485746">
              <w:rPr>
                <w:rFonts w:ascii="Verdana" w:hAnsi="Verdana"/>
                <w:b/>
                <w:sz w:val="16"/>
                <w:szCs w:val="16"/>
                <w:lang w:val="uk-UA"/>
              </w:rPr>
              <w:t xml:space="preserve">ТА ЯКОМУ ДЕПОНЕНТОМ НАДАНІ ПОВНОВАЖЕННЯ НА ВЧИНЕННЯ ПРАВОЧИНІВ ЩОДО ЦІННИХ ПАПЕРІВ В ІНТЕРЕСАХ ДЕПОНЕНТА </w:t>
            </w:r>
            <w:r w:rsidRPr="00485746">
              <w:rPr>
                <w:rFonts w:ascii="Verdana" w:hAnsi="Verdana"/>
                <w:sz w:val="15"/>
                <w:szCs w:val="15"/>
                <w:lang w:val="uk-UA"/>
              </w:rPr>
              <w:t>(</w:t>
            </w:r>
            <w:r w:rsidRPr="00485746">
              <w:rPr>
                <w:rFonts w:ascii="Verdana" w:hAnsi="Verdana"/>
                <w:i/>
                <w:sz w:val="15"/>
                <w:szCs w:val="15"/>
                <w:lang w:val="uk-UA"/>
              </w:rPr>
              <w:t>РЕКВІЗИТ ЗАПОВНЮЄТЬСЯ У РОЗПОРЯДЖЕННІ ПРО БЛОКУВАННЯ ПРАВ НА ЦІННІ ПАПЕРИ, ЩО ВИСТАВЛЯЮТЬСЯ НА ПРОДАЖ</w:t>
            </w:r>
            <w:r w:rsidRPr="00485746">
              <w:rPr>
                <w:rFonts w:ascii="Verdana" w:hAnsi="Verdana"/>
                <w:i/>
                <w:sz w:val="15"/>
                <w:szCs w:val="15"/>
                <w:lang w:val="uk-UA" w:eastAsia="uk-UA"/>
              </w:rPr>
              <w:t>)</w:t>
            </w: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1"/>
              <w:jc w:val="both"/>
              <w:rPr>
                <w:rFonts w:ascii="Verdana" w:hAnsi="Verdana"/>
                <w:sz w:val="16"/>
                <w:szCs w:val="16"/>
                <w:lang w:val="uk-UA" w:eastAsia="uk-UA"/>
              </w:rPr>
            </w:pPr>
            <w:r w:rsidRPr="00485746">
              <w:rPr>
                <w:rFonts w:ascii="Verdana" w:hAnsi="Verdana"/>
                <w:sz w:val="16"/>
                <w:szCs w:val="16"/>
                <w:lang w:val="uk-UA" w:eastAsia="uk-UA"/>
              </w:rPr>
              <w:t xml:space="preserve">Найменування торговця цінними паперами </w:t>
            </w:r>
            <w:r w:rsidRPr="00485746">
              <w:rPr>
                <w:rFonts w:ascii="Verdana" w:hAnsi="Verdana"/>
                <w:sz w:val="16"/>
                <w:szCs w:val="16"/>
                <w:lang w:val="uk-UA"/>
              </w:rPr>
              <w:t>(повне або скорочене)</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1"/>
              <w:jc w:val="both"/>
              <w:rPr>
                <w:rFonts w:ascii="Verdana" w:hAnsi="Verdana"/>
                <w:b/>
                <w:sz w:val="16"/>
                <w:szCs w:val="16"/>
                <w:lang w:val="uk-UA" w:eastAsia="uk-UA"/>
              </w:rPr>
            </w:pPr>
            <w:r w:rsidRPr="00485746">
              <w:rPr>
                <w:rFonts w:ascii="Verdana" w:hAnsi="Verdana"/>
                <w:sz w:val="16"/>
                <w:szCs w:val="16"/>
                <w:lang w:val="uk-UA" w:eastAsia="uk-UA"/>
              </w:rPr>
              <w:t>Код за ЄДРПОУ торговця цінними паперами</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1"/>
              <w:jc w:val="both"/>
              <w:rPr>
                <w:rFonts w:ascii="Verdana" w:hAnsi="Verdana"/>
                <w:sz w:val="16"/>
                <w:szCs w:val="16"/>
                <w:lang w:val="uk-UA" w:eastAsia="uk-UA"/>
              </w:rPr>
            </w:pPr>
            <w:r w:rsidRPr="00485746">
              <w:rPr>
                <w:rFonts w:ascii="Verdana" w:hAnsi="Verdana"/>
                <w:sz w:val="16"/>
                <w:szCs w:val="16"/>
                <w:lang w:val="uk-UA" w:eastAsia="uk-UA"/>
              </w:rPr>
              <w:t>Місцезнаходження торговця цінними паперами</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91"/>
              <w:jc w:val="both"/>
              <w:rPr>
                <w:rFonts w:ascii="Verdana" w:hAnsi="Verdana"/>
                <w:sz w:val="16"/>
                <w:szCs w:val="16"/>
                <w:lang w:val="uk-UA" w:eastAsia="uk-UA"/>
              </w:rPr>
            </w:pPr>
            <w:r w:rsidRPr="00485746">
              <w:rPr>
                <w:rFonts w:ascii="Verdana" w:hAnsi="Verdana"/>
                <w:sz w:val="16"/>
                <w:szCs w:val="16"/>
                <w:lang w:val="uk-UA" w:eastAsia="uk-UA"/>
              </w:rPr>
              <w:t>Відомості про ліцензію торговця цінними паперами (серія, номер, строк дії ліцензії (у разі наявності))</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b/>
                <w:sz w:val="16"/>
                <w:szCs w:val="16"/>
                <w:lang w:val="uk-UA" w:eastAsia="uk-UA"/>
              </w:rPr>
              <w:t>СТРОК ВИКОНАННЯ ОПЕРАЦІЇ</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sz w:val="16"/>
                <w:szCs w:val="16"/>
                <w:lang w:val="uk-UA" w:eastAsia="uk-UA"/>
              </w:rPr>
            </w:pPr>
            <w:r w:rsidRPr="00485746">
              <w:rPr>
                <w:rFonts w:ascii="Verdana" w:hAnsi="Verdana" w:cs="Verdana"/>
                <w:bCs/>
                <w:sz w:val="16"/>
                <w:szCs w:val="16"/>
                <w:lang w:val="uk-UA" w:eastAsia="uk-UA"/>
              </w:rPr>
              <w:t xml:space="preserve">терміновість проведення операції: </w:t>
            </w:r>
            <w:r w:rsidRPr="00485746">
              <w:rPr>
                <w:rFonts w:ascii="Verdana" w:hAnsi="Verdana" w:cs="Verdana"/>
                <w:bCs/>
                <w:sz w:val="16"/>
                <w:szCs w:val="16"/>
                <w:lang w:val="uk-UA" w:eastAsia="uk-UA"/>
              </w:rPr>
              <w:fldChar w:fldCharType="begin">
                <w:ffData>
                  <w:name w:val="Флажок9"/>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-так; </w:t>
            </w:r>
            <w:r w:rsidRPr="00485746">
              <w:rPr>
                <w:rFonts w:ascii="Verdana" w:hAnsi="Verdana" w:cs="Verdana"/>
                <w:bCs/>
                <w:sz w:val="16"/>
                <w:szCs w:val="16"/>
                <w:lang w:val="uk-UA" w:eastAsia="uk-UA"/>
              </w:rPr>
              <w:fldChar w:fldCharType="begin">
                <w:ffData>
                  <w:name w:val="Флажок10"/>
                  <w:enabled/>
                  <w:calcOnExit w:val="0"/>
                  <w:checkBox>
                    <w:sizeAuto/>
                    <w:default w:val="0"/>
                  </w:checkBox>
                </w:ffData>
              </w:fldChar>
            </w:r>
            <w:r w:rsidRPr="00485746">
              <w:rPr>
                <w:rFonts w:ascii="Verdana" w:hAnsi="Verdana" w:cs="Verdana"/>
                <w:bCs/>
                <w:sz w:val="16"/>
                <w:szCs w:val="16"/>
                <w:lang w:val="uk-UA" w:eastAsia="uk-UA"/>
              </w:rPr>
              <w:instrText xml:space="preserve"> FORMCHECKBOX </w:instrText>
            </w:r>
            <w:r w:rsidRPr="00485746">
              <w:rPr>
                <w:rFonts w:ascii="Verdana" w:hAnsi="Verdana" w:cs="Verdana"/>
                <w:bCs/>
                <w:sz w:val="16"/>
                <w:szCs w:val="16"/>
                <w:lang w:val="uk-UA" w:eastAsia="uk-UA"/>
              </w:rPr>
            </w:r>
            <w:r w:rsidRPr="00485746">
              <w:rPr>
                <w:rFonts w:ascii="Verdana" w:hAnsi="Verdana" w:cs="Verdana"/>
                <w:bCs/>
                <w:sz w:val="16"/>
                <w:szCs w:val="16"/>
                <w:lang w:val="uk-UA" w:eastAsia="uk-UA"/>
              </w:rPr>
              <w:fldChar w:fldCharType="end"/>
            </w:r>
            <w:r w:rsidRPr="00485746">
              <w:rPr>
                <w:rFonts w:ascii="Verdana" w:hAnsi="Verdana" w:cs="Verdana"/>
                <w:bCs/>
                <w:sz w:val="16"/>
                <w:szCs w:val="16"/>
                <w:lang w:val="uk-UA" w:eastAsia="uk-UA"/>
              </w:rPr>
              <w:t xml:space="preserve">-ні </w:t>
            </w:r>
          </w:p>
        </w:tc>
      </w:tr>
      <w:tr w:rsidR="00EA4C09" w:rsidRPr="00485746" w:rsidTr="001D3AA7">
        <w:trPr>
          <w:trHeight w:val="20"/>
          <w:jc w:val="center"/>
        </w:trPr>
        <w:tc>
          <w:tcPr>
            <w:tcW w:w="4799"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ДОДАТКОВА ІНФОРМАЦІЯ</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rFonts w:ascii="Verdana" w:hAnsi="Verdana" w:cs="Verdana"/>
                <w:bCs/>
                <w:sz w:val="16"/>
                <w:szCs w:val="16"/>
                <w:lang w:val="uk-UA" w:eastAsia="uk-UA"/>
              </w:rPr>
            </w:pPr>
          </w:p>
        </w:tc>
      </w:tr>
      <w:tr w:rsidR="00EA4C09" w:rsidRPr="00485746" w:rsidTr="001D3AA7">
        <w:trPr>
          <w:trHeight w:val="20"/>
          <w:jc w:val="center"/>
        </w:trPr>
        <w:tc>
          <w:tcPr>
            <w:tcW w:w="9959" w:type="dxa"/>
            <w:gridSpan w:val="9"/>
            <w:tcBorders>
              <w:top w:val="single" w:sz="4" w:space="0" w:color="auto"/>
              <w:left w:val="nil"/>
              <w:bottom w:val="nil"/>
              <w:right w:val="nil"/>
            </w:tcBorders>
            <w:shd w:val="clear" w:color="auto" w:fill="auto"/>
          </w:tcPr>
          <w:p w:rsidR="00EA4C09" w:rsidRPr="00485746" w:rsidRDefault="00EA4C09" w:rsidP="001D3AA7">
            <w:pPr>
              <w:jc w:val="both"/>
              <w:rPr>
                <w:rFonts w:ascii="Verdana" w:hAnsi="Verdana"/>
                <w:b/>
                <w:sz w:val="16"/>
                <w:szCs w:val="16"/>
                <w:lang w:val="uk-UA" w:eastAsia="uk-UA"/>
              </w:rPr>
            </w:pPr>
          </w:p>
          <w:p w:rsidR="00EA4C09" w:rsidRPr="00485746" w:rsidRDefault="00EA4C09" w:rsidP="001D3AA7">
            <w:pPr>
              <w:jc w:val="both"/>
              <w:rPr>
                <w:rFonts w:ascii="Verdana" w:hAnsi="Verdana"/>
                <w:b/>
                <w:sz w:val="16"/>
                <w:szCs w:val="16"/>
                <w:lang w:val="uk-UA" w:eastAsia="uk-UA"/>
              </w:rPr>
            </w:pPr>
          </w:p>
          <w:p w:rsidR="00EA4C09" w:rsidRPr="00485746" w:rsidRDefault="00EA4C09" w:rsidP="001D3AA7">
            <w:pPr>
              <w:jc w:val="both"/>
              <w:rPr>
                <w:rFonts w:ascii="Verdana" w:hAnsi="Verdana" w:cs="Verdana"/>
                <w:bCs/>
                <w:sz w:val="16"/>
                <w:szCs w:val="16"/>
                <w:lang w:val="uk-UA" w:eastAsia="uk-UA"/>
              </w:rPr>
            </w:pPr>
            <w:r w:rsidRPr="00485746">
              <w:rPr>
                <w:rFonts w:ascii="Verdana" w:hAnsi="Verdana"/>
                <w:b/>
                <w:sz w:val="16"/>
                <w:szCs w:val="16"/>
                <w:lang w:val="uk-UA" w:eastAsia="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1879"/>
          <w:jc w:val="center"/>
        </w:trPr>
        <w:tc>
          <w:tcPr>
            <w:tcW w:w="3518" w:type="dxa"/>
            <w:gridSpan w:val="3"/>
            <w:tcBorders>
              <w:top w:val="nil"/>
              <w:left w:val="nil"/>
              <w:bottom w:val="nil"/>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538" w:type="dxa"/>
            <w:gridSpan w:val="5"/>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c>
          <w:tcPr>
            <w:tcW w:w="2903" w:type="dxa"/>
            <w:tcBorders>
              <w:top w:val="nil"/>
              <w:left w:val="nil"/>
              <w:bottom w:val="single" w:sz="4" w:space="0" w:color="auto"/>
              <w:right w:val="nil"/>
            </w:tcBorders>
            <w:shd w:val="clear" w:color="auto" w:fill="auto"/>
            <w:vAlign w:val="bottom"/>
          </w:tcPr>
          <w:p w:rsidR="00EA4C09" w:rsidRPr="00485746" w:rsidRDefault="00EA4C09" w:rsidP="001D3AA7">
            <w:pPr>
              <w:jc w:val="center"/>
              <w:rPr>
                <w:rFonts w:ascii="Verdana" w:hAnsi="Verdana"/>
                <w:b/>
                <w:sz w:val="16"/>
                <w:szCs w:val="16"/>
                <w:lang w:val="uk-UA" w:eastAsia="uk-UA"/>
              </w:rPr>
            </w:pPr>
          </w:p>
        </w:tc>
      </w:tr>
      <w:tr w:rsidR="00EA4C09" w:rsidRPr="00485746" w:rsidTr="001D3AA7">
        <w:trPr>
          <w:trHeight w:val="20"/>
          <w:jc w:val="center"/>
        </w:trPr>
        <w:tc>
          <w:tcPr>
            <w:tcW w:w="3518" w:type="dxa"/>
            <w:gridSpan w:val="3"/>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538" w:type="dxa"/>
            <w:gridSpan w:val="5"/>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2903"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7"/>
          <w:szCs w:val="17"/>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lang w:val="uk-UA"/>
        </w:rPr>
      </w:pPr>
    </w:p>
    <w:p w:rsidR="00EA4C09" w:rsidRPr="00485746" w:rsidRDefault="00EA4C09" w:rsidP="00EA4C09">
      <w:pPr>
        <w:rPr>
          <w:rFonts w:ascii="Verdana" w:hAnsi="Verdana" w:cs="Verdana"/>
          <w:sz w:val="16"/>
          <w:szCs w:val="16"/>
          <w:lang w:val="uk-UA"/>
        </w:rPr>
      </w:pPr>
      <w:r w:rsidRPr="00485746">
        <w:rPr>
          <w:lang w:val="uk-UA"/>
        </w:rPr>
        <w:br w:type="page"/>
      </w:r>
      <w:r w:rsidRPr="00485746">
        <w:rPr>
          <w:rFonts w:ascii="Verdana" w:hAnsi="Verdana" w:cs="Verdana"/>
          <w:sz w:val="16"/>
          <w:szCs w:val="16"/>
        </w:rPr>
        <w:t xml:space="preserve">Додаток № </w:t>
      </w:r>
      <w:r w:rsidRPr="00485746">
        <w:rPr>
          <w:rFonts w:ascii="Verdana" w:hAnsi="Verdana" w:cs="Verdana"/>
          <w:sz w:val="16"/>
          <w:szCs w:val="16"/>
          <w:lang w:val="uk-UA"/>
        </w:rPr>
        <w:t>25</w:t>
      </w:r>
    </w:p>
    <w:p w:rsidR="00EA4C09" w:rsidRPr="00485746" w:rsidRDefault="00EA4C09" w:rsidP="00EA4C09">
      <w:pPr>
        <w:pStyle w:val="4"/>
        <w:rPr>
          <w:rFonts w:ascii="Verdana" w:hAnsi="Verdana" w:cs="Verdana"/>
          <w:sz w:val="16"/>
          <w:szCs w:val="16"/>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rPr>
          <w:rFonts w:ascii="Verdana" w:hAnsi="Verdana"/>
          <w:sz w:val="18"/>
          <w:szCs w:val="18"/>
          <w:lang w:val="uk-UA"/>
        </w:rPr>
      </w:pPr>
    </w:p>
    <w:tbl>
      <w:tblPr>
        <w:tblW w:w="0" w:type="auto"/>
        <w:tblInd w:w="108" w:type="dxa"/>
        <w:tblLook w:val="01E0" w:firstRow="1" w:lastRow="1" w:firstColumn="1" w:lastColumn="1" w:noHBand="0" w:noVBand="0"/>
      </w:tblPr>
      <w:tblGrid>
        <w:gridCol w:w="4722"/>
        <w:gridCol w:w="4928"/>
      </w:tblGrid>
      <w:tr w:rsidR="00EA4C09" w:rsidRPr="00485746" w:rsidTr="001D3AA7">
        <w:tc>
          <w:tcPr>
            <w:tcW w:w="4722" w:type="dxa"/>
            <w:shd w:val="clear" w:color="auto" w:fill="auto"/>
          </w:tcPr>
          <w:p w:rsidR="00EA4C09" w:rsidRPr="00485746" w:rsidRDefault="00EA4C09" w:rsidP="001D3AA7">
            <w:pPr>
              <w:rPr>
                <w:rFonts w:ascii="Verdana" w:hAnsi="Verdana"/>
                <w:sz w:val="16"/>
                <w:szCs w:val="16"/>
                <w:lang w:val="uk-UA"/>
              </w:rPr>
            </w:pPr>
          </w:p>
          <w:p w:rsidR="00EA4C09" w:rsidRPr="00485746" w:rsidRDefault="00EA4C09" w:rsidP="001D3AA7">
            <w:pPr>
              <w:rPr>
                <w:rFonts w:ascii="Verdana" w:hAnsi="Verdana"/>
                <w:b/>
                <w:bCs/>
                <w:sz w:val="16"/>
                <w:szCs w:val="16"/>
                <w:lang w:val="uk-UA"/>
              </w:rPr>
            </w:pPr>
            <w:r w:rsidRPr="00485746">
              <w:rPr>
                <w:rFonts w:ascii="Verdana" w:hAnsi="Verdana"/>
                <w:sz w:val="16"/>
                <w:szCs w:val="16"/>
                <w:lang w:val="uk-UA"/>
              </w:rPr>
              <w:t>вих. № __________</w:t>
            </w:r>
          </w:p>
        </w:tc>
        <w:tc>
          <w:tcPr>
            <w:tcW w:w="4928" w:type="dxa"/>
            <w:shd w:val="clear" w:color="auto" w:fill="auto"/>
          </w:tcPr>
          <w:p w:rsidR="00EA4C09" w:rsidRPr="00485746" w:rsidRDefault="00EA4C09" w:rsidP="001D3AA7">
            <w:pPr>
              <w:jc w:val="right"/>
              <w:rPr>
                <w:rFonts w:ascii="Verdana" w:hAnsi="Verdana"/>
                <w:sz w:val="16"/>
                <w:szCs w:val="16"/>
                <w:lang w:val="uk-UA"/>
              </w:rPr>
            </w:pPr>
          </w:p>
        </w:tc>
      </w:tr>
      <w:tr w:rsidR="00EA4C09" w:rsidRPr="00485746" w:rsidTr="001D3AA7">
        <w:tc>
          <w:tcPr>
            <w:tcW w:w="4722" w:type="dxa"/>
            <w:shd w:val="clear" w:color="auto" w:fill="auto"/>
          </w:tcPr>
          <w:p w:rsidR="00EA4C09" w:rsidRPr="00485746" w:rsidRDefault="00EA4C09" w:rsidP="001D3AA7">
            <w:pPr>
              <w:rPr>
                <w:rFonts w:ascii="Verdana" w:hAnsi="Verdana"/>
                <w:b/>
                <w:bCs/>
                <w:sz w:val="16"/>
                <w:szCs w:val="16"/>
                <w:lang w:val="uk-UA"/>
              </w:rPr>
            </w:pPr>
            <w:r w:rsidRPr="00485746">
              <w:rPr>
                <w:rFonts w:ascii="Verdana" w:hAnsi="Verdana"/>
                <w:sz w:val="16"/>
                <w:szCs w:val="16"/>
                <w:lang w:val="uk-UA"/>
              </w:rPr>
              <w:t>від __ __________ 20___ р</w:t>
            </w:r>
          </w:p>
        </w:tc>
        <w:tc>
          <w:tcPr>
            <w:tcW w:w="4928" w:type="dxa"/>
            <w:shd w:val="clear" w:color="auto" w:fill="auto"/>
          </w:tcPr>
          <w:p w:rsidR="00EA4C09" w:rsidRPr="00485746" w:rsidRDefault="00EA4C09" w:rsidP="001D3AA7">
            <w:pPr>
              <w:jc w:val="right"/>
              <w:rPr>
                <w:rFonts w:ascii="Verdana" w:hAnsi="Verdana"/>
                <w:sz w:val="16"/>
                <w:szCs w:val="16"/>
                <w:lang w:val="uk-UA"/>
              </w:rPr>
            </w:pPr>
          </w:p>
        </w:tc>
      </w:tr>
    </w:tbl>
    <w:p w:rsidR="00EA4C09" w:rsidRPr="00485746" w:rsidRDefault="00EA4C09" w:rsidP="00EA4C09">
      <w:pPr>
        <w:jc w:val="center"/>
        <w:rPr>
          <w:rFonts w:ascii="Verdana" w:hAnsi="Verdana"/>
          <w:b/>
          <w:bCs/>
          <w:sz w:val="16"/>
          <w:szCs w:val="16"/>
          <w:lang w:val="uk-UA"/>
        </w:rPr>
      </w:pPr>
    </w:p>
    <w:p w:rsidR="00EA4C09" w:rsidRPr="00485746" w:rsidRDefault="00EA4C09" w:rsidP="00EA4C09">
      <w:pPr>
        <w:jc w:val="center"/>
        <w:rPr>
          <w:rFonts w:ascii="Verdana" w:hAnsi="Verdana"/>
          <w:b/>
          <w:bCs/>
          <w:sz w:val="16"/>
          <w:szCs w:val="16"/>
          <w:lang w:val="uk-UA"/>
        </w:rPr>
      </w:pPr>
    </w:p>
    <w:p w:rsidR="00EA4C09" w:rsidRPr="00485746" w:rsidRDefault="00EA4C09" w:rsidP="00EA4C09">
      <w:pPr>
        <w:jc w:val="center"/>
        <w:rPr>
          <w:rFonts w:ascii="Verdana" w:hAnsi="Verdana"/>
          <w:b/>
          <w:bCs/>
          <w:sz w:val="16"/>
          <w:szCs w:val="16"/>
          <w:lang w:val="uk-UA"/>
        </w:rPr>
      </w:pPr>
      <w:r w:rsidRPr="00485746">
        <w:rPr>
          <w:rFonts w:ascii="Verdana" w:hAnsi="Verdana"/>
          <w:b/>
          <w:bCs/>
          <w:sz w:val="16"/>
          <w:szCs w:val="16"/>
          <w:lang w:val="uk-UA"/>
        </w:rPr>
        <w:t>Анкета заставодержателя</w:t>
      </w:r>
    </w:p>
    <w:p w:rsidR="00EA4C09" w:rsidRPr="00485746" w:rsidRDefault="00EA4C09" w:rsidP="00EA4C09">
      <w:pPr>
        <w:jc w:val="center"/>
        <w:rPr>
          <w:rFonts w:ascii="Verdana" w:hAnsi="Verdana"/>
          <w:b/>
          <w:bCs/>
          <w:sz w:val="16"/>
          <w:szCs w:val="16"/>
          <w:lang w:val="uk-UA"/>
        </w:rPr>
      </w:pPr>
    </w:p>
    <w:p w:rsidR="00EA4C09" w:rsidRPr="00485746" w:rsidRDefault="00EA4C09" w:rsidP="00EA4C09">
      <w:pPr>
        <w:jc w:val="center"/>
        <w:rPr>
          <w:rFonts w:ascii="Verdana" w:hAnsi="Verdana"/>
          <w:b/>
          <w:bCs/>
          <w:sz w:val="16"/>
          <w:szCs w:val="16"/>
          <w:lang w:val="uk-UA"/>
        </w:rPr>
      </w:pPr>
    </w:p>
    <w:tbl>
      <w:tblPr>
        <w:tblW w:w="9633" w:type="dxa"/>
        <w:tblInd w:w="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1E0" w:firstRow="1" w:lastRow="1" w:firstColumn="1" w:lastColumn="1" w:noHBand="0" w:noVBand="0"/>
      </w:tblPr>
      <w:tblGrid>
        <w:gridCol w:w="399"/>
        <w:gridCol w:w="4617"/>
        <w:gridCol w:w="4617"/>
      </w:tblGrid>
      <w:tr w:rsidR="00EA4C09" w:rsidRPr="00485746" w:rsidTr="001D3AA7">
        <w:trPr>
          <w:trHeight w:val="20"/>
        </w:trPr>
        <w:tc>
          <w:tcPr>
            <w:tcW w:w="9633" w:type="dxa"/>
            <w:gridSpan w:val="3"/>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b/>
                <w:sz w:val="16"/>
                <w:szCs w:val="16"/>
                <w:lang w:val="uk-UA"/>
              </w:rPr>
            </w:pPr>
            <w:r w:rsidRPr="00485746">
              <w:rPr>
                <w:rFonts w:ascii="Verdana" w:hAnsi="Verdana"/>
                <w:b/>
                <w:sz w:val="16"/>
                <w:szCs w:val="16"/>
                <w:lang w:val="uk-UA"/>
              </w:rPr>
              <w:t>1. Реквізити заставодержателя</w:t>
            </w:r>
          </w:p>
        </w:tc>
      </w:tr>
      <w:tr w:rsidR="00F11304"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r w:rsidRPr="00485746">
              <w:rPr>
                <w:rFonts w:ascii="Verdana" w:hAnsi="Verdana"/>
                <w:sz w:val="16"/>
                <w:szCs w:val="16"/>
                <w:lang w:val="uk-UA"/>
              </w:rPr>
              <w:t>1.1</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724031">
            <w:pPr>
              <w:ind w:right="43"/>
              <w:jc w:val="both"/>
              <w:rPr>
                <w:rFonts w:ascii="Verdana" w:hAnsi="Verdana"/>
                <w:sz w:val="16"/>
                <w:szCs w:val="16"/>
                <w:lang w:val="uk-UA"/>
              </w:rPr>
            </w:pPr>
            <w:r w:rsidRPr="00485746">
              <w:rPr>
                <w:rFonts w:ascii="Verdana" w:hAnsi="Verdana"/>
                <w:sz w:val="16"/>
                <w:szCs w:val="16"/>
                <w:lang w:val="uk-UA"/>
              </w:rPr>
              <w:t>Повне найменування (для юридичної особи)</w:t>
            </w:r>
            <w:r w:rsidRPr="00485746">
              <w:rPr>
                <w:rFonts w:ascii="Verdana" w:hAnsi="Verdana"/>
                <w:sz w:val="16"/>
                <w:szCs w:val="16"/>
              </w:rPr>
              <w:t>/Прізвище, ім’я, по-батькові</w:t>
            </w:r>
            <w:r w:rsidRPr="00485746">
              <w:rPr>
                <w:rFonts w:ascii="Verdana" w:hAnsi="Verdana"/>
                <w:sz w:val="16"/>
                <w:szCs w:val="16"/>
                <w:lang w:val="uk-UA"/>
              </w:rPr>
              <w:t xml:space="preserve"> </w:t>
            </w:r>
            <w:r w:rsidRPr="00485746">
              <w:rPr>
                <w:rFonts w:ascii="Verdana" w:hAnsi="Verdana"/>
                <w:sz w:val="16"/>
                <w:szCs w:val="16"/>
                <w:lang w:val="uk-UA" w:eastAsia="uk-UA"/>
              </w:rPr>
              <w:t>(за наявності)</w:t>
            </w:r>
            <w:r w:rsidRPr="00485746">
              <w:rPr>
                <w:rFonts w:ascii="Verdana" w:hAnsi="Verdana"/>
                <w:sz w:val="14"/>
                <w:szCs w:val="14"/>
                <w:lang w:val="uk-UA" w:eastAsia="uk-UA"/>
              </w:rPr>
              <w:t xml:space="preserve"> </w:t>
            </w:r>
            <w:r w:rsidRPr="00485746">
              <w:rPr>
                <w:rFonts w:ascii="Verdana" w:hAnsi="Verdana"/>
                <w:sz w:val="16"/>
                <w:szCs w:val="16"/>
                <w:lang w:val="uk-UA"/>
              </w:rPr>
              <w:t>(для фізичної особи)</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p>
        </w:tc>
      </w:tr>
      <w:tr w:rsidR="00F11304"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r w:rsidRPr="00485746">
              <w:rPr>
                <w:rFonts w:ascii="Verdana" w:hAnsi="Verdana"/>
                <w:sz w:val="16"/>
                <w:szCs w:val="16"/>
                <w:lang w:val="uk-UA"/>
              </w:rPr>
              <w:t>1.2</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724031">
            <w:pPr>
              <w:ind w:right="43"/>
              <w:rPr>
                <w:rFonts w:ascii="Verdana" w:hAnsi="Verdana"/>
                <w:sz w:val="16"/>
                <w:szCs w:val="16"/>
                <w:lang w:val="uk-UA"/>
              </w:rPr>
            </w:pPr>
            <w:r w:rsidRPr="00485746">
              <w:rPr>
                <w:rFonts w:ascii="Verdana" w:hAnsi="Verdana"/>
                <w:sz w:val="16"/>
                <w:szCs w:val="16"/>
                <w:lang w:val="uk-UA"/>
              </w:rPr>
              <w:t>Код за ЄДРПОУ (для юридичної особи-резидента)/</w:t>
            </w:r>
          </w:p>
          <w:p w:rsidR="00F11304" w:rsidRPr="00485746" w:rsidRDefault="00F11304" w:rsidP="00724031">
            <w:pPr>
              <w:ind w:right="43"/>
              <w:jc w:val="both"/>
              <w:rPr>
                <w:rFonts w:ascii="Verdana" w:hAnsi="Verdana"/>
                <w:i/>
                <w:iCs/>
                <w:sz w:val="16"/>
                <w:szCs w:val="16"/>
                <w:lang w:val="uk-UA"/>
              </w:rPr>
            </w:pPr>
            <w:r w:rsidRPr="00485746">
              <w:rPr>
                <w:rFonts w:ascii="Verdana" w:hAnsi="Verdana"/>
                <w:sz w:val="16"/>
                <w:szCs w:val="16"/>
                <w:lang w:val="uk-UA"/>
              </w:rPr>
              <w:t xml:space="preserve">номер реєстрації юридичної особи в країні її місцезнаходження (для юридичної особи-нерезидента)/ </w:t>
            </w:r>
            <w:r w:rsidR="0025073E" w:rsidRPr="00485746">
              <w:rPr>
                <w:rFonts w:ascii="Verdana" w:hAnsi="Verdana"/>
                <w:sz w:val="16"/>
                <w:szCs w:val="16"/>
                <w:lang w:val="uk-UA"/>
              </w:rPr>
              <w:t>Назва, серія</w:t>
            </w:r>
            <w:r w:rsidR="0025073E" w:rsidRPr="00485746">
              <w:rPr>
                <w:rFonts w:ascii="Verdana" w:hAnsi="Verdana"/>
                <w:sz w:val="16"/>
                <w:szCs w:val="16"/>
              </w:rPr>
              <w:t xml:space="preserve"> (за наявності)</w:t>
            </w:r>
            <w:r w:rsidR="0025073E"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r w:rsidRPr="00485746">
              <w:rPr>
                <w:rFonts w:ascii="Verdana" w:hAnsi="Verdana"/>
                <w:sz w:val="16"/>
                <w:szCs w:val="16"/>
                <w:lang w:val="uk-UA"/>
              </w:rPr>
              <w:t xml:space="preserve"> (для фізичної особи)</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p>
        </w:tc>
      </w:tr>
      <w:tr w:rsidR="00F11304"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r w:rsidRPr="00485746">
              <w:rPr>
                <w:rFonts w:ascii="Verdana" w:hAnsi="Verdana"/>
                <w:sz w:val="16"/>
                <w:szCs w:val="16"/>
                <w:lang w:val="uk-UA"/>
              </w:rPr>
              <w:t>1.3</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724031">
            <w:pPr>
              <w:ind w:right="43"/>
              <w:jc w:val="both"/>
              <w:rPr>
                <w:rFonts w:ascii="Verdana" w:hAnsi="Verdana"/>
                <w:i/>
                <w:iCs/>
                <w:sz w:val="16"/>
                <w:szCs w:val="16"/>
                <w:lang w:val="uk-UA"/>
              </w:rPr>
            </w:pPr>
            <w:r w:rsidRPr="00485746">
              <w:rPr>
                <w:rFonts w:ascii="Verdana" w:hAnsi="Verdana"/>
                <w:sz w:val="16"/>
                <w:szCs w:val="16"/>
                <w:lang w:val="uk-UA"/>
              </w:rPr>
              <w:t>Місцезнаходження (із зазначенням країни реєстрації)</w:t>
            </w:r>
            <w:r w:rsidRPr="00485746">
              <w:rPr>
                <w:rFonts w:ascii="Verdana" w:hAnsi="Verdana"/>
                <w:sz w:val="16"/>
                <w:szCs w:val="16"/>
                <w:lang w:val="en-US"/>
              </w:rPr>
              <w:t>/</w:t>
            </w:r>
            <w:r w:rsidRPr="00485746">
              <w:rPr>
                <w:sz w:val="16"/>
                <w:szCs w:val="16"/>
                <w:lang w:val="uk-UA"/>
              </w:rPr>
              <w:t xml:space="preserve"> </w:t>
            </w:r>
            <w:r w:rsidRPr="00485746">
              <w:rPr>
                <w:rFonts w:ascii="Verdana" w:hAnsi="Verdana"/>
                <w:sz w:val="16"/>
                <w:szCs w:val="16"/>
                <w:lang w:val="uk-UA"/>
              </w:rPr>
              <w:t>Адреса реєстрації місця проживання</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1.4</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i/>
                <w:iCs/>
                <w:sz w:val="16"/>
                <w:szCs w:val="16"/>
                <w:lang w:val="uk-UA"/>
              </w:rPr>
            </w:pPr>
            <w:r w:rsidRPr="00485746">
              <w:rPr>
                <w:rFonts w:ascii="Verdana" w:hAnsi="Verdana"/>
                <w:sz w:val="16"/>
                <w:szCs w:val="16"/>
                <w:lang w:val="uk-UA"/>
              </w:rPr>
              <w:t>Телефон/факс</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1.5</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uk-UA"/>
              </w:rPr>
            </w:pPr>
            <w:r w:rsidRPr="00485746">
              <w:rPr>
                <w:rFonts w:ascii="Verdana" w:hAnsi="Verdana"/>
                <w:sz w:val="16"/>
                <w:szCs w:val="16"/>
                <w:lang w:val="uk-UA"/>
              </w:rPr>
              <w:t>E-mail</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b/>
                <w:sz w:val="16"/>
                <w:szCs w:val="16"/>
                <w:lang w:val="uk-UA"/>
              </w:rPr>
            </w:pPr>
            <w:r w:rsidRPr="00485746">
              <w:rPr>
                <w:rFonts w:ascii="Verdana" w:hAnsi="Verdana"/>
                <w:b/>
                <w:sz w:val="16"/>
                <w:szCs w:val="16"/>
                <w:lang w:val="uk-UA"/>
              </w:rPr>
              <w:t>2.</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jc w:val="both"/>
              <w:rPr>
                <w:rFonts w:ascii="Verdana" w:hAnsi="Verdana"/>
                <w:b/>
                <w:sz w:val="16"/>
                <w:szCs w:val="16"/>
                <w:lang w:val="uk-UA"/>
              </w:rPr>
            </w:pPr>
            <w:r w:rsidRPr="00485746">
              <w:rPr>
                <w:rFonts w:ascii="Verdana" w:hAnsi="Verdana"/>
                <w:b/>
                <w:sz w:val="16"/>
                <w:szCs w:val="16"/>
                <w:lang w:val="uk-UA"/>
              </w:rPr>
              <w:t xml:space="preserve">Реквізити договору застави </w:t>
            </w:r>
            <w:r w:rsidRPr="00485746">
              <w:rPr>
                <w:rFonts w:ascii="Verdana" w:hAnsi="Verdana"/>
                <w:sz w:val="16"/>
                <w:szCs w:val="16"/>
                <w:lang w:val="uk-UA"/>
              </w:rPr>
              <w:t>(дата укладення, номер)</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b/>
                <w:sz w:val="16"/>
                <w:szCs w:val="16"/>
                <w:lang w:val="uk-UA"/>
              </w:rPr>
            </w:pPr>
            <w:r w:rsidRPr="00485746">
              <w:rPr>
                <w:rFonts w:ascii="Verdana" w:hAnsi="Verdana"/>
                <w:b/>
                <w:sz w:val="16"/>
                <w:szCs w:val="16"/>
                <w:lang w:val="uk-UA"/>
              </w:rPr>
              <w:t xml:space="preserve">3. </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b/>
                <w:sz w:val="16"/>
                <w:szCs w:val="16"/>
                <w:lang w:val="uk-UA"/>
              </w:rPr>
            </w:pPr>
            <w:r w:rsidRPr="00485746">
              <w:rPr>
                <w:rFonts w:ascii="Verdana" w:hAnsi="Verdana"/>
                <w:b/>
                <w:sz w:val="16"/>
                <w:szCs w:val="16"/>
                <w:lang w:val="uk-UA"/>
              </w:rPr>
              <w:t>Інформація про цінні папери, що передані в заставу</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3.1.</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uk-UA"/>
              </w:rPr>
            </w:pPr>
            <w:r w:rsidRPr="00485746">
              <w:rPr>
                <w:rFonts w:ascii="Verdana" w:hAnsi="Verdana"/>
                <w:sz w:val="16"/>
                <w:szCs w:val="16"/>
                <w:lang w:val="uk-UA"/>
              </w:rPr>
              <w:t>Повне найменування емітента</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3.2.</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uk-UA"/>
              </w:rPr>
            </w:pPr>
            <w:r w:rsidRPr="00485746">
              <w:rPr>
                <w:rFonts w:ascii="Verdana" w:hAnsi="Verdana"/>
                <w:sz w:val="16"/>
                <w:szCs w:val="16"/>
                <w:lang w:val="uk-UA"/>
              </w:rPr>
              <w:t>Код за ЄДРПОУ емітента</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3.3.</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en-US"/>
              </w:rPr>
            </w:pPr>
            <w:r w:rsidRPr="00485746">
              <w:rPr>
                <w:rFonts w:ascii="Verdana" w:hAnsi="Verdana"/>
                <w:sz w:val="16"/>
                <w:szCs w:val="16"/>
                <w:lang w:val="en-US"/>
              </w:rPr>
              <w:t>ISIN</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en-US"/>
              </w:rPr>
              <w:t>3.4.</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uk-UA"/>
              </w:rPr>
            </w:pPr>
            <w:r w:rsidRPr="00485746">
              <w:rPr>
                <w:rFonts w:ascii="Verdana" w:hAnsi="Verdana"/>
                <w:sz w:val="16"/>
                <w:szCs w:val="16"/>
                <w:lang w:val="uk-UA"/>
              </w:rPr>
              <w:t>Кількість цінних паперів, переданих в заставу</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rFonts w:ascii="Verdana" w:hAnsi="Verdana"/>
                <w:b/>
                <w:sz w:val="16"/>
                <w:szCs w:val="16"/>
                <w:lang w:val="uk-UA"/>
              </w:rPr>
            </w:pPr>
            <w:r w:rsidRPr="00485746">
              <w:rPr>
                <w:rFonts w:ascii="Verdana" w:hAnsi="Verdana"/>
                <w:b/>
                <w:sz w:val="16"/>
                <w:szCs w:val="16"/>
                <w:lang w:val="uk-UA"/>
              </w:rPr>
              <w:t>4.</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jc w:val="both"/>
              <w:rPr>
                <w:rFonts w:ascii="Verdana" w:hAnsi="Verdana"/>
                <w:b/>
                <w:sz w:val="16"/>
                <w:szCs w:val="16"/>
                <w:lang w:val="uk-UA"/>
              </w:rPr>
            </w:pPr>
            <w:r w:rsidRPr="00485746">
              <w:rPr>
                <w:rFonts w:ascii="Verdana" w:hAnsi="Verdana"/>
                <w:b/>
                <w:sz w:val="16"/>
                <w:szCs w:val="16"/>
                <w:lang w:val="uk-UA"/>
              </w:rPr>
              <w:t>Інформація про уповноважену особу заставодержателя</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F11304"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jc w:val="both"/>
              <w:rPr>
                <w:rFonts w:ascii="Verdana" w:hAnsi="Verdana"/>
                <w:b/>
                <w:sz w:val="16"/>
                <w:szCs w:val="16"/>
                <w:lang w:val="uk-UA"/>
              </w:rPr>
            </w:pPr>
            <w:r w:rsidRPr="00485746">
              <w:rPr>
                <w:rFonts w:ascii="Verdana" w:hAnsi="Verdana"/>
                <w:sz w:val="16"/>
                <w:szCs w:val="16"/>
                <w:lang w:val="uk-UA"/>
              </w:rPr>
              <w:t>4.1</w:t>
            </w:r>
            <w:r w:rsidRPr="00485746">
              <w:rPr>
                <w:rFonts w:ascii="Verdana" w:hAnsi="Verdana"/>
                <w:b/>
                <w:sz w:val="16"/>
                <w:szCs w:val="16"/>
                <w:lang w:val="uk-UA"/>
              </w:rPr>
              <w:t>.</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724031">
            <w:pPr>
              <w:ind w:right="43"/>
              <w:jc w:val="both"/>
              <w:rPr>
                <w:rFonts w:ascii="Verdana" w:hAnsi="Verdana"/>
                <w:sz w:val="16"/>
                <w:szCs w:val="16"/>
                <w:lang w:val="uk-UA"/>
              </w:rPr>
            </w:pPr>
            <w:r w:rsidRPr="00485746">
              <w:rPr>
                <w:rFonts w:ascii="Verdana" w:hAnsi="Verdana"/>
                <w:sz w:val="16"/>
                <w:szCs w:val="16"/>
                <w:lang w:val="uk-UA"/>
              </w:rPr>
              <w:t>Повне найменування (для юридичної особи)</w:t>
            </w:r>
            <w:r w:rsidRPr="00485746">
              <w:rPr>
                <w:rFonts w:ascii="Verdana" w:hAnsi="Verdana"/>
                <w:sz w:val="16"/>
                <w:szCs w:val="16"/>
              </w:rPr>
              <w:t>/Прізвище, ім’я, по-батькові</w:t>
            </w:r>
            <w:r w:rsidRPr="00485746">
              <w:rPr>
                <w:rFonts w:ascii="Verdana" w:hAnsi="Verdana"/>
                <w:sz w:val="16"/>
                <w:szCs w:val="16"/>
                <w:lang w:val="uk-UA"/>
              </w:rPr>
              <w:t xml:space="preserve"> </w:t>
            </w:r>
            <w:r w:rsidRPr="00485746">
              <w:rPr>
                <w:rFonts w:ascii="Verdana" w:hAnsi="Verdana"/>
                <w:sz w:val="16"/>
                <w:szCs w:val="16"/>
                <w:lang w:val="uk-UA" w:eastAsia="uk-UA"/>
              </w:rPr>
              <w:t>(за наявності)</w:t>
            </w:r>
            <w:r w:rsidRPr="00485746">
              <w:rPr>
                <w:rFonts w:ascii="Verdana" w:hAnsi="Verdana"/>
                <w:sz w:val="14"/>
                <w:szCs w:val="14"/>
                <w:lang w:val="uk-UA" w:eastAsia="uk-UA"/>
              </w:rPr>
              <w:t xml:space="preserve"> </w:t>
            </w:r>
            <w:r w:rsidRPr="00485746">
              <w:rPr>
                <w:rFonts w:ascii="Verdana" w:hAnsi="Verdana"/>
                <w:sz w:val="16"/>
                <w:szCs w:val="16"/>
                <w:lang w:val="uk-UA"/>
              </w:rPr>
              <w:t>(для фізичної особи)</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F11304" w:rsidRPr="00485746" w:rsidRDefault="00F11304"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jc w:val="both"/>
              <w:rPr>
                <w:rFonts w:ascii="Verdana" w:hAnsi="Verdana"/>
                <w:sz w:val="16"/>
                <w:szCs w:val="16"/>
                <w:lang w:val="uk-UA"/>
              </w:rPr>
            </w:pPr>
            <w:r w:rsidRPr="00485746">
              <w:rPr>
                <w:rFonts w:ascii="Verdana" w:hAnsi="Verdana"/>
                <w:sz w:val="16"/>
                <w:szCs w:val="16"/>
                <w:lang w:val="uk-UA"/>
              </w:rPr>
              <w:t>4.2.</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sz w:val="16"/>
                <w:szCs w:val="16"/>
                <w:lang w:val="uk-UA"/>
              </w:rPr>
            </w:pPr>
            <w:r w:rsidRPr="00485746">
              <w:rPr>
                <w:rFonts w:ascii="Verdana" w:hAnsi="Verdana"/>
                <w:sz w:val="16"/>
                <w:szCs w:val="16"/>
                <w:lang w:val="uk-UA"/>
              </w:rPr>
              <w:t>Код за ЄДРПОУ (для юридичної особи-резидента)/</w:t>
            </w:r>
          </w:p>
          <w:p w:rsidR="00EA4C09" w:rsidRPr="00485746" w:rsidRDefault="00EA4C09" w:rsidP="001D3AA7">
            <w:pPr>
              <w:ind w:right="43"/>
              <w:jc w:val="both"/>
              <w:rPr>
                <w:rFonts w:ascii="Verdana" w:hAnsi="Verdana"/>
                <w:b/>
                <w:sz w:val="16"/>
                <w:szCs w:val="16"/>
                <w:lang w:val="uk-UA"/>
              </w:rPr>
            </w:pPr>
            <w:r w:rsidRPr="00485746">
              <w:rPr>
                <w:rFonts w:ascii="Verdana" w:hAnsi="Verdana"/>
                <w:sz w:val="16"/>
                <w:szCs w:val="16"/>
                <w:lang w:val="uk-UA"/>
              </w:rPr>
              <w:t xml:space="preserve">номер реєстрації юридичної особи в країні її місцезнаходження (для юридичної особи-нерезидента)/ </w:t>
            </w:r>
            <w:r w:rsidR="00692748" w:rsidRPr="00485746">
              <w:rPr>
                <w:rFonts w:ascii="Verdana" w:hAnsi="Verdana"/>
                <w:sz w:val="16"/>
                <w:szCs w:val="16"/>
                <w:lang w:val="uk-UA"/>
              </w:rPr>
              <w:t>Назва, серія</w:t>
            </w:r>
            <w:r w:rsidR="00692748" w:rsidRPr="00485746">
              <w:rPr>
                <w:rFonts w:ascii="Verdana" w:hAnsi="Verdana"/>
                <w:sz w:val="16"/>
                <w:szCs w:val="16"/>
              </w:rPr>
              <w:t xml:space="preserve"> (за наявності)</w:t>
            </w:r>
            <w:r w:rsidR="00692748" w:rsidRPr="00485746">
              <w:rPr>
                <w:rFonts w:ascii="Verdana" w:hAnsi="Verdana"/>
                <w:sz w:val="16"/>
                <w:szCs w:val="16"/>
                <w:lang w:val="uk-UA"/>
              </w:rPr>
              <w:t>, номер, дата видачі документа, що посвідчує фізичну особу, та найменування органу, що видав документ</w:t>
            </w:r>
            <w:r w:rsidRPr="00485746">
              <w:rPr>
                <w:rFonts w:ascii="Verdana" w:hAnsi="Verdana"/>
                <w:sz w:val="16"/>
                <w:szCs w:val="16"/>
                <w:lang w:val="uk-UA"/>
              </w:rPr>
              <w:t xml:space="preserve"> (для фізичної особи)</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w w:val="90"/>
                <w:sz w:val="16"/>
                <w:szCs w:val="16"/>
                <w:lang w:val="uk-UA"/>
              </w:rPr>
            </w:pPr>
            <w:r w:rsidRPr="00485746">
              <w:rPr>
                <w:rFonts w:ascii="Verdana" w:hAnsi="Verdana"/>
                <w:w w:val="90"/>
                <w:sz w:val="16"/>
                <w:szCs w:val="16"/>
                <w:lang w:val="uk-UA"/>
              </w:rPr>
              <w:t>4.3.</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ind w:right="43"/>
              <w:rPr>
                <w:rFonts w:ascii="Verdana" w:hAnsi="Verdana"/>
                <w:w w:val="90"/>
                <w:sz w:val="16"/>
                <w:szCs w:val="16"/>
                <w:lang w:val="uk-UA"/>
              </w:rPr>
            </w:pPr>
            <w:r w:rsidRPr="00485746">
              <w:rPr>
                <w:rFonts w:ascii="Verdana" w:hAnsi="Verdana"/>
                <w:w w:val="90"/>
                <w:sz w:val="16"/>
                <w:szCs w:val="16"/>
                <w:lang w:val="uk-UA"/>
              </w:rPr>
              <w:t>Вид, № та дата видачі документу, засвідчує повноваження уповноваженої особи</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w w:val="90"/>
                <w:sz w:val="16"/>
                <w:szCs w:val="16"/>
                <w:lang w:val="uk-UA"/>
              </w:rPr>
            </w:pPr>
            <w:r w:rsidRPr="00485746">
              <w:rPr>
                <w:rFonts w:ascii="Verdana" w:hAnsi="Verdana"/>
                <w:w w:val="90"/>
                <w:sz w:val="16"/>
                <w:szCs w:val="16"/>
                <w:lang w:val="uk-UA"/>
              </w:rPr>
              <w:t>4.4.</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w w:val="90"/>
                <w:sz w:val="16"/>
                <w:szCs w:val="16"/>
                <w:lang w:val="uk-UA"/>
              </w:rPr>
            </w:pPr>
            <w:r w:rsidRPr="00485746">
              <w:rPr>
                <w:rFonts w:ascii="Verdana" w:hAnsi="Verdana"/>
                <w:sz w:val="16"/>
                <w:szCs w:val="16"/>
                <w:lang w:val="uk-UA"/>
              </w:rPr>
              <w:t>Термін дії повноважень:</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r w:rsidR="00EA4C09" w:rsidRPr="00485746" w:rsidTr="001D3AA7">
        <w:trPr>
          <w:trHeight w:val="20"/>
        </w:trPr>
        <w:tc>
          <w:tcPr>
            <w:tcW w:w="399"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w w:val="90"/>
                <w:sz w:val="16"/>
                <w:szCs w:val="16"/>
                <w:lang w:val="uk-UA"/>
              </w:rPr>
            </w:pPr>
            <w:r w:rsidRPr="00485746">
              <w:rPr>
                <w:rFonts w:ascii="Verdana" w:hAnsi="Verdana"/>
                <w:w w:val="90"/>
                <w:sz w:val="16"/>
                <w:szCs w:val="16"/>
                <w:lang w:val="uk-UA"/>
              </w:rPr>
              <w:t>4.5.</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r w:rsidRPr="00485746">
              <w:rPr>
                <w:rFonts w:ascii="Verdana" w:hAnsi="Verdana"/>
                <w:sz w:val="16"/>
                <w:szCs w:val="16"/>
                <w:lang w:val="uk-UA"/>
              </w:rPr>
              <w:t>Обсяг повноважень:</w:t>
            </w:r>
          </w:p>
        </w:tc>
        <w:tc>
          <w:tcPr>
            <w:tcW w:w="4617" w:type="dxa"/>
            <w:tcBorders>
              <w:top w:val="single" w:sz="2" w:space="0" w:color="auto"/>
              <w:left w:val="single" w:sz="2" w:space="0" w:color="auto"/>
              <w:bottom w:val="single" w:sz="2" w:space="0" w:color="auto"/>
              <w:right w:val="single" w:sz="2" w:space="0" w:color="auto"/>
            </w:tcBorders>
            <w:shd w:val="clear" w:color="auto" w:fill="auto"/>
          </w:tcPr>
          <w:p w:rsidR="00EA4C09" w:rsidRPr="00485746" w:rsidRDefault="00EA4C09" w:rsidP="001D3AA7">
            <w:pPr>
              <w:rPr>
                <w:rFonts w:ascii="Verdana" w:hAnsi="Verdana"/>
                <w:sz w:val="16"/>
                <w:szCs w:val="16"/>
                <w:lang w:val="uk-UA"/>
              </w:rPr>
            </w:pPr>
          </w:p>
        </w:tc>
      </w:tr>
    </w:tbl>
    <w:p w:rsidR="00EA4C09" w:rsidRPr="00485746" w:rsidRDefault="00EA4C09" w:rsidP="00EA4C09">
      <w:pPr>
        <w:rPr>
          <w:rFonts w:ascii="Verdana" w:hAnsi="Verdana"/>
          <w:sz w:val="16"/>
          <w:szCs w:val="16"/>
          <w:lang w:val="uk-UA"/>
        </w:rPr>
      </w:pPr>
    </w:p>
    <w:p w:rsidR="00EA4C09" w:rsidRPr="00485746" w:rsidRDefault="00EA4C09" w:rsidP="00EA4C09">
      <w:pPr>
        <w:jc w:val="both"/>
        <w:rPr>
          <w:rFonts w:ascii="Verdana" w:hAnsi="Verdana"/>
          <w:sz w:val="16"/>
          <w:szCs w:val="16"/>
          <w:lang w:val="uk-UA"/>
        </w:rPr>
      </w:pPr>
      <w:r w:rsidRPr="00485746">
        <w:rPr>
          <w:rFonts w:ascii="Verdana" w:hAnsi="Verdana"/>
          <w:sz w:val="16"/>
          <w:szCs w:val="16"/>
          <w:lang w:val="uk-UA"/>
        </w:rPr>
        <w:t>Додаткова інформація ______________________________________________________</w:t>
      </w:r>
    </w:p>
    <w:p w:rsidR="00EA4C09" w:rsidRPr="00485746" w:rsidRDefault="00EA4C09" w:rsidP="00EA4C09">
      <w:pPr>
        <w:jc w:val="both"/>
        <w:rPr>
          <w:rFonts w:ascii="Verdana" w:hAnsi="Verdana"/>
          <w:sz w:val="16"/>
          <w:szCs w:val="16"/>
          <w:lang w:val="uk-UA"/>
        </w:rPr>
      </w:pPr>
    </w:p>
    <w:p w:rsidR="00EA4C09" w:rsidRPr="00485746" w:rsidRDefault="00EA4C09" w:rsidP="00EA4C09">
      <w:pPr>
        <w:jc w:val="both"/>
        <w:rPr>
          <w:rFonts w:ascii="Verdana" w:hAnsi="Verdana"/>
          <w:b/>
          <w:sz w:val="16"/>
          <w:szCs w:val="16"/>
          <w:lang w:val="uk-UA"/>
        </w:rPr>
      </w:pPr>
      <w:r w:rsidRPr="00485746">
        <w:rPr>
          <w:rFonts w:ascii="Verdana" w:hAnsi="Verdana"/>
          <w:b/>
          <w:sz w:val="16"/>
          <w:szCs w:val="16"/>
          <w:lang w:val="uk-UA"/>
        </w:rPr>
        <w:t>Заставодержатель бере на себе відповідальність за достовірність даних, які зазначені в цій анкеті.</w:t>
      </w:r>
    </w:p>
    <w:p w:rsidR="00EA4C09" w:rsidRPr="00485746" w:rsidRDefault="00EA4C09" w:rsidP="00EA4C09">
      <w:pPr>
        <w:rPr>
          <w:rFonts w:ascii="Verdana" w:hAnsi="Verdana"/>
          <w:b/>
          <w:sz w:val="16"/>
          <w:szCs w:val="16"/>
          <w:lang w:val="uk-UA"/>
        </w:rPr>
      </w:pPr>
    </w:p>
    <w:p w:rsidR="00EA4C09" w:rsidRPr="00485746" w:rsidRDefault="00EA4C09" w:rsidP="00EA4C09">
      <w:pPr>
        <w:rPr>
          <w:rFonts w:ascii="Verdana" w:hAnsi="Verdana"/>
          <w:b/>
          <w:sz w:val="16"/>
          <w:szCs w:val="16"/>
          <w:lang w:val="uk-UA"/>
        </w:rPr>
      </w:pPr>
    </w:p>
    <w:p w:rsidR="00EA4C09" w:rsidRPr="00485746" w:rsidRDefault="00EA4C09" w:rsidP="00EA4C09">
      <w:pPr>
        <w:rPr>
          <w:rFonts w:ascii="Verdana" w:hAnsi="Verdana"/>
          <w:b/>
          <w:sz w:val="16"/>
          <w:szCs w:val="16"/>
          <w:lang w:val="uk-UA"/>
        </w:rPr>
      </w:pPr>
    </w:p>
    <w:p w:rsidR="00EA4C09" w:rsidRPr="00485746" w:rsidRDefault="00EA4C09" w:rsidP="00EA4C09">
      <w:pPr>
        <w:rPr>
          <w:rFonts w:ascii="Verdana" w:hAnsi="Verdana"/>
          <w:b/>
          <w:sz w:val="18"/>
          <w:szCs w:val="18"/>
          <w:lang w:val="uk-UA"/>
        </w:rPr>
      </w:pPr>
      <w:r w:rsidRPr="00485746">
        <w:rPr>
          <w:rFonts w:ascii="Verdana" w:hAnsi="Verdana"/>
          <w:b/>
          <w:sz w:val="16"/>
          <w:szCs w:val="16"/>
          <w:lang w:val="uk-UA"/>
        </w:rPr>
        <w:t>Заставодержатель _______________________________________________________</w:t>
      </w:r>
      <w:r w:rsidRPr="00485746">
        <w:rPr>
          <w:rFonts w:ascii="Verdana" w:hAnsi="Verdana"/>
          <w:b/>
          <w:sz w:val="18"/>
          <w:szCs w:val="18"/>
          <w:lang w:val="uk-UA"/>
        </w:rPr>
        <w:t>__________</w:t>
      </w:r>
    </w:p>
    <w:p w:rsidR="00EA4C09" w:rsidRPr="00485746" w:rsidRDefault="00EA4C09" w:rsidP="00EA4C09">
      <w:pPr>
        <w:rPr>
          <w:rFonts w:ascii="Verdana" w:hAnsi="Verdana"/>
          <w:sz w:val="18"/>
          <w:szCs w:val="18"/>
          <w:vertAlign w:val="subscript"/>
          <w:lang w:val="uk-UA"/>
        </w:rPr>
      </w:pPr>
      <w:r w:rsidRPr="00485746">
        <w:rPr>
          <w:rFonts w:ascii="Verdana" w:hAnsi="Verdana"/>
          <w:b/>
          <w:sz w:val="18"/>
          <w:szCs w:val="18"/>
          <w:vertAlign w:val="subscript"/>
          <w:lang w:val="uk-UA"/>
        </w:rPr>
        <w:tab/>
      </w:r>
      <w:r w:rsidRPr="00485746">
        <w:rPr>
          <w:rFonts w:ascii="Verdana" w:hAnsi="Verdana"/>
          <w:b/>
          <w:sz w:val="18"/>
          <w:szCs w:val="18"/>
          <w:vertAlign w:val="subscript"/>
          <w:lang w:val="uk-UA"/>
        </w:rPr>
        <w:tab/>
      </w:r>
      <w:r w:rsidRPr="00485746">
        <w:rPr>
          <w:rFonts w:ascii="Verdana" w:hAnsi="Verdana"/>
          <w:b/>
          <w:sz w:val="18"/>
          <w:szCs w:val="18"/>
          <w:vertAlign w:val="subscript"/>
          <w:lang w:val="uk-UA"/>
        </w:rPr>
        <w:tab/>
      </w:r>
      <w:r w:rsidRPr="00485746">
        <w:rPr>
          <w:rFonts w:ascii="Verdana" w:hAnsi="Verdana"/>
          <w:sz w:val="18"/>
          <w:szCs w:val="18"/>
          <w:vertAlign w:val="subscript"/>
          <w:lang w:val="uk-UA"/>
        </w:rPr>
        <w:t>(П.І.Б., підпис, посада (для юридичних осіб), печатка (для юридичних осіб)</w:t>
      </w: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sz w:val="18"/>
          <w:szCs w:val="18"/>
          <w:lang w:val="uk-UA"/>
        </w:rPr>
      </w:pP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rPr>
        <w:t>Додаток № 2</w:t>
      </w:r>
      <w:r w:rsidRPr="00485746">
        <w:rPr>
          <w:rFonts w:ascii="Verdana" w:hAnsi="Verdana" w:cs="Verdana"/>
          <w:sz w:val="16"/>
          <w:szCs w:val="16"/>
          <w:lang w:val="uk-UA"/>
        </w:rPr>
        <w:t>6</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cs="Verdana"/>
          <w:b/>
          <w:bCs/>
          <w:sz w:val="18"/>
          <w:szCs w:val="18"/>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8"/>
          <w:szCs w:val="18"/>
          <w:lang w:val="uk-UA"/>
        </w:rPr>
      </w:pPr>
      <w:r w:rsidRPr="00485746">
        <w:rPr>
          <w:rFonts w:ascii="Verdana" w:hAnsi="Verdana"/>
          <w:b/>
          <w:sz w:val="18"/>
          <w:szCs w:val="18"/>
          <w:lang w:val="uk-UA"/>
        </w:rPr>
        <w:t>№____ від _________________20__р.</w:t>
      </w:r>
    </w:p>
    <w:p w:rsidR="00EA4C09" w:rsidRPr="00485746" w:rsidRDefault="00EA4C09" w:rsidP="00EA4C09">
      <w:pPr>
        <w:jc w:val="center"/>
        <w:rPr>
          <w:rFonts w:ascii="Verdana" w:hAnsi="Verdana" w:cs="Verdana"/>
          <w:b/>
          <w:bCs/>
          <w:caps/>
          <w:sz w:val="18"/>
          <w:szCs w:val="18"/>
          <w:lang w:val="uk-UA"/>
        </w:rPr>
      </w:pPr>
      <w:r w:rsidRPr="00485746">
        <w:rPr>
          <w:rFonts w:ascii="Verdana" w:hAnsi="Verdana" w:cs="Verdana"/>
          <w:b/>
          <w:bCs/>
          <w:caps/>
          <w:sz w:val="18"/>
          <w:szCs w:val="18"/>
          <w:lang w:val="uk-UA"/>
        </w:rPr>
        <w:t>на виконання інформаційної операції</w:t>
      </w:r>
    </w:p>
    <w:tbl>
      <w:tblPr>
        <w:tblW w:w="9758" w:type="dxa"/>
        <w:tblLayout w:type="fixed"/>
        <w:tblLook w:val="01E0" w:firstRow="1" w:lastRow="1" w:firstColumn="1" w:lastColumn="1" w:noHBand="0" w:noVBand="0"/>
      </w:tblPr>
      <w:tblGrid>
        <w:gridCol w:w="3252"/>
        <w:gridCol w:w="903"/>
        <w:gridCol w:w="456"/>
        <w:gridCol w:w="684"/>
        <w:gridCol w:w="1210"/>
        <w:gridCol w:w="3253"/>
      </w:tblGrid>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sz w:val="16"/>
                <w:szCs w:val="16"/>
                <w:lang w:val="uk-UA"/>
              </w:rPr>
              <w:t>ВІДОМОСТІ ПРО ДЕПОНЕНТА</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Депозитарний код рахунку в цінних паперах</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Юридична особа</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Фізична особа</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Реєстраційний номер облікової картки платника податків </w:t>
            </w:r>
            <w:r w:rsidRPr="00485746">
              <w:rPr>
                <w:sz w:val="16"/>
                <w:szCs w:val="16"/>
              </w:rPr>
              <w:t>(за наявності)</w:t>
            </w:r>
            <w:r w:rsidR="006D2699" w:rsidRPr="00485746">
              <w:rPr>
                <w:sz w:val="16"/>
                <w:szCs w:val="16"/>
                <w:lang w:val="uk-UA"/>
              </w:rPr>
              <w:t xml:space="preserve"> </w:t>
            </w:r>
            <w:r w:rsidR="006D2699" w:rsidRPr="00485746">
              <w:rPr>
                <w:i/>
                <w:sz w:val="16"/>
                <w:szCs w:val="16"/>
                <w:lang w:val="uk-UA"/>
              </w:rPr>
              <w:t>(заповнюється громадянами України)</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692748" w:rsidP="001D3AA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"Депозит нотаріуса"</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92748"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5670E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Держава Україна</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p w:rsidR="00EA4C09" w:rsidRPr="00485746" w:rsidRDefault="00EA4C09" w:rsidP="001D3AA7">
            <w:pPr>
              <w:rPr>
                <w:sz w:val="16"/>
                <w:szCs w:val="16"/>
                <w:lang w:val="uk-UA"/>
              </w:rPr>
            </w:pP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 (якщо керуючий рахунком є юридичною особою)</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 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Територіальна громада</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uk-UA"/>
              </w:rPr>
            </w:pPr>
            <w:r w:rsidRPr="00485746">
              <w:rPr>
                <w:sz w:val="16"/>
                <w:szCs w:val="16"/>
                <w:lang w:val="uk-UA"/>
              </w:rPr>
              <w:t>Адміністративно-територіальна одиниця, на якій розташована територіальна громада _________________</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w:t>
            </w:r>
          </w:p>
        </w:tc>
        <w:tc>
          <w:tcPr>
            <w:tcW w:w="5603"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en-US"/>
              </w:rPr>
            </w:pPr>
            <w:r w:rsidRPr="00485746">
              <w:rPr>
                <w:sz w:val="16"/>
                <w:szCs w:val="16"/>
                <w:lang w:val="en-US"/>
              </w:rPr>
              <w:t>99999999</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bCs/>
                <w:sz w:val="16"/>
                <w:szCs w:val="16"/>
                <w:lang w:val="uk-UA"/>
              </w:rPr>
              <w:t>Цим розпорядженням наказую Депозитарній установі надати</w:t>
            </w: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w:t>
            </w:r>
            <w:r w:rsidRPr="00485746">
              <w:rPr>
                <w:sz w:val="16"/>
                <w:szCs w:val="16"/>
                <w:lang w:val="uk-UA"/>
              </w:rPr>
              <w:t>надання виписки про стан рахунку в цінних паперах</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станом на ______________20___р. </w:t>
            </w: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w:t>
            </w:r>
            <w:r w:rsidRPr="00485746">
              <w:rPr>
                <w:sz w:val="16"/>
                <w:szCs w:val="16"/>
                <w:lang w:val="uk-UA"/>
              </w:rPr>
              <w:t xml:space="preserve">надання виписки про операції з цінними паперами </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sz w:val="16"/>
                <w:szCs w:val="16"/>
                <w:lang w:val="uk-UA"/>
              </w:rPr>
              <w:t xml:space="preserve">за період з ______________20___р. </w:t>
            </w:r>
          </w:p>
          <w:p w:rsidR="00EA4C09" w:rsidRPr="00485746" w:rsidRDefault="00EA4C09" w:rsidP="001D3AA7">
            <w:pPr>
              <w:ind w:firstLine="747"/>
              <w:rPr>
                <w:sz w:val="16"/>
                <w:szCs w:val="16"/>
                <w:lang w:val="uk-UA"/>
              </w:rPr>
            </w:pPr>
            <w:r w:rsidRPr="00485746">
              <w:rPr>
                <w:sz w:val="16"/>
                <w:szCs w:val="16"/>
                <w:lang w:val="uk-UA"/>
              </w:rPr>
              <w:t>по ______________20___р.</w:t>
            </w: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w:t>
            </w:r>
            <w:r w:rsidRPr="00485746">
              <w:rPr>
                <w:sz w:val="16"/>
                <w:szCs w:val="16"/>
                <w:lang w:val="uk-UA"/>
              </w:rPr>
              <w:t>надання інформаційної довідки про незавершені операції</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w:t>
            </w:r>
            <w:r w:rsidRPr="00485746">
              <w:rPr>
                <w:sz w:val="16"/>
                <w:szCs w:val="16"/>
                <w:lang w:val="uk-UA"/>
              </w:rPr>
              <w:t>надання інформаційної довідки (</w:t>
            </w:r>
            <w:r w:rsidRPr="00485746">
              <w:rPr>
                <w:i/>
                <w:sz w:val="16"/>
                <w:szCs w:val="16"/>
                <w:lang w:val="uk-UA"/>
              </w:rPr>
              <w:t>вказати яку)</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w:t>
            </w:r>
            <w:r w:rsidRPr="00485746">
              <w:rPr>
                <w:sz w:val="16"/>
                <w:szCs w:val="16"/>
                <w:lang w:val="uk-UA"/>
              </w:rPr>
              <w:t>Іншу інформацію (вказати яку)</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sz w:val="16"/>
                <w:szCs w:val="16"/>
                <w:lang w:val="uk-UA"/>
              </w:rPr>
            </w:pPr>
          </w:p>
        </w:tc>
      </w:tr>
      <w:tr w:rsidR="00EA4C09" w:rsidRPr="00485746" w:rsidTr="001D3AA7">
        <w:tc>
          <w:tcPr>
            <w:tcW w:w="52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
                <w:bCs/>
                <w:sz w:val="16"/>
                <w:szCs w:val="16"/>
                <w:lang w:val="uk-UA"/>
              </w:rPr>
              <w:t xml:space="preserve">Спосіб отримання виписки/довідки </w:t>
            </w:r>
          </w:p>
        </w:tc>
        <w:tc>
          <w:tcPr>
            <w:tcW w:w="4463"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особисто</w:t>
            </w:r>
          </w:p>
        </w:tc>
      </w:tr>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поштою, простим або рекомендованим листом </w:t>
            </w:r>
            <w:r w:rsidRPr="00485746">
              <w:rPr>
                <w:bCs/>
                <w:i/>
                <w:sz w:val="16"/>
                <w:szCs w:val="16"/>
                <w:lang w:val="uk-UA"/>
              </w:rPr>
              <w:t xml:space="preserve">(вказати адресу) </w:t>
            </w:r>
          </w:p>
        </w:tc>
      </w:tr>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кур’єром (замовник оплачує послуги кур’єрської служби)</w:t>
            </w:r>
            <w:r w:rsidRPr="00485746">
              <w:rPr>
                <w:bCs/>
                <w:i/>
                <w:sz w:val="16"/>
                <w:szCs w:val="16"/>
                <w:lang w:val="uk-UA"/>
              </w:rPr>
              <w:t xml:space="preserve"> (вказати адресу)</w:t>
            </w:r>
          </w:p>
        </w:tc>
      </w:tr>
      <w:tr w:rsidR="00EA4C09" w:rsidRPr="00485746" w:rsidTr="001D3AA7">
        <w:tc>
          <w:tcPr>
            <w:tcW w:w="97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rPr>
                <w:sz w:val="16"/>
                <w:szCs w:val="16"/>
                <w:lang w:val="uk-UA"/>
              </w:rPr>
            </w:pP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 інше (</w:t>
            </w:r>
            <w:r w:rsidRPr="00485746">
              <w:rPr>
                <w:bCs/>
                <w:i/>
                <w:sz w:val="16"/>
                <w:szCs w:val="16"/>
                <w:lang w:val="uk-UA"/>
              </w:rPr>
              <w:t>вказати як саме)</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СТРОК ВИКОНАННЯ ОПЕРАЦІЇ</w:t>
            </w:r>
          </w:p>
        </w:tc>
        <w:tc>
          <w:tcPr>
            <w:tcW w:w="5147"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Cs/>
                <w:sz w:val="16"/>
                <w:szCs w:val="16"/>
                <w:lang w:val="uk-UA"/>
              </w:rPr>
              <w:t xml:space="preserve">терміновість проведення операції: </w:t>
            </w: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-так; </w:t>
            </w:r>
            <w:r w:rsidRPr="00485746">
              <w:rPr>
                <w:bCs/>
                <w:sz w:val="16"/>
                <w:szCs w:val="16"/>
                <w:lang w:val="uk-UA"/>
              </w:rPr>
              <w:fldChar w:fldCharType="begin">
                <w:ffData>
                  <w:name w:val="Флажок10"/>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-ні </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ДОДАТКОВА ІНФОРМАЦІЯ</w:t>
            </w:r>
          </w:p>
        </w:tc>
        <w:tc>
          <w:tcPr>
            <w:tcW w:w="5147"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692748">
        <w:trPr>
          <w:trHeight w:val="423"/>
        </w:trPr>
        <w:tc>
          <w:tcPr>
            <w:tcW w:w="3252" w:type="dxa"/>
            <w:shd w:val="clear" w:color="auto" w:fill="auto"/>
            <w:vAlign w:val="bottom"/>
          </w:tcPr>
          <w:p w:rsidR="00EA4C09" w:rsidRPr="00485746" w:rsidRDefault="00EA4C09" w:rsidP="001D3AA7">
            <w:pPr>
              <w:jc w:val="center"/>
              <w:rPr>
                <w:b/>
                <w:sz w:val="16"/>
                <w:szCs w:val="16"/>
                <w:lang w:val="uk-UA"/>
              </w:rPr>
            </w:pPr>
            <w:r w:rsidRPr="00485746">
              <w:rPr>
                <w:b/>
                <w:sz w:val="16"/>
                <w:szCs w:val="16"/>
                <w:lang w:val="uk-UA"/>
              </w:rPr>
              <w:t>Підпис Розпорядника рахунку</w:t>
            </w:r>
          </w:p>
        </w:tc>
        <w:tc>
          <w:tcPr>
            <w:tcW w:w="3253" w:type="dxa"/>
            <w:gridSpan w:val="4"/>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c>
          <w:tcPr>
            <w:tcW w:w="3253" w:type="dxa"/>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r>
      <w:tr w:rsidR="00EA4C09" w:rsidRPr="00485746" w:rsidTr="001D3AA7">
        <w:tc>
          <w:tcPr>
            <w:tcW w:w="3252" w:type="dxa"/>
            <w:shd w:val="clear" w:color="auto" w:fill="auto"/>
          </w:tcPr>
          <w:p w:rsidR="00EA4C09" w:rsidRPr="00485746" w:rsidRDefault="00EA4C09" w:rsidP="001D3AA7">
            <w:pPr>
              <w:jc w:val="center"/>
              <w:rPr>
                <w:b/>
                <w:sz w:val="16"/>
                <w:szCs w:val="16"/>
                <w:lang w:val="uk-UA"/>
              </w:rPr>
            </w:pPr>
            <w:r w:rsidRPr="00485746">
              <w:rPr>
                <w:b/>
                <w:sz w:val="16"/>
                <w:szCs w:val="16"/>
                <w:lang w:val="uk-UA"/>
              </w:rPr>
              <w:t>М.П.*</w:t>
            </w:r>
          </w:p>
        </w:tc>
        <w:tc>
          <w:tcPr>
            <w:tcW w:w="3253" w:type="dxa"/>
            <w:gridSpan w:val="4"/>
            <w:shd w:val="clear" w:color="auto" w:fill="auto"/>
          </w:tcPr>
          <w:p w:rsidR="00EA4C09" w:rsidRPr="00485746" w:rsidRDefault="00EA4C09" w:rsidP="001D3AA7">
            <w:pPr>
              <w:jc w:val="center"/>
              <w:rPr>
                <w:b/>
                <w:sz w:val="16"/>
                <w:szCs w:val="16"/>
                <w:lang w:val="uk-UA"/>
              </w:rPr>
            </w:pPr>
            <w:r w:rsidRPr="00485746">
              <w:rPr>
                <w:b/>
                <w:sz w:val="16"/>
                <w:szCs w:val="16"/>
                <w:lang w:val="uk-UA"/>
              </w:rPr>
              <w:t>підпис</w:t>
            </w:r>
          </w:p>
        </w:tc>
        <w:tc>
          <w:tcPr>
            <w:tcW w:w="3253" w:type="dxa"/>
            <w:shd w:val="clear" w:color="auto" w:fill="auto"/>
          </w:tcPr>
          <w:p w:rsidR="00EA4C09" w:rsidRPr="00485746" w:rsidRDefault="00EA4C09" w:rsidP="001D3AA7">
            <w:pPr>
              <w:jc w:val="center"/>
              <w:rPr>
                <w:b/>
                <w:sz w:val="16"/>
                <w:szCs w:val="16"/>
                <w:lang w:val="uk-UA"/>
              </w:rPr>
            </w:pPr>
            <w:r w:rsidRPr="00485746">
              <w:rPr>
                <w:b/>
                <w:sz w:val="16"/>
                <w:szCs w:val="16"/>
                <w:lang w:val="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cs="Verdana"/>
          <w:sz w:val="16"/>
          <w:szCs w:val="16"/>
          <w:lang w:val="uk-UA"/>
        </w:rPr>
      </w:pPr>
      <w:r w:rsidRPr="00485746">
        <w:rPr>
          <w:rFonts w:ascii="Verdana" w:hAnsi="Verdana" w:cs="Verdana"/>
          <w:sz w:val="16"/>
          <w:szCs w:val="16"/>
        </w:rPr>
        <w:t>Додаток № 2</w:t>
      </w:r>
      <w:r w:rsidRPr="00485746">
        <w:rPr>
          <w:rFonts w:ascii="Verdana" w:hAnsi="Verdana" w:cs="Verdana"/>
          <w:sz w:val="16"/>
          <w:szCs w:val="16"/>
          <w:lang w:val="uk-UA"/>
        </w:rPr>
        <w:t>7</w:t>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center"/>
        <w:rPr>
          <w:rFonts w:ascii="Verdana" w:hAnsi="Verdana" w:cs="Verdana"/>
          <w:b/>
          <w:bCs/>
          <w:sz w:val="18"/>
          <w:szCs w:val="18"/>
          <w:lang w:val="uk-UA"/>
        </w:rPr>
      </w:pPr>
    </w:p>
    <w:p w:rsidR="00EA4C09" w:rsidRPr="00485746" w:rsidRDefault="00EA4C09" w:rsidP="00EA4C09">
      <w:pPr>
        <w:jc w:val="center"/>
        <w:rPr>
          <w:rFonts w:ascii="Verdana" w:hAnsi="Verdana"/>
          <w:b/>
          <w:caps/>
          <w:sz w:val="18"/>
          <w:szCs w:val="18"/>
          <w:lang w:val="uk-UA"/>
        </w:rPr>
      </w:pPr>
      <w:r w:rsidRPr="00485746">
        <w:rPr>
          <w:rFonts w:ascii="Verdana" w:hAnsi="Verdana"/>
          <w:b/>
          <w:caps/>
          <w:sz w:val="18"/>
          <w:szCs w:val="18"/>
          <w:lang w:val="uk-UA"/>
        </w:rPr>
        <w:t xml:space="preserve">РОЗПОРЯДЖЕННЯ </w:t>
      </w:r>
    </w:p>
    <w:p w:rsidR="00EA4C09" w:rsidRPr="00485746" w:rsidRDefault="00EA4C09" w:rsidP="00EA4C09">
      <w:pPr>
        <w:jc w:val="center"/>
        <w:rPr>
          <w:rFonts w:ascii="Verdana" w:hAnsi="Verdana"/>
          <w:b/>
          <w:sz w:val="18"/>
          <w:szCs w:val="18"/>
          <w:lang w:val="uk-UA"/>
        </w:rPr>
      </w:pPr>
      <w:r w:rsidRPr="00485746">
        <w:rPr>
          <w:rFonts w:ascii="Verdana" w:hAnsi="Verdana"/>
          <w:b/>
          <w:sz w:val="18"/>
          <w:szCs w:val="18"/>
          <w:lang w:val="uk-UA"/>
        </w:rPr>
        <w:t>№____ від _________________20__р.</w:t>
      </w:r>
    </w:p>
    <w:p w:rsidR="00EA4C09" w:rsidRPr="00485746" w:rsidRDefault="00EA4C09" w:rsidP="00EA4C09">
      <w:pPr>
        <w:jc w:val="center"/>
        <w:rPr>
          <w:rFonts w:ascii="Verdana" w:hAnsi="Verdana" w:cs="Verdana"/>
          <w:b/>
          <w:bCs/>
          <w:caps/>
          <w:sz w:val="18"/>
          <w:szCs w:val="18"/>
          <w:lang w:val="uk-UA"/>
        </w:rPr>
      </w:pPr>
      <w:r w:rsidRPr="00485746">
        <w:rPr>
          <w:rFonts w:ascii="Verdana" w:hAnsi="Verdana" w:cs="Verdana"/>
          <w:b/>
          <w:bCs/>
          <w:caps/>
          <w:sz w:val="18"/>
          <w:szCs w:val="18"/>
          <w:lang w:val="uk-UA"/>
        </w:rPr>
        <w:t>на відміну операції</w:t>
      </w:r>
    </w:p>
    <w:tbl>
      <w:tblPr>
        <w:tblW w:w="9758" w:type="dxa"/>
        <w:tblLayout w:type="fixed"/>
        <w:tblLook w:val="01E0" w:firstRow="1" w:lastRow="1" w:firstColumn="1" w:lastColumn="1" w:noHBand="0" w:noVBand="0"/>
      </w:tblPr>
      <w:tblGrid>
        <w:gridCol w:w="3252"/>
        <w:gridCol w:w="903"/>
        <w:gridCol w:w="456"/>
        <w:gridCol w:w="1894"/>
        <w:gridCol w:w="3253"/>
      </w:tblGrid>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sz w:val="16"/>
                <w:szCs w:val="16"/>
                <w:lang w:val="uk-UA"/>
              </w:rPr>
              <w:t>ВІДОМОСТІ ПРО ДЕПОНЕНТА</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Депозитарний код рахунку в цінних паперах</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Юридична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Фізична особа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Реєстраційний номер облікової картки платника податків </w:t>
            </w:r>
            <w:r w:rsidRPr="00485746">
              <w:rPr>
                <w:sz w:val="16"/>
                <w:szCs w:val="16"/>
              </w:rPr>
              <w:t>(за наявності)</w:t>
            </w:r>
            <w:r w:rsidR="006D2699" w:rsidRPr="00485746">
              <w:rPr>
                <w:sz w:val="16"/>
                <w:szCs w:val="16"/>
                <w:lang w:val="uk-UA"/>
              </w:rPr>
              <w:t xml:space="preserve"> </w:t>
            </w:r>
            <w:r w:rsidR="006D2699" w:rsidRPr="00485746">
              <w:rPr>
                <w:i/>
                <w:sz w:val="16"/>
                <w:szCs w:val="16"/>
                <w:lang w:val="uk-UA"/>
              </w:rPr>
              <w:t>(заповнюється громадянами України)</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92748"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5670E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"Депозит нотаріуса"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92748"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5670E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Держава Україна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p w:rsidR="00EA4C09" w:rsidRPr="00485746" w:rsidRDefault="00EA4C09" w:rsidP="001D3AA7">
            <w:pPr>
              <w:rPr>
                <w:sz w:val="16"/>
                <w:szCs w:val="16"/>
                <w:lang w:val="uk-UA"/>
              </w:rPr>
            </w:pP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 (якщо керуючий рахунком є юридичною особою)</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 _____)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Територіальна громада</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uk-UA"/>
              </w:rPr>
            </w:pPr>
            <w:r w:rsidRPr="00485746">
              <w:rPr>
                <w:sz w:val="16"/>
                <w:szCs w:val="16"/>
                <w:lang w:val="uk-UA"/>
              </w:rPr>
              <w:t>Адміністративно-територіальна одиниця, на якій розташована територіальна громада _________________</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w:t>
            </w:r>
          </w:p>
        </w:tc>
      </w:tr>
      <w:tr w:rsidR="00EA4C09" w:rsidRPr="00485746" w:rsidTr="001D3AA7">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w:t>
            </w:r>
          </w:p>
        </w:tc>
        <w:tc>
          <w:tcPr>
            <w:tcW w:w="5603"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en-US"/>
              </w:rPr>
            </w:pPr>
            <w:r w:rsidRPr="00485746">
              <w:rPr>
                <w:sz w:val="16"/>
                <w:szCs w:val="16"/>
                <w:lang w:val="en-US"/>
              </w:rPr>
              <w:t>99999999</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c>
          <w:tcPr>
            <w:tcW w:w="9758"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bCs/>
                <w:sz w:val="16"/>
                <w:szCs w:val="16"/>
                <w:lang w:val="uk-UA"/>
              </w:rPr>
              <w:t>Цим розпорядженням наказую Депозитарній установі відмінити виконання наступного розпорядження</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Дата розпорядження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Номер розпорядження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Зміст розпорядження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СТРОК ВИКОНАННЯ ОПЕРАЦІЇ</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Cs/>
                <w:sz w:val="16"/>
                <w:szCs w:val="16"/>
                <w:lang w:val="uk-UA"/>
              </w:rPr>
              <w:t xml:space="preserve">терміновість проведення операції: </w:t>
            </w:r>
            <w:r w:rsidRPr="00485746">
              <w:rPr>
                <w:bCs/>
                <w:sz w:val="16"/>
                <w:szCs w:val="16"/>
                <w:lang w:val="uk-UA"/>
              </w:rPr>
              <w:fldChar w:fldCharType="begin">
                <w:ffData>
                  <w:name w:val="Флажок9"/>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-так; </w:t>
            </w:r>
            <w:r w:rsidRPr="00485746">
              <w:rPr>
                <w:bCs/>
                <w:sz w:val="16"/>
                <w:szCs w:val="16"/>
                <w:lang w:val="uk-UA"/>
              </w:rPr>
              <w:fldChar w:fldCharType="begin">
                <w:ffData>
                  <w:name w:val="Флажок10"/>
                  <w:enabled/>
                  <w:calcOnExit w:val="0"/>
                  <w:checkBox>
                    <w:sizeAuto/>
                    <w:default w:val="0"/>
                  </w:checkBox>
                </w:ffData>
              </w:fldChar>
            </w:r>
            <w:r w:rsidRPr="00485746">
              <w:rPr>
                <w:bCs/>
                <w:sz w:val="16"/>
                <w:szCs w:val="16"/>
                <w:lang w:val="uk-UA"/>
              </w:rPr>
              <w:instrText xml:space="preserve"> FORMCHECKBOX </w:instrText>
            </w:r>
            <w:r w:rsidRPr="00485746">
              <w:rPr>
                <w:bCs/>
                <w:sz w:val="16"/>
                <w:szCs w:val="16"/>
                <w:lang w:val="uk-UA"/>
              </w:rPr>
            </w:r>
            <w:r w:rsidRPr="00485746">
              <w:rPr>
                <w:bCs/>
                <w:sz w:val="16"/>
                <w:szCs w:val="16"/>
                <w:lang w:val="uk-UA"/>
              </w:rPr>
              <w:fldChar w:fldCharType="end"/>
            </w:r>
            <w:r w:rsidRPr="00485746">
              <w:rPr>
                <w:bCs/>
                <w:sz w:val="16"/>
                <w:szCs w:val="16"/>
                <w:lang w:val="uk-UA"/>
              </w:rPr>
              <w:t xml:space="preserve">-ні </w:t>
            </w:r>
          </w:p>
        </w:tc>
      </w:tr>
      <w:tr w:rsidR="00EA4C09" w:rsidRPr="00485746" w:rsidTr="001D3AA7">
        <w:tc>
          <w:tcPr>
            <w:tcW w:w="4611"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b/>
                <w:sz w:val="16"/>
                <w:szCs w:val="16"/>
                <w:lang w:val="uk-UA"/>
              </w:rPr>
              <w:t>ДОДАТКОВА ІНФОРМАЦІЯ</w:t>
            </w:r>
          </w:p>
        </w:tc>
        <w:tc>
          <w:tcPr>
            <w:tcW w:w="5147"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c>
          <w:tcPr>
            <w:tcW w:w="9758" w:type="dxa"/>
            <w:gridSpan w:val="5"/>
            <w:tcBorders>
              <w:top w:val="single" w:sz="4" w:space="0" w:color="auto"/>
            </w:tcBorders>
            <w:shd w:val="clear" w:color="auto" w:fill="auto"/>
          </w:tcPr>
          <w:p w:rsidR="00EA4C09" w:rsidRPr="00485746" w:rsidRDefault="00EA4C09" w:rsidP="001D3AA7">
            <w:pPr>
              <w:jc w:val="both"/>
              <w:rPr>
                <w:sz w:val="16"/>
                <w:szCs w:val="16"/>
                <w:lang w:val="uk-UA"/>
              </w:rPr>
            </w:pPr>
            <w:r w:rsidRPr="00485746">
              <w:rPr>
                <w:b/>
                <w:sz w:val="16"/>
                <w:szCs w:val="16"/>
                <w:lang w:val="uk-UA"/>
              </w:rPr>
              <w:t>ДЕПОНЕНТ БЕРЕ НА СЕБЕ ВІДПОВІДАЛЬНІСТЬ ЗА ДОСТОВІРНІСТЬ ІНФОРМАЦІЇ, ЩО МІСТИТЬСЯ В РОЗПОРЯДЖЕННІ, НА ПІДСТАВІ ЯКОГО ДЕПОЗИТАРНІЙ УСТАНОВІ ДОРУЧАЄТЬСЯ ПРОВЕДЕННЯ ДАНОЇ ДЕПОЗИТАРНОЇ ОПЕРАЦІЇ.</w:t>
            </w:r>
          </w:p>
        </w:tc>
      </w:tr>
      <w:tr w:rsidR="00EA4C09" w:rsidRPr="00485746" w:rsidTr="001D3AA7">
        <w:trPr>
          <w:trHeight w:val="787"/>
        </w:trPr>
        <w:tc>
          <w:tcPr>
            <w:tcW w:w="3252" w:type="dxa"/>
            <w:shd w:val="clear" w:color="auto" w:fill="auto"/>
            <w:vAlign w:val="bottom"/>
          </w:tcPr>
          <w:p w:rsidR="00EA4C09" w:rsidRPr="00485746" w:rsidRDefault="00EA4C09" w:rsidP="001D3AA7">
            <w:pPr>
              <w:jc w:val="center"/>
              <w:rPr>
                <w:b/>
                <w:sz w:val="16"/>
                <w:szCs w:val="16"/>
                <w:lang w:val="uk-UA"/>
              </w:rPr>
            </w:pPr>
            <w:r w:rsidRPr="00485746">
              <w:rPr>
                <w:b/>
                <w:sz w:val="16"/>
                <w:szCs w:val="16"/>
                <w:lang w:val="uk-UA"/>
              </w:rPr>
              <w:t>Підпис Розпорядника рахунку</w:t>
            </w:r>
          </w:p>
        </w:tc>
        <w:tc>
          <w:tcPr>
            <w:tcW w:w="3253" w:type="dxa"/>
            <w:gridSpan w:val="3"/>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c>
          <w:tcPr>
            <w:tcW w:w="3253" w:type="dxa"/>
            <w:tcBorders>
              <w:bottom w:val="single" w:sz="4" w:space="0" w:color="auto"/>
            </w:tcBorders>
            <w:shd w:val="clear" w:color="auto" w:fill="auto"/>
            <w:vAlign w:val="bottom"/>
          </w:tcPr>
          <w:p w:rsidR="00EA4C09" w:rsidRPr="00485746" w:rsidRDefault="00EA4C09" w:rsidP="001D3AA7">
            <w:pPr>
              <w:jc w:val="center"/>
              <w:rPr>
                <w:b/>
                <w:sz w:val="16"/>
                <w:szCs w:val="16"/>
                <w:lang w:val="uk-UA"/>
              </w:rPr>
            </w:pPr>
          </w:p>
        </w:tc>
      </w:tr>
      <w:tr w:rsidR="00EA4C09" w:rsidRPr="00485746" w:rsidTr="001D3AA7">
        <w:tc>
          <w:tcPr>
            <w:tcW w:w="3252" w:type="dxa"/>
            <w:shd w:val="clear" w:color="auto" w:fill="auto"/>
          </w:tcPr>
          <w:p w:rsidR="00EA4C09" w:rsidRPr="00485746" w:rsidRDefault="00EA4C09" w:rsidP="001D3AA7">
            <w:pPr>
              <w:jc w:val="center"/>
              <w:rPr>
                <w:b/>
                <w:sz w:val="16"/>
                <w:szCs w:val="16"/>
                <w:lang w:val="uk-UA"/>
              </w:rPr>
            </w:pPr>
            <w:r w:rsidRPr="00485746">
              <w:rPr>
                <w:b/>
                <w:sz w:val="16"/>
                <w:szCs w:val="16"/>
                <w:lang w:val="uk-UA"/>
              </w:rPr>
              <w:t>М.П.*</w:t>
            </w:r>
          </w:p>
        </w:tc>
        <w:tc>
          <w:tcPr>
            <w:tcW w:w="3253" w:type="dxa"/>
            <w:gridSpan w:val="3"/>
            <w:shd w:val="clear" w:color="auto" w:fill="auto"/>
          </w:tcPr>
          <w:p w:rsidR="00EA4C09" w:rsidRPr="00485746" w:rsidRDefault="00EA4C09" w:rsidP="001D3AA7">
            <w:pPr>
              <w:jc w:val="center"/>
              <w:rPr>
                <w:b/>
                <w:sz w:val="16"/>
                <w:szCs w:val="16"/>
                <w:lang w:val="uk-UA"/>
              </w:rPr>
            </w:pPr>
            <w:r w:rsidRPr="00485746">
              <w:rPr>
                <w:b/>
                <w:sz w:val="16"/>
                <w:szCs w:val="16"/>
                <w:lang w:val="uk-UA"/>
              </w:rPr>
              <w:t>підпис</w:t>
            </w:r>
          </w:p>
        </w:tc>
        <w:tc>
          <w:tcPr>
            <w:tcW w:w="3253" w:type="dxa"/>
            <w:shd w:val="clear" w:color="auto" w:fill="auto"/>
          </w:tcPr>
          <w:p w:rsidR="00EA4C09" w:rsidRPr="00485746" w:rsidRDefault="00EA4C09" w:rsidP="001D3AA7">
            <w:pPr>
              <w:jc w:val="center"/>
              <w:rPr>
                <w:b/>
                <w:sz w:val="16"/>
                <w:szCs w:val="16"/>
                <w:lang w:val="uk-UA"/>
              </w:rPr>
            </w:pPr>
            <w:r w:rsidRPr="00485746">
              <w:rPr>
                <w:b/>
                <w:sz w:val="16"/>
                <w:szCs w:val="16"/>
                <w:lang w:val="uk-UA"/>
              </w:rPr>
              <w:t>П.І.Б.</w:t>
            </w:r>
          </w:p>
        </w:tc>
      </w:tr>
    </w:tbl>
    <w:p w:rsidR="00EA4C09" w:rsidRPr="00485746" w:rsidRDefault="00EA4C09" w:rsidP="00EA4C09">
      <w:pPr>
        <w:pStyle w:val="a3"/>
        <w:spacing w:after="0"/>
        <w:jc w:val="both"/>
        <w:rPr>
          <w:rFonts w:ascii="Verdana" w:hAnsi="Verdana"/>
          <w:b/>
          <w:sz w:val="17"/>
          <w:szCs w:val="17"/>
          <w:lang w:val="uk-UA"/>
        </w:rPr>
      </w:pPr>
    </w:p>
    <w:p w:rsidR="00EA4C09" w:rsidRPr="00485746" w:rsidRDefault="00EA4C09" w:rsidP="00EA4C09">
      <w:pPr>
        <w:jc w:val="both"/>
        <w:rPr>
          <w:rFonts w:ascii="Verdana" w:hAnsi="Verdana"/>
          <w:sz w:val="12"/>
          <w:szCs w:val="12"/>
          <w:lang w:val="uk-UA"/>
        </w:rPr>
      </w:pPr>
      <w:r w:rsidRPr="00485746">
        <w:rPr>
          <w:rFonts w:ascii="Verdana" w:hAnsi="Verdana"/>
          <w:sz w:val="12"/>
          <w:szCs w:val="12"/>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b/>
          <w:sz w:val="17"/>
          <w:szCs w:val="17"/>
          <w:lang w:val="uk-UA"/>
        </w:rPr>
      </w:pP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450"/>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692748">
      <w:pPr>
        <w:pStyle w:val="4"/>
        <w:rPr>
          <w:rFonts w:ascii="Verdana" w:hAnsi="Verdana" w:cs="Verdana"/>
          <w:b w:val="0"/>
          <w:sz w:val="16"/>
          <w:szCs w:val="16"/>
        </w:rPr>
      </w:pPr>
      <w:r w:rsidRPr="00485746">
        <w:rPr>
          <w:rFonts w:ascii="Verdana" w:hAnsi="Verdana" w:cs="Verdana"/>
          <w:sz w:val="16"/>
          <w:szCs w:val="16"/>
        </w:rPr>
        <w:br w:type="page"/>
      </w:r>
      <w:r w:rsidRPr="00485746">
        <w:rPr>
          <w:rFonts w:ascii="Verdana" w:hAnsi="Verdana" w:cs="Verdana"/>
          <w:b w:val="0"/>
          <w:sz w:val="16"/>
          <w:szCs w:val="16"/>
        </w:rPr>
        <w:t>Додаток № 28</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right"/>
        <w:rPr>
          <w:rFonts w:ascii="Verdana" w:hAnsi="Verdana" w:cs="Verdana"/>
          <w:sz w:val="16"/>
          <w:szCs w:val="16"/>
          <w:lang w:val="uk-UA"/>
        </w:rPr>
      </w:pPr>
    </w:p>
    <w:p w:rsidR="00EA4C09" w:rsidRPr="00485746" w:rsidRDefault="00EA4C09" w:rsidP="00EA4C09">
      <w:pPr>
        <w:jc w:val="center"/>
        <w:rPr>
          <w:rFonts w:ascii="Verdana" w:hAnsi="Verdana" w:cs="Verdana"/>
          <w:b/>
          <w:bCs/>
          <w:sz w:val="18"/>
          <w:szCs w:val="18"/>
          <w:lang w:val="uk-UA"/>
        </w:rPr>
      </w:pPr>
      <w:r w:rsidRPr="00485746">
        <w:rPr>
          <w:rFonts w:ascii="Verdana" w:hAnsi="Verdana" w:cs="Verdana"/>
          <w:b/>
          <w:bCs/>
          <w:sz w:val="18"/>
          <w:szCs w:val="18"/>
          <w:lang w:val="uk-UA"/>
        </w:rPr>
        <w:t>АКТ № ___</w:t>
      </w:r>
    </w:p>
    <w:p w:rsidR="00EA4C09" w:rsidRPr="00485746" w:rsidRDefault="00EA4C09" w:rsidP="00EA4C09">
      <w:pPr>
        <w:jc w:val="center"/>
        <w:rPr>
          <w:rFonts w:ascii="Verdana" w:hAnsi="Verdana" w:cs="Verdana"/>
          <w:b/>
          <w:bCs/>
          <w:sz w:val="18"/>
          <w:szCs w:val="18"/>
          <w:lang w:val="uk-UA"/>
        </w:rPr>
      </w:pPr>
      <w:r w:rsidRPr="00485746">
        <w:rPr>
          <w:rFonts w:ascii="Verdana" w:hAnsi="Verdana" w:cs="Verdana"/>
          <w:b/>
          <w:bCs/>
          <w:sz w:val="18"/>
          <w:szCs w:val="18"/>
          <w:lang w:val="uk-UA"/>
        </w:rPr>
        <w:t xml:space="preserve">приймання-передавання цінних паперів </w:t>
      </w:r>
    </w:p>
    <w:p w:rsidR="00EA4C09" w:rsidRPr="00485746" w:rsidRDefault="00EA4C09" w:rsidP="00EA4C09">
      <w:pPr>
        <w:jc w:val="center"/>
        <w:rPr>
          <w:rFonts w:ascii="Verdana" w:hAnsi="Verdana" w:cs="Verdana"/>
          <w:b/>
          <w:bCs/>
          <w:sz w:val="18"/>
          <w:szCs w:val="18"/>
          <w:lang w:val="uk-UA"/>
        </w:rPr>
      </w:pPr>
      <w:r w:rsidRPr="00485746">
        <w:rPr>
          <w:rFonts w:ascii="Verdana" w:hAnsi="Verdana" w:cs="Verdana"/>
          <w:b/>
          <w:bCs/>
          <w:sz w:val="18"/>
          <w:szCs w:val="18"/>
          <w:lang w:val="uk-UA"/>
        </w:rPr>
        <w:t>від ___ /________ 20___ р.</w:t>
      </w:r>
    </w:p>
    <w:p w:rsidR="00EA4C09" w:rsidRPr="00485746" w:rsidRDefault="00EA4C09" w:rsidP="00EA4C09">
      <w:pPr>
        <w:rPr>
          <w:rFonts w:ascii="Verdana" w:hAnsi="Verdana" w:cs="Verdana"/>
          <w:sz w:val="18"/>
          <w:szCs w:val="18"/>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м.Дніпро</w:t>
      </w: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Депонент (власник цінних паперів): _____________________________________________</w:t>
      </w: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___________________________________________________________________________</w:t>
      </w:r>
    </w:p>
    <w:p w:rsidR="00EA4C09" w:rsidRPr="00485746" w:rsidRDefault="00EA4C09" w:rsidP="00EA4C09">
      <w:pPr>
        <w:jc w:val="center"/>
        <w:rPr>
          <w:rFonts w:ascii="Verdana" w:hAnsi="Verdana" w:cs="Verdana"/>
          <w:sz w:val="16"/>
          <w:szCs w:val="16"/>
          <w:lang w:val="uk-UA"/>
        </w:rPr>
      </w:pPr>
      <w:r w:rsidRPr="00485746">
        <w:rPr>
          <w:rFonts w:ascii="Verdana" w:hAnsi="Verdana" w:cs="Verdana"/>
          <w:sz w:val="16"/>
          <w:szCs w:val="16"/>
          <w:lang w:val="uk-UA"/>
        </w:rPr>
        <w:t>(повна назва, код за ЄДРПОУ, місцезнаходження)</w:t>
      </w:r>
    </w:p>
    <w:p w:rsidR="00EA4C09" w:rsidRPr="00485746" w:rsidRDefault="00EA4C09" w:rsidP="00EA4C09">
      <w:pPr>
        <w:rPr>
          <w:rFonts w:ascii="Verdana" w:hAnsi="Verdana"/>
          <w:sz w:val="16"/>
          <w:szCs w:val="16"/>
          <w:lang w:val="uk-UA"/>
        </w:rPr>
      </w:pPr>
      <w:r w:rsidRPr="00485746">
        <w:rPr>
          <w:rFonts w:ascii="Verdana" w:hAnsi="Verdana" w:cs="Verdana"/>
          <w:sz w:val="16"/>
          <w:szCs w:val="16"/>
          <w:lang w:val="uk-UA"/>
        </w:rPr>
        <w:t xml:space="preserve">та Депозитарна установа: Товариство з обмеженою відповідальністю «ФГІ», код за ЄДРПОУ    </w:t>
      </w:r>
      <w:r w:rsidRPr="00485746">
        <w:rPr>
          <w:rFonts w:ascii="Verdana" w:hAnsi="Verdana"/>
          <w:sz w:val="16"/>
          <w:szCs w:val="16"/>
          <w:lang w:val="uk-UA"/>
        </w:rPr>
        <w:t>37373876</w:t>
      </w:r>
    </w:p>
    <w:p w:rsidR="00EA4C09" w:rsidRPr="00485746" w:rsidRDefault="00EA4C09" w:rsidP="00EA4C09">
      <w:pPr>
        <w:jc w:val="both"/>
        <w:rPr>
          <w:rFonts w:ascii="Verdana" w:hAnsi="Verdana" w:cs="Verdana"/>
          <w:sz w:val="16"/>
          <w:szCs w:val="16"/>
          <w:lang w:val="uk-UA"/>
        </w:rPr>
      </w:pPr>
      <w:r w:rsidRPr="00485746">
        <w:rPr>
          <w:rFonts w:ascii="Verdana" w:hAnsi="Verdana" w:cs="Verdana"/>
          <w:sz w:val="16"/>
          <w:szCs w:val="16"/>
          <w:lang w:val="uk-UA"/>
        </w:rPr>
        <w:t xml:space="preserve">, що знаходиться за адресою 49027, м.Дніпропетровськ, проспект </w:t>
      </w:r>
      <w:r w:rsidR="00292B9F" w:rsidRPr="00485746">
        <w:rPr>
          <w:rFonts w:ascii="Verdana" w:hAnsi="Verdana"/>
          <w:sz w:val="16"/>
          <w:szCs w:val="16"/>
          <w:lang w:val="uk-UA"/>
        </w:rPr>
        <w:t>Дмитра Яворницького</w:t>
      </w:r>
      <w:r w:rsidRPr="00485746">
        <w:rPr>
          <w:rFonts w:ascii="Verdana" w:hAnsi="Verdana" w:cs="Verdana"/>
          <w:sz w:val="16"/>
          <w:szCs w:val="16"/>
          <w:lang w:val="uk-UA"/>
        </w:rPr>
        <w:t>, будинок 22 (ліцензія НКЦПФР____________________________) в особі ____________________, що діє на підставі ___________________________, склали цей акт про те, що: Депонент передав, а Депозитарна установа прийняла цінні папери, які оформлені наступними сертифікатами цінних паперів:</w:t>
      </w:r>
    </w:p>
    <w:p w:rsidR="00EA4C09" w:rsidRPr="00485746" w:rsidRDefault="00EA4C09" w:rsidP="00EA4C09">
      <w:pPr>
        <w:jc w:val="both"/>
        <w:rPr>
          <w:rFonts w:ascii="Verdana" w:hAnsi="Verdana" w:cs="Verdana"/>
          <w:sz w:val="16"/>
          <w:szCs w:val="16"/>
          <w:lang w:val="uk-UA"/>
        </w:rPr>
      </w:pPr>
    </w:p>
    <w:tbl>
      <w:tblPr>
        <w:tblW w:w="0" w:type="auto"/>
        <w:tblLook w:val="01E0" w:firstRow="1" w:lastRow="1" w:firstColumn="1" w:lastColumn="1" w:noHBand="0" w:noVBand="0"/>
      </w:tblPr>
      <w:tblGrid>
        <w:gridCol w:w="524"/>
        <w:gridCol w:w="1022"/>
        <w:gridCol w:w="1022"/>
        <w:gridCol w:w="1425"/>
        <w:gridCol w:w="1178"/>
        <w:gridCol w:w="1521"/>
        <w:gridCol w:w="1348"/>
        <w:gridCol w:w="1716"/>
      </w:tblGrid>
      <w:tr w:rsidR="00EA4C09" w:rsidRPr="00485746" w:rsidTr="001D3AA7">
        <w:trPr>
          <w:trHeight w:val="70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 xml:space="preserve">№ </w:t>
            </w:r>
          </w:p>
          <w:p w:rsidR="00EA4C09" w:rsidRPr="00485746" w:rsidRDefault="00EA4C09" w:rsidP="001D3AA7">
            <w:pPr>
              <w:jc w:val="center"/>
              <w:rPr>
                <w:bCs/>
                <w:sz w:val="16"/>
                <w:szCs w:val="16"/>
                <w:lang w:val="uk-UA"/>
              </w:rPr>
            </w:pPr>
            <w:r w:rsidRPr="00485746">
              <w:rPr>
                <w:bCs/>
                <w:sz w:val="16"/>
                <w:szCs w:val="16"/>
                <w:lang w:val="uk-UA"/>
              </w:rPr>
              <w:t>з/п</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Емітент ЦП</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Код ЄДРПОУ емітента</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Серія та номер сертифікату</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Код цінних паперів</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Вид та тип цінного паперу</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Номінальна вартість, грн.</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EA4C09" w:rsidRPr="00485746" w:rsidRDefault="00EA4C09" w:rsidP="001D3AA7">
            <w:pPr>
              <w:jc w:val="center"/>
              <w:rPr>
                <w:bCs/>
                <w:sz w:val="16"/>
                <w:szCs w:val="16"/>
                <w:lang w:val="uk-UA"/>
              </w:rPr>
            </w:pPr>
            <w:r w:rsidRPr="00485746">
              <w:rPr>
                <w:bCs/>
                <w:sz w:val="16"/>
                <w:szCs w:val="16"/>
                <w:lang w:val="uk-UA"/>
              </w:rPr>
              <w:t>Кількість цінних паперів, які оформлені сертифікатом</w:t>
            </w:r>
          </w:p>
        </w:tc>
      </w:tr>
      <w:tr w:rsidR="00EA4C09" w:rsidRPr="00485746" w:rsidTr="001D3AA7">
        <w:trPr>
          <w:trHeight w:val="247"/>
        </w:trPr>
        <w:tc>
          <w:tcPr>
            <w:tcW w:w="524"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sz w:val="16"/>
                <w:szCs w:val="16"/>
                <w:lang w:val="uk-UA"/>
              </w:rPr>
            </w:pPr>
            <w:r w:rsidRPr="00485746">
              <w:rPr>
                <w:sz w:val="16"/>
                <w:szCs w:val="16"/>
                <w:lang w:val="uk-UA"/>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47"/>
        </w:trPr>
        <w:tc>
          <w:tcPr>
            <w:tcW w:w="524"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sz w:val="16"/>
                <w:szCs w:val="16"/>
                <w:lang w:val="uk-UA"/>
              </w:rPr>
            </w:pPr>
            <w:r w:rsidRPr="00485746">
              <w:rPr>
                <w:sz w:val="16"/>
                <w:szCs w:val="16"/>
                <w:lang w:val="uk-UA"/>
              </w:rPr>
              <w:t>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31"/>
        </w:trPr>
        <w:tc>
          <w:tcPr>
            <w:tcW w:w="524"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sz w:val="16"/>
                <w:szCs w:val="16"/>
                <w:lang w:val="uk-UA"/>
              </w:rPr>
            </w:pPr>
            <w:r w:rsidRPr="00485746">
              <w:rPr>
                <w:sz w:val="16"/>
                <w:szCs w:val="16"/>
                <w:lang w:val="uk-UA"/>
              </w:rPr>
              <w:t>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trHeight w:val="262"/>
        </w:trPr>
        <w:tc>
          <w:tcPr>
            <w:tcW w:w="524"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center"/>
              <w:rPr>
                <w:sz w:val="16"/>
                <w:szCs w:val="16"/>
                <w:lang w:val="uk-UA"/>
              </w:rPr>
            </w:pPr>
            <w:r w:rsidRPr="00485746">
              <w:rPr>
                <w:sz w:val="16"/>
                <w:szCs w:val="16"/>
                <w:lang w:val="uk-UA"/>
              </w:rPr>
              <w:t>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bl>
    <w:p w:rsidR="00EA4C09" w:rsidRPr="00485746" w:rsidRDefault="00EA4C09" w:rsidP="00EA4C09">
      <w:pPr>
        <w:rPr>
          <w:rFonts w:ascii="Verdana" w:hAnsi="Verdana" w:cs="Verdana"/>
          <w:sz w:val="16"/>
          <w:szCs w:val="16"/>
          <w:lang w:val="uk-UA"/>
        </w:rPr>
      </w:pPr>
    </w:p>
    <w:p w:rsidR="00EA4C09" w:rsidRPr="00485746" w:rsidRDefault="00EA4C09" w:rsidP="00EA4C09">
      <w:pPr>
        <w:jc w:val="both"/>
        <w:rPr>
          <w:rFonts w:ascii="Verdana" w:hAnsi="Verdana" w:cs="Verdana"/>
          <w:sz w:val="16"/>
          <w:szCs w:val="16"/>
          <w:lang w:val="uk-UA"/>
        </w:rPr>
      </w:pPr>
      <w:r w:rsidRPr="00485746">
        <w:rPr>
          <w:rFonts w:ascii="Verdana" w:hAnsi="Verdana" w:cs="Verdana"/>
          <w:sz w:val="16"/>
          <w:szCs w:val="16"/>
          <w:lang w:val="uk-UA"/>
        </w:rPr>
        <w:t>Акт прийому-передачі складений на 1 (одній) сторінці, у двох примірниках, які мають однакову юридичну силу.</w:t>
      </w:r>
    </w:p>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ab/>
        <w:t>Цінні папери прийняв</w:t>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r>
      <w:r w:rsidRPr="00485746">
        <w:rPr>
          <w:rFonts w:ascii="Verdana" w:hAnsi="Verdana" w:cs="Verdana"/>
          <w:sz w:val="16"/>
          <w:szCs w:val="16"/>
          <w:lang w:val="uk-UA"/>
        </w:rPr>
        <w:tab/>
        <w:t>Цінні папери передав</w:t>
      </w:r>
    </w:p>
    <w:p w:rsidR="00EA4C09" w:rsidRPr="00485746" w:rsidRDefault="00EA4C09" w:rsidP="00EA4C09">
      <w:pPr>
        <w:rPr>
          <w:rFonts w:ascii="Verdana" w:hAnsi="Verdana" w:cs="Verdana"/>
          <w:sz w:val="16"/>
          <w:szCs w:val="16"/>
          <w:lang w:val="uk-UA"/>
        </w:rPr>
      </w:pPr>
    </w:p>
    <w:tbl>
      <w:tblPr>
        <w:tblW w:w="0" w:type="auto"/>
        <w:tblLook w:val="01E0" w:firstRow="1" w:lastRow="1" w:firstColumn="1" w:lastColumn="1" w:noHBand="0" w:noVBand="0"/>
      </w:tblPr>
      <w:tblGrid>
        <w:gridCol w:w="4788"/>
        <w:gridCol w:w="540"/>
        <w:gridCol w:w="4428"/>
      </w:tblGrid>
      <w:tr w:rsidR="00EA4C09" w:rsidRPr="00485746" w:rsidTr="001D3AA7">
        <w:tc>
          <w:tcPr>
            <w:tcW w:w="4788" w:type="dxa"/>
            <w:shd w:val="clear" w:color="auto" w:fill="auto"/>
          </w:tcPr>
          <w:p w:rsidR="00EA4C09" w:rsidRPr="00485746" w:rsidRDefault="00EA4C09" w:rsidP="001D3AA7">
            <w:pPr>
              <w:rPr>
                <w:sz w:val="16"/>
                <w:szCs w:val="16"/>
                <w:lang w:val="uk-UA"/>
              </w:rPr>
            </w:pPr>
            <w:r w:rsidRPr="00485746">
              <w:rPr>
                <w:sz w:val="16"/>
                <w:szCs w:val="16"/>
                <w:u w:val="single"/>
                <w:lang w:val="uk-UA"/>
              </w:rPr>
              <w:t>Депозитарна установа</w:t>
            </w:r>
          </w:p>
        </w:tc>
        <w:tc>
          <w:tcPr>
            <w:tcW w:w="540" w:type="dxa"/>
            <w:shd w:val="clear" w:color="auto" w:fill="auto"/>
          </w:tcPr>
          <w:p w:rsidR="00EA4C09" w:rsidRPr="00485746" w:rsidRDefault="00EA4C09" w:rsidP="001D3AA7">
            <w:pPr>
              <w:rPr>
                <w:sz w:val="16"/>
                <w:szCs w:val="16"/>
                <w:lang w:val="uk-UA"/>
              </w:rPr>
            </w:pPr>
          </w:p>
        </w:tc>
        <w:tc>
          <w:tcPr>
            <w:tcW w:w="4428" w:type="dxa"/>
            <w:shd w:val="clear" w:color="auto" w:fill="auto"/>
          </w:tcPr>
          <w:p w:rsidR="00EA4C09" w:rsidRPr="00485746" w:rsidRDefault="00EA4C09" w:rsidP="001D3AA7">
            <w:pPr>
              <w:rPr>
                <w:sz w:val="16"/>
                <w:szCs w:val="16"/>
                <w:lang w:val="uk-UA"/>
              </w:rPr>
            </w:pPr>
            <w:r w:rsidRPr="00485746">
              <w:rPr>
                <w:sz w:val="16"/>
                <w:szCs w:val="16"/>
                <w:u w:val="single"/>
                <w:lang w:val="uk-UA"/>
              </w:rPr>
              <w:t>Депонент</w:t>
            </w:r>
          </w:p>
        </w:tc>
      </w:tr>
      <w:tr w:rsidR="00EA4C09" w:rsidRPr="00485746" w:rsidTr="001D3AA7">
        <w:tc>
          <w:tcPr>
            <w:tcW w:w="4788" w:type="dxa"/>
            <w:shd w:val="clear" w:color="auto" w:fill="auto"/>
          </w:tcPr>
          <w:p w:rsidR="00DB6EB9" w:rsidRPr="00485746" w:rsidRDefault="00DB6EB9" w:rsidP="001D3AA7">
            <w:pPr>
              <w:pStyle w:val="4"/>
              <w:spacing w:before="0"/>
              <w:ind w:left="-426" w:hanging="142"/>
              <w:jc w:val="center"/>
              <w:rPr>
                <w:sz w:val="16"/>
                <w:szCs w:val="16"/>
              </w:rPr>
            </w:pPr>
          </w:p>
          <w:p w:rsidR="00EA4C09" w:rsidRPr="00485746" w:rsidRDefault="00EA4C09" w:rsidP="001D3AA7">
            <w:pPr>
              <w:pStyle w:val="4"/>
              <w:spacing w:before="0"/>
              <w:ind w:left="-426" w:hanging="142"/>
              <w:jc w:val="center"/>
              <w:rPr>
                <w:sz w:val="16"/>
                <w:szCs w:val="16"/>
              </w:rPr>
            </w:pPr>
            <w:r w:rsidRPr="00485746">
              <w:rPr>
                <w:sz w:val="16"/>
                <w:szCs w:val="16"/>
              </w:rPr>
              <w:t>Товариство з обмеженою відповідальністю  “ФГІ”</w:t>
            </w:r>
          </w:p>
          <w:p w:rsidR="00EA4C09" w:rsidRPr="00485746" w:rsidRDefault="00EA4C09" w:rsidP="001D3AA7">
            <w:pPr>
              <w:rPr>
                <w:sz w:val="16"/>
                <w:szCs w:val="16"/>
                <w:lang w:val="uk-UA"/>
              </w:rPr>
            </w:pPr>
            <w:r w:rsidRPr="00485746">
              <w:rPr>
                <w:sz w:val="16"/>
                <w:szCs w:val="16"/>
                <w:lang w:val="uk-UA"/>
              </w:rPr>
              <w:t>Код за ЄДРПОУ 37373876</w:t>
            </w:r>
          </w:p>
          <w:p w:rsidR="00EA4C09" w:rsidRPr="00485746" w:rsidRDefault="00EA4C09" w:rsidP="001D3AA7">
            <w:pPr>
              <w:rPr>
                <w:sz w:val="16"/>
                <w:szCs w:val="16"/>
                <w:lang w:val="uk-UA"/>
              </w:rPr>
            </w:pPr>
            <w:r w:rsidRPr="00485746">
              <w:rPr>
                <w:sz w:val="16"/>
                <w:szCs w:val="16"/>
                <w:lang w:val="uk-UA"/>
              </w:rPr>
              <w:t>49027, м.</w:t>
            </w:r>
            <w:r w:rsidR="00044F37" w:rsidRPr="00485746">
              <w:rPr>
                <w:sz w:val="16"/>
                <w:szCs w:val="16"/>
                <w:lang w:val="uk-UA"/>
              </w:rPr>
              <w:t xml:space="preserve"> </w:t>
            </w:r>
            <w:r w:rsidRPr="00485746">
              <w:rPr>
                <w:sz w:val="16"/>
                <w:szCs w:val="16"/>
                <w:lang w:val="uk-UA"/>
              </w:rPr>
              <w:t xml:space="preserve">Дніпро, проспект </w:t>
            </w:r>
            <w:r w:rsidR="00292B9F"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p>
          <w:p w:rsidR="00EA4C09" w:rsidRPr="00485746" w:rsidRDefault="00EA4C09" w:rsidP="001D3AA7">
            <w:pPr>
              <w:rPr>
                <w:sz w:val="16"/>
                <w:szCs w:val="16"/>
                <w:lang w:val="uk-UA"/>
              </w:rPr>
            </w:pPr>
            <w:r w:rsidRPr="00485746">
              <w:rPr>
                <w:sz w:val="16"/>
                <w:szCs w:val="16"/>
                <w:lang w:val="uk-UA"/>
              </w:rPr>
              <w:t>п/р № </w:t>
            </w:r>
            <w:r w:rsidR="00292B9F" w:rsidRPr="00485746">
              <w:rPr>
                <w:sz w:val="16"/>
                <w:szCs w:val="16"/>
              </w:rPr>
              <w:t xml:space="preserve">26508001394847 </w:t>
            </w:r>
            <w:r w:rsidRPr="00485746">
              <w:rPr>
                <w:sz w:val="16"/>
                <w:szCs w:val="16"/>
                <w:lang w:val="uk-UA"/>
              </w:rPr>
              <w:t>в  АТ "У</w:t>
            </w:r>
            <w:r w:rsidR="00292B9F" w:rsidRPr="00485746">
              <w:rPr>
                <w:sz w:val="16"/>
                <w:szCs w:val="16"/>
                <w:lang w:val="uk-UA"/>
              </w:rPr>
              <w:t>Н</w:t>
            </w:r>
            <w:r w:rsidRPr="00485746">
              <w:rPr>
                <w:sz w:val="16"/>
                <w:szCs w:val="16"/>
                <w:lang w:val="uk-UA"/>
              </w:rPr>
              <w:t>І</w:t>
            </w:r>
            <w:r w:rsidR="00292B9F" w:rsidRPr="00485746">
              <w:rPr>
                <w:sz w:val="16"/>
                <w:szCs w:val="16"/>
                <w:lang w:val="uk-UA"/>
              </w:rPr>
              <w:t xml:space="preserve">ВЕРСАЛ </w:t>
            </w:r>
            <w:r w:rsidRPr="00485746">
              <w:rPr>
                <w:sz w:val="16"/>
                <w:szCs w:val="16"/>
                <w:lang w:val="uk-UA"/>
              </w:rPr>
              <w:t xml:space="preserve">БАНК", </w:t>
            </w:r>
          </w:p>
          <w:p w:rsidR="00EA4C09" w:rsidRPr="00485746" w:rsidRDefault="00EA4C09" w:rsidP="001D3AA7">
            <w:pPr>
              <w:rPr>
                <w:sz w:val="16"/>
                <w:szCs w:val="16"/>
                <w:lang w:val="uk-UA"/>
              </w:rPr>
            </w:pPr>
            <w:r w:rsidRPr="00485746">
              <w:rPr>
                <w:sz w:val="16"/>
                <w:szCs w:val="16"/>
                <w:lang w:val="uk-UA"/>
              </w:rPr>
              <w:t xml:space="preserve">МФО </w:t>
            </w:r>
            <w:r w:rsidR="00B57678" w:rsidRPr="00485746">
              <w:rPr>
                <w:sz w:val="16"/>
                <w:szCs w:val="16"/>
                <w:lang w:val="uk-UA"/>
              </w:rPr>
              <w:t>322</w:t>
            </w:r>
            <w:r w:rsidR="00292B9F" w:rsidRPr="00485746">
              <w:rPr>
                <w:sz w:val="16"/>
                <w:szCs w:val="16"/>
                <w:lang w:val="uk-UA"/>
              </w:rPr>
              <w:t>001</w:t>
            </w:r>
          </w:p>
          <w:p w:rsidR="00EA4C09" w:rsidRPr="00485746" w:rsidRDefault="00EA4C09" w:rsidP="001D3AA7">
            <w:pPr>
              <w:pStyle w:val="4"/>
              <w:spacing w:before="0"/>
              <w:rPr>
                <w:b w:val="0"/>
                <w:sz w:val="16"/>
                <w:szCs w:val="16"/>
              </w:rPr>
            </w:pPr>
            <w:r w:rsidRPr="00485746">
              <w:rPr>
                <w:b w:val="0"/>
                <w:sz w:val="16"/>
                <w:szCs w:val="16"/>
              </w:rPr>
              <w:t>тел</w:t>
            </w:r>
            <w:r w:rsidRPr="00485746">
              <w:rPr>
                <w:sz w:val="16"/>
                <w:szCs w:val="16"/>
              </w:rPr>
              <w:t>. (</w:t>
            </w:r>
            <w:r w:rsidRPr="00485746">
              <w:rPr>
                <w:b w:val="0"/>
                <w:sz w:val="16"/>
                <w:szCs w:val="16"/>
              </w:rPr>
              <w:t>056) 373-83-93</w:t>
            </w:r>
          </w:p>
          <w:p w:rsidR="00EA4C09" w:rsidRPr="00485746" w:rsidRDefault="00EA4C09" w:rsidP="001D3AA7">
            <w:pPr>
              <w:rPr>
                <w:sz w:val="16"/>
                <w:szCs w:val="16"/>
                <w:lang w:val="uk-UA"/>
              </w:rPr>
            </w:pPr>
          </w:p>
        </w:tc>
        <w:tc>
          <w:tcPr>
            <w:tcW w:w="540" w:type="dxa"/>
            <w:shd w:val="clear" w:color="auto" w:fill="auto"/>
          </w:tcPr>
          <w:p w:rsidR="00EA4C09" w:rsidRPr="00485746" w:rsidRDefault="00EA4C09" w:rsidP="001D3AA7">
            <w:pPr>
              <w:rPr>
                <w:sz w:val="16"/>
                <w:szCs w:val="16"/>
                <w:lang w:val="uk-UA"/>
              </w:rPr>
            </w:pPr>
          </w:p>
        </w:tc>
        <w:tc>
          <w:tcPr>
            <w:tcW w:w="4428" w:type="dxa"/>
            <w:shd w:val="clear" w:color="auto" w:fill="auto"/>
          </w:tcPr>
          <w:p w:rsidR="00DB6EB9" w:rsidRPr="00485746" w:rsidRDefault="00DB6EB9" w:rsidP="001D3AA7">
            <w:pPr>
              <w:rPr>
                <w:sz w:val="16"/>
                <w:szCs w:val="16"/>
                <w:lang w:val="uk-UA"/>
              </w:rPr>
            </w:pP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r w:rsidRPr="00485746">
              <w:rPr>
                <w:sz w:val="16"/>
                <w:szCs w:val="16"/>
                <w:lang w:val="uk-UA"/>
              </w:rPr>
              <w:t>__________________________________</w:t>
            </w:r>
          </w:p>
          <w:p w:rsidR="00EA4C09" w:rsidRPr="00485746" w:rsidRDefault="00EA4C09" w:rsidP="001D3AA7">
            <w:pPr>
              <w:rPr>
                <w:sz w:val="16"/>
                <w:szCs w:val="16"/>
                <w:lang w:val="uk-UA"/>
              </w:rPr>
            </w:pPr>
          </w:p>
        </w:tc>
      </w:tr>
      <w:tr w:rsidR="00EA4C09" w:rsidRPr="00485746" w:rsidTr="001D3AA7">
        <w:trPr>
          <w:trHeight w:val="706"/>
        </w:trPr>
        <w:tc>
          <w:tcPr>
            <w:tcW w:w="4788" w:type="dxa"/>
            <w:shd w:val="clear" w:color="auto" w:fill="auto"/>
          </w:tcPr>
          <w:p w:rsidR="00EA4C09" w:rsidRPr="00485746" w:rsidRDefault="00EA4C09" w:rsidP="001D3AA7">
            <w:pPr>
              <w:rPr>
                <w:sz w:val="16"/>
                <w:szCs w:val="16"/>
                <w:lang w:val="uk-UA"/>
              </w:rPr>
            </w:pPr>
            <w:r w:rsidRPr="00485746">
              <w:rPr>
                <w:sz w:val="16"/>
                <w:szCs w:val="16"/>
                <w:lang w:val="uk-UA"/>
              </w:rPr>
              <w:t>______________  _________________</w:t>
            </w:r>
          </w:p>
        </w:tc>
        <w:tc>
          <w:tcPr>
            <w:tcW w:w="540" w:type="dxa"/>
            <w:shd w:val="clear" w:color="auto" w:fill="auto"/>
          </w:tcPr>
          <w:p w:rsidR="00EA4C09" w:rsidRPr="00485746" w:rsidRDefault="00EA4C09" w:rsidP="001D3AA7">
            <w:pPr>
              <w:rPr>
                <w:sz w:val="16"/>
                <w:szCs w:val="16"/>
                <w:lang w:val="uk-UA"/>
              </w:rPr>
            </w:pPr>
          </w:p>
        </w:tc>
        <w:tc>
          <w:tcPr>
            <w:tcW w:w="4428" w:type="dxa"/>
            <w:shd w:val="clear" w:color="auto" w:fill="auto"/>
          </w:tcPr>
          <w:p w:rsidR="00EA4C09" w:rsidRPr="00485746" w:rsidRDefault="00EA4C09" w:rsidP="001D3AA7">
            <w:pPr>
              <w:rPr>
                <w:sz w:val="16"/>
                <w:szCs w:val="16"/>
                <w:lang w:val="uk-UA"/>
              </w:rPr>
            </w:pPr>
            <w:r w:rsidRPr="00485746">
              <w:rPr>
                <w:sz w:val="16"/>
                <w:szCs w:val="16"/>
                <w:lang w:val="uk-UA"/>
              </w:rPr>
              <w:t>______________  _________________</w:t>
            </w:r>
          </w:p>
        </w:tc>
      </w:tr>
    </w:tbl>
    <w:p w:rsidR="00EA4C09" w:rsidRPr="00485746" w:rsidRDefault="00EA4C09" w:rsidP="00EA4C09">
      <w:pPr>
        <w:rPr>
          <w:rFonts w:ascii="Verdana" w:hAnsi="Verdana" w:cs="Verdana"/>
          <w:sz w:val="16"/>
          <w:szCs w:val="16"/>
          <w:lang w:val="uk-UA"/>
        </w:rPr>
      </w:pPr>
    </w:p>
    <w:p w:rsidR="00EA4C09" w:rsidRPr="00485746" w:rsidRDefault="00EA4C09" w:rsidP="00EA4C09">
      <w:pPr>
        <w:rPr>
          <w:rFonts w:ascii="Verdana" w:hAnsi="Verdana" w:cs="Verdana"/>
          <w:sz w:val="16"/>
          <w:szCs w:val="16"/>
          <w:lang w:val="uk-UA"/>
        </w:rPr>
      </w:pPr>
      <w:r w:rsidRPr="00485746">
        <w:rPr>
          <w:rFonts w:ascii="Verdana" w:hAnsi="Verdana" w:cs="Verdana"/>
          <w:sz w:val="16"/>
          <w:szCs w:val="16"/>
          <w:lang w:val="uk-UA"/>
        </w:rPr>
        <w:t xml:space="preserve"> </w:t>
      </w:r>
    </w:p>
    <w:p w:rsidR="00EA4C09" w:rsidRPr="00485746" w:rsidRDefault="00EA4C09" w:rsidP="00EA4C09">
      <w:pPr>
        <w:widowControl w:val="0"/>
        <w:tabs>
          <w:tab w:val="left" w:pos="7088"/>
        </w:tabs>
        <w:jc w:val="right"/>
      </w:pPr>
    </w:p>
    <w:p w:rsidR="00EA4C09" w:rsidRPr="00485746" w:rsidRDefault="00EA4C09" w:rsidP="00EA4C09"/>
    <w:p w:rsidR="00EA4C09" w:rsidRPr="00485746" w:rsidRDefault="00EA4C09" w:rsidP="00EA4C09">
      <w:pPr>
        <w:ind w:firstLine="709"/>
        <w:jc w:val="both"/>
        <w:rPr>
          <w:lang w:val="uk-UA"/>
        </w:rPr>
      </w:pPr>
    </w:p>
    <w:p w:rsidR="00EA4C09" w:rsidRPr="00485746" w:rsidRDefault="00EA4C09" w:rsidP="00EA4C09">
      <w:pPr>
        <w:ind w:firstLine="709"/>
        <w:jc w:val="both"/>
      </w:pPr>
    </w:p>
    <w:p w:rsidR="00EA4C09" w:rsidRPr="00485746" w:rsidRDefault="00EA4C09" w:rsidP="00EA4C09">
      <w:pPr>
        <w:ind w:firstLine="709"/>
        <w:jc w:val="both"/>
      </w:pPr>
    </w:p>
    <w:p w:rsidR="00EA4C09" w:rsidRPr="00485746" w:rsidRDefault="00EA4C09" w:rsidP="00EA4C09">
      <w:pPr>
        <w:keepNext/>
        <w:jc w:val="both"/>
        <w:outlineLvl w:val="3"/>
        <w:rPr>
          <w:rFonts w:ascii="Verdana" w:hAnsi="Verdana"/>
          <w:sz w:val="16"/>
          <w:szCs w:val="16"/>
          <w:lang w:val="uk-UA"/>
        </w:rPr>
      </w:pPr>
      <w:r w:rsidRPr="00485746">
        <w:br w:type="page"/>
      </w:r>
      <w:r w:rsidRPr="00485746">
        <w:rPr>
          <w:rFonts w:ascii="Verdana" w:hAnsi="Verdana" w:cs="Verdana"/>
          <w:sz w:val="16"/>
          <w:szCs w:val="16"/>
        </w:rPr>
        <w:t xml:space="preserve">Додаток </w:t>
      </w:r>
      <w:r w:rsidRPr="00485746">
        <w:rPr>
          <w:rFonts w:ascii="Verdana" w:hAnsi="Verdana"/>
          <w:caps/>
          <w:sz w:val="16"/>
          <w:szCs w:val="16"/>
          <w:lang w:val="uk-UA"/>
        </w:rPr>
        <w:t>№ 29</w:t>
      </w:r>
      <w:r w:rsidRPr="00485746">
        <w:rPr>
          <w:rFonts w:ascii="Verdana" w:hAnsi="Verdana" w:cs="Verdana"/>
          <w:bCs/>
          <w:sz w:val="16"/>
          <w:szCs w:val="16"/>
          <w:lang w:val="en-US" w:eastAsia="uk-UA"/>
        </w:rPr>
        <w:tab/>
      </w:r>
      <w:r w:rsidRPr="00485746">
        <w:rPr>
          <w:rFonts w:ascii="Verdana" w:hAnsi="Verdana" w:cs="Verdana"/>
          <w:bCs/>
          <w:sz w:val="16"/>
          <w:szCs w:val="16"/>
          <w:lang w:val="en-US" w:eastAsia="uk-UA"/>
        </w:rPr>
        <w:tab/>
      </w: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jc w:val="both"/>
        <w:rPr>
          <w:rFonts w:ascii="Verdana" w:hAnsi="Verdana" w:cs="Verdana"/>
          <w:bCs/>
          <w:sz w:val="16"/>
          <w:szCs w:val="16"/>
          <w:lang w:eastAsia="uk-UA"/>
        </w:rPr>
      </w:pPr>
    </w:p>
    <w:p w:rsidR="00EA4C09" w:rsidRPr="00485746" w:rsidRDefault="00EA4C09" w:rsidP="00EA4C09">
      <w:pPr>
        <w:keepNext/>
        <w:jc w:val="center"/>
        <w:outlineLvl w:val="3"/>
        <w:rPr>
          <w:rFonts w:ascii="Verdana" w:hAnsi="Verdana"/>
          <w:b/>
          <w:sz w:val="17"/>
          <w:szCs w:val="17"/>
          <w:lang w:val="uk-UA"/>
        </w:rPr>
      </w:pPr>
      <w:r w:rsidRPr="00485746">
        <w:rPr>
          <w:rFonts w:ascii="Verdana" w:hAnsi="Verdana"/>
          <w:b/>
          <w:caps/>
          <w:sz w:val="17"/>
          <w:szCs w:val="17"/>
          <w:lang w:val="uk-UA"/>
        </w:rPr>
        <w:t>РОЗПОРЯДЖЕННЯ</w:t>
      </w:r>
      <w:r w:rsidRPr="00485746">
        <w:rPr>
          <w:rFonts w:ascii="Verdana" w:hAnsi="Verdana"/>
          <w:b/>
          <w:caps/>
          <w:sz w:val="17"/>
          <w:szCs w:val="17"/>
          <w:lang w:val="en-US"/>
        </w:rPr>
        <w:tab/>
      </w:r>
      <w:r w:rsidRPr="00485746">
        <w:rPr>
          <w:rFonts w:ascii="Verdana" w:hAnsi="Verdana"/>
          <w:b/>
          <w:sz w:val="17"/>
          <w:szCs w:val="17"/>
          <w:lang w:val="uk-UA"/>
        </w:rPr>
        <w:t>№____ від _________________20__р.</w:t>
      </w:r>
    </w:p>
    <w:p w:rsidR="00EA4C09" w:rsidRPr="00485746" w:rsidRDefault="00EA4C09" w:rsidP="00EA4C09">
      <w:pPr>
        <w:jc w:val="center"/>
        <w:rPr>
          <w:rFonts w:ascii="Verdana" w:hAnsi="Verdana"/>
          <w:b/>
          <w:sz w:val="17"/>
          <w:szCs w:val="17"/>
        </w:rPr>
      </w:pPr>
      <w:r w:rsidRPr="00485746">
        <w:rPr>
          <w:rFonts w:ascii="Verdana" w:hAnsi="Verdana"/>
          <w:b/>
          <w:sz w:val="17"/>
          <w:szCs w:val="17"/>
        </w:rPr>
        <w:t>про визначення в системі депозитарного обліку даних про торговця цінними паперами,</w:t>
      </w:r>
    </w:p>
    <w:p w:rsidR="00EA4C09" w:rsidRPr="00485746" w:rsidRDefault="00EA4C09" w:rsidP="00EA4C09">
      <w:pPr>
        <w:jc w:val="center"/>
        <w:rPr>
          <w:rFonts w:ascii="Verdana" w:hAnsi="Verdana"/>
          <w:b/>
          <w:sz w:val="17"/>
          <w:szCs w:val="17"/>
          <w:lang w:val="uk-UA"/>
        </w:rPr>
      </w:pPr>
      <w:r w:rsidRPr="00485746">
        <w:rPr>
          <w:rFonts w:ascii="Verdana" w:hAnsi="Verdana"/>
          <w:b/>
          <w:sz w:val="17"/>
          <w:szCs w:val="17"/>
        </w:rPr>
        <w:t>що буде діяти в інтересах депонента</w:t>
      </w:r>
    </w:p>
    <w:tbl>
      <w:tblPr>
        <w:tblW w:w="9800" w:type="dxa"/>
        <w:jc w:val="center"/>
        <w:tblLayout w:type="fixed"/>
        <w:tblLook w:val="01E0" w:firstRow="1" w:lastRow="1" w:firstColumn="1" w:lastColumn="1" w:noHBand="0" w:noVBand="0"/>
      </w:tblPr>
      <w:tblGrid>
        <w:gridCol w:w="355"/>
        <w:gridCol w:w="3800"/>
        <w:gridCol w:w="311"/>
        <w:gridCol w:w="413"/>
        <w:gridCol w:w="4915"/>
        <w:gridCol w:w="6"/>
      </w:tblGrid>
      <w:tr w:rsidR="00EA4C09" w:rsidRPr="00485746" w:rsidTr="001D3AA7">
        <w:trPr>
          <w:gridAfter w:val="1"/>
          <w:wAfter w:w="6" w:type="dxa"/>
          <w:jc w:val="center"/>
        </w:trPr>
        <w:tc>
          <w:tcPr>
            <w:tcW w:w="9794"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bCs/>
                <w:sz w:val="16"/>
                <w:szCs w:val="16"/>
                <w:lang w:val="uk-UA"/>
              </w:rPr>
            </w:pPr>
            <w:r w:rsidRPr="00485746">
              <w:rPr>
                <w:b/>
                <w:sz w:val="16"/>
                <w:szCs w:val="16"/>
                <w:lang w:val="uk-UA"/>
              </w:rPr>
              <w:t>ВІДОМОСТІ ПРО ДЕПОНЕНТА</w:t>
            </w: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Депозитарний код рахунку в цінних паперах</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Юридична особа</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Фізична особа</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Реєстраційний номер облікової картки платника податків </w:t>
            </w:r>
            <w:r w:rsidRPr="00485746">
              <w:rPr>
                <w:sz w:val="16"/>
                <w:szCs w:val="16"/>
              </w:rPr>
              <w:t>(за наявності)</w:t>
            </w:r>
            <w:r w:rsidR="006D2699" w:rsidRPr="00485746">
              <w:rPr>
                <w:sz w:val="16"/>
                <w:szCs w:val="16"/>
                <w:lang w:val="uk-UA"/>
              </w:rPr>
              <w:t xml:space="preserve"> </w:t>
            </w:r>
            <w:r w:rsidR="006D2699" w:rsidRPr="00485746">
              <w:rPr>
                <w:i/>
                <w:sz w:val="16"/>
                <w:szCs w:val="16"/>
                <w:lang w:val="uk-UA"/>
              </w:rPr>
              <w:t>(заповнюється громадянами України)</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92748"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5670E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"Депозит нотаріуса"</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 xml:space="preserve">Прізвище, ім’я, по-батькові </w:t>
            </w:r>
            <w:r w:rsidRPr="00485746">
              <w:rPr>
                <w:sz w:val="16"/>
                <w:szCs w:val="16"/>
              </w:rPr>
              <w:t>(за наявності)</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692748"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5670E7">
            <w:pPr>
              <w:jc w:val="both"/>
              <w:rPr>
                <w:sz w:val="16"/>
                <w:szCs w:val="16"/>
                <w:lang w:val="uk-UA"/>
              </w:rPr>
            </w:pPr>
            <w:r w:rsidRPr="00485746">
              <w:rPr>
                <w:sz w:val="16"/>
                <w:szCs w:val="16"/>
                <w:lang w:val="uk-UA"/>
              </w:rPr>
              <w:t>Назва, серія</w:t>
            </w:r>
            <w:r w:rsidRPr="00485746">
              <w:rPr>
                <w:sz w:val="16"/>
                <w:szCs w:val="16"/>
              </w:rPr>
              <w:t xml:space="preserve"> (за наявності)</w:t>
            </w:r>
            <w:r w:rsidRPr="00485746">
              <w:rPr>
                <w:sz w:val="16"/>
                <w:szCs w:val="16"/>
                <w:lang w:val="uk-UA"/>
              </w:rPr>
              <w:t>, номер, дата видачі документа, що посвідчує фізичну особу, та найменування органу, що видав документ</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692748" w:rsidRPr="00485746" w:rsidRDefault="00692748"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rPr>
            </w:pPr>
            <w:r w:rsidRPr="00485746">
              <w:rPr>
                <w:sz w:val="16"/>
                <w:szCs w:val="16"/>
                <w:lang w:val="uk-UA"/>
              </w:rPr>
              <w:t>Реквізити свідоцтва про право на зайняття нотаріальною діяльністю</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lang w:val="uk-UA"/>
              </w:rPr>
            </w:pPr>
            <w:r w:rsidRPr="00485746">
              <w:rPr>
                <w:b/>
                <w:sz w:val="16"/>
                <w:szCs w:val="16"/>
                <w:lang w:val="uk-UA"/>
              </w:rPr>
              <w:t>Держава Україна</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p w:rsidR="00EA4C09" w:rsidRPr="00485746" w:rsidRDefault="00EA4C09" w:rsidP="001D3AA7">
            <w:pPr>
              <w:rPr>
                <w:sz w:val="16"/>
                <w:szCs w:val="16"/>
                <w:lang w:val="uk-UA"/>
              </w:rPr>
            </w:pP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Держава Україна</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 (якщо керуючий рахунком є юридичною особою)</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00000000</w:t>
            </w:r>
          </w:p>
          <w:p w:rsidR="00EA4C09" w:rsidRPr="00485746" w:rsidRDefault="00EA4C09" w:rsidP="001D3AA7">
            <w:pPr>
              <w:rPr>
                <w:sz w:val="16"/>
                <w:szCs w:val="16"/>
                <w:lang w:val="uk-UA"/>
              </w:rPr>
            </w:pPr>
            <w:r w:rsidRPr="00485746">
              <w:rPr>
                <w:sz w:val="16"/>
                <w:szCs w:val="16"/>
                <w:lang w:val="uk-UA"/>
              </w:rPr>
              <w:t>(Керуючий рахунком, що ініціює депозитарну операцію: _____)</w:t>
            </w: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16"/>
                <w:szCs w:val="16"/>
                <w:lang w:val="uk-UA"/>
              </w:rPr>
            </w:pPr>
            <w:r w:rsidRPr="00485746">
              <w:rPr>
                <w:b/>
                <w:sz w:val="16"/>
                <w:szCs w:val="16"/>
                <w:lang w:val="uk-UA"/>
              </w:rPr>
              <w:t>Територіальна громада</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Повне найменування</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Територіальна громада</w:t>
            </w:r>
          </w:p>
          <w:p w:rsidR="00EA4C09" w:rsidRPr="00485746" w:rsidRDefault="00EA4C09" w:rsidP="001D3AA7">
            <w:pPr>
              <w:jc w:val="both"/>
              <w:rPr>
                <w:sz w:val="16"/>
                <w:szCs w:val="16"/>
                <w:lang w:val="uk-UA"/>
              </w:rPr>
            </w:pPr>
            <w:r w:rsidRPr="00485746">
              <w:rPr>
                <w:sz w:val="16"/>
                <w:szCs w:val="16"/>
                <w:lang w:val="uk-UA"/>
              </w:rPr>
              <w:t>Адміністративно-територіальна одиниця, на якій розташована територіальна громада _________________</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w:t>
            </w:r>
          </w:p>
        </w:tc>
      </w:tr>
      <w:tr w:rsidR="00EA4C09" w:rsidRPr="00485746" w:rsidTr="001D3AA7">
        <w:trPr>
          <w:gridAfter w:val="1"/>
          <w:wAfter w:w="6" w:type="dxa"/>
          <w:jc w:val="center"/>
        </w:trPr>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uk-UA"/>
              </w:rPr>
            </w:pPr>
            <w:r w:rsidRPr="00485746">
              <w:rPr>
                <w:sz w:val="16"/>
                <w:szCs w:val="16"/>
                <w:lang w:val="uk-UA"/>
              </w:rPr>
              <w:t>Код за ЄДРПОУ</w:t>
            </w:r>
          </w:p>
        </w:tc>
        <w:tc>
          <w:tcPr>
            <w:tcW w:w="5639"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sz w:val="16"/>
                <w:szCs w:val="16"/>
                <w:lang w:val="en-US"/>
              </w:rPr>
            </w:pPr>
            <w:r w:rsidRPr="00485746">
              <w:rPr>
                <w:sz w:val="16"/>
                <w:szCs w:val="16"/>
                <w:lang w:val="en-US"/>
              </w:rPr>
              <w:t>99999999</w:t>
            </w:r>
          </w:p>
          <w:p w:rsidR="00EA4C09" w:rsidRPr="00485746" w:rsidRDefault="00EA4C09" w:rsidP="001D3AA7">
            <w:pPr>
              <w:jc w:val="both"/>
              <w:rPr>
                <w:sz w:val="16"/>
                <w:szCs w:val="16"/>
                <w:lang w:val="uk-UA"/>
              </w:rPr>
            </w:pPr>
            <w:r w:rsidRPr="00485746">
              <w:rPr>
                <w:sz w:val="16"/>
                <w:szCs w:val="16"/>
                <w:lang w:val="uk-UA"/>
              </w:rPr>
              <w:t>(Керуючий рахунком, що ініціює депозитарну операцію:_____)</w:t>
            </w:r>
          </w:p>
        </w:tc>
      </w:tr>
      <w:tr w:rsidR="00EA4C09" w:rsidRPr="00485746" w:rsidTr="001D3AA7">
        <w:trPr>
          <w:gridAfter w:val="1"/>
          <w:wAfter w:w="6" w:type="dxa"/>
          <w:jc w:val="center"/>
        </w:trPr>
        <w:tc>
          <w:tcPr>
            <w:tcW w:w="9794"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4"/>
                <w:szCs w:val="14"/>
                <w:lang w:val="en-US"/>
              </w:rPr>
            </w:pPr>
            <w:r w:rsidRPr="00485746">
              <w:rPr>
                <w:b/>
                <w:sz w:val="14"/>
                <w:szCs w:val="14"/>
              </w:rPr>
              <w:t>ЦИМ РОЗПОРЯДЖЕННЯМ НАКАЗУЮ ВИЗНАЧИТИ В СИСТЕМІ ДЕПОЗИТАРНОГО ОБЛІКУ ДАНІ ПРО ТОРГОВЦЯ ЦІННИМИ ПАПЕРАМИ, ЩО БУДЕ ДІЯТИ В МОЇХ ІНТЕРЕСАХ ТА ЯКОМУ МНОЮ НАДАНІ ПОВНОВАЖЕННЯ НА ВЧИНЕННЯ ПРАВОЧИНІВ ЩОДО ЦІННИХ ПАПЕРІВ, РОЗРАХУНКИ ЗА ЯКИМИ ЗДІЙСНЮВАТИМУТЬСЯ ЗА ПРИНЦИПОМ «ПОСТАВКА ЦІННИХ ПАПЕРІВ ПРОТИ ОПЛАТИ»:</w:t>
            </w:r>
          </w:p>
        </w:tc>
      </w:tr>
      <w:tr w:rsidR="00EA4C09" w:rsidRPr="00485746" w:rsidTr="001D3AA7">
        <w:trPr>
          <w:jc w:val="center"/>
        </w:trPr>
        <w:tc>
          <w:tcPr>
            <w:tcW w:w="4466"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ind w:right="-108"/>
              <w:jc w:val="both"/>
              <w:rPr>
                <w:sz w:val="16"/>
                <w:szCs w:val="16"/>
              </w:rPr>
            </w:pPr>
            <w:r w:rsidRPr="00485746">
              <w:rPr>
                <w:sz w:val="16"/>
                <w:szCs w:val="16"/>
              </w:rPr>
              <w:t>Повне або скорочене найменування торговця</w:t>
            </w:r>
          </w:p>
        </w:tc>
        <w:tc>
          <w:tcPr>
            <w:tcW w:w="5334"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r>
      <w:tr w:rsidR="00EA4C09" w:rsidRPr="00485746" w:rsidTr="001D3AA7">
        <w:trPr>
          <w:jc w:val="center"/>
        </w:trPr>
        <w:tc>
          <w:tcPr>
            <w:tcW w:w="4466"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Код за ЄДРПОУ торговця</w:t>
            </w:r>
          </w:p>
        </w:tc>
        <w:tc>
          <w:tcPr>
            <w:tcW w:w="5334"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r>
      <w:tr w:rsidR="00EA4C09" w:rsidRPr="00485746" w:rsidTr="001D3AA7">
        <w:trPr>
          <w:jc w:val="center"/>
        </w:trPr>
        <w:tc>
          <w:tcPr>
            <w:tcW w:w="4466"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 xml:space="preserve">Серія, номер, строк дії ліцензії торговця </w:t>
            </w:r>
            <w:r w:rsidRPr="00485746">
              <w:rPr>
                <w:i/>
                <w:sz w:val="16"/>
                <w:szCs w:val="16"/>
              </w:rPr>
              <w:t>(реквізити заповнюються за наявності)</w:t>
            </w:r>
          </w:p>
        </w:tc>
        <w:tc>
          <w:tcPr>
            <w:tcW w:w="5334"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r>
      <w:tr w:rsidR="00EA4C09" w:rsidRPr="00485746" w:rsidTr="001D3AA7">
        <w:trPr>
          <w:jc w:val="center"/>
        </w:trPr>
        <w:tc>
          <w:tcPr>
            <w:tcW w:w="4466"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Місцезнаходження торговця</w:t>
            </w:r>
          </w:p>
        </w:tc>
        <w:tc>
          <w:tcPr>
            <w:tcW w:w="5334" w:type="dxa"/>
            <w:gridSpan w:val="3"/>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r>
      <w:tr w:rsidR="00EA4C09" w:rsidRPr="00485746" w:rsidTr="001D3AA7">
        <w:trPr>
          <w:gridAfter w:val="1"/>
          <w:wAfter w:w="6" w:type="dxa"/>
          <w:jc w:val="center"/>
        </w:trPr>
        <w:tc>
          <w:tcPr>
            <w:tcW w:w="9794"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
                <w:sz w:val="16"/>
                <w:szCs w:val="16"/>
              </w:rPr>
            </w:pPr>
            <w:r w:rsidRPr="00485746">
              <w:rPr>
                <w:b/>
                <w:sz w:val="16"/>
                <w:szCs w:val="16"/>
              </w:rPr>
              <w:t xml:space="preserve">ДАНІ ПРО ТОРГОВЦЯ ЦІННИМИ ПАПЕРАМИ ЗГІДНО ЦЬОГО РОЗПОРЯДЖЕННЯ ВІДОБРАЗИТИ В ПРОГРАМНОМУ МОДУЛІ ДЛЯ ВЗАЄМОДІЇ З СИСТЕМОЮ ДЕПОЗИТАРНОГО ОБЛІКУ </w:t>
            </w:r>
            <w:r w:rsidRPr="00485746">
              <w:rPr>
                <w:i/>
                <w:sz w:val="16"/>
                <w:szCs w:val="16"/>
              </w:rPr>
              <w:t>(ОБРАТИ ПОТРІБНЕ)</w:t>
            </w:r>
            <w:r w:rsidRPr="00485746">
              <w:rPr>
                <w:sz w:val="16"/>
                <w:szCs w:val="16"/>
              </w:rPr>
              <w:t>:</w:t>
            </w:r>
          </w:p>
        </w:tc>
      </w:tr>
      <w:tr w:rsidR="00EA4C09" w:rsidRPr="00485746" w:rsidTr="001D3AA7">
        <w:trPr>
          <w:jc w:val="center"/>
        </w:trPr>
        <w:tc>
          <w:tcPr>
            <w:tcW w:w="35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c>
          <w:tcPr>
            <w:tcW w:w="9445"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Центрального депозитарію цінних паперів</w:t>
            </w:r>
          </w:p>
        </w:tc>
      </w:tr>
      <w:tr w:rsidR="00EA4C09" w:rsidRPr="00485746" w:rsidTr="001D3AA7">
        <w:trPr>
          <w:jc w:val="center"/>
        </w:trPr>
        <w:tc>
          <w:tcPr>
            <w:tcW w:w="35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rPr>
                <w:b/>
                <w:sz w:val="20"/>
                <w:szCs w:val="20"/>
              </w:rPr>
            </w:pPr>
          </w:p>
        </w:tc>
        <w:tc>
          <w:tcPr>
            <w:tcW w:w="9445"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rPr>
            </w:pPr>
            <w:r w:rsidRPr="00485746">
              <w:rPr>
                <w:sz w:val="16"/>
                <w:szCs w:val="16"/>
              </w:rPr>
              <w:t>Національного банку України</w:t>
            </w:r>
          </w:p>
        </w:tc>
      </w:tr>
      <w:tr w:rsidR="00EA4C09" w:rsidRPr="00485746" w:rsidTr="001D3AA7">
        <w:trPr>
          <w:gridAfter w:val="1"/>
          <w:wAfter w:w="6" w:type="dxa"/>
          <w:jc w:val="center"/>
        </w:trPr>
        <w:tc>
          <w:tcPr>
            <w:tcW w:w="4879" w:type="dxa"/>
            <w:gridSpan w:val="4"/>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eastAsia="uk-UA"/>
              </w:rPr>
            </w:pPr>
            <w:r w:rsidRPr="00485746">
              <w:rPr>
                <w:b/>
                <w:sz w:val="16"/>
                <w:szCs w:val="16"/>
                <w:lang w:val="uk-UA" w:eastAsia="uk-UA"/>
              </w:rPr>
              <w:t>СТРОК ВИКОНАННЯ ОПЕРАЦІЇ</w:t>
            </w:r>
          </w:p>
        </w:tc>
        <w:tc>
          <w:tcPr>
            <w:tcW w:w="4915" w:type="dxa"/>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sz w:val="16"/>
                <w:szCs w:val="16"/>
                <w:lang w:val="uk-UA" w:eastAsia="uk-UA"/>
              </w:rPr>
            </w:pPr>
            <w:r w:rsidRPr="00485746">
              <w:rPr>
                <w:bCs/>
                <w:sz w:val="16"/>
                <w:szCs w:val="16"/>
                <w:lang w:val="uk-UA" w:eastAsia="uk-UA"/>
              </w:rPr>
              <w:t xml:space="preserve">терміновість проведення операції: </w:t>
            </w:r>
            <w:r w:rsidRPr="00485746">
              <w:rPr>
                <w:bCs/>
                <w:sz w:val="16"/>
                <w:szCs w:val="16"/>
                <w:lang w:val="uk-UA" w:eastAsia="uk-UA"/>
              </w:rPr>
              <w:fldChar w:fldCharType="begin">
                <w:ffData>
                  <w:name w:val="Флажок9"/>
                  <w:enabled/>
                  <w:calcOnExit w:val="0"/>
                  <w:checkBox>
                    <w:sizeAuto/>
                    <w:default w:val="0"/>
                  </w:checkBox>
                </w:ffData>
              </w:fldChar>
            </w:r>
            <w:r w:rsidRPr="00485746">
              <w:rPr>
                <w:bCs/>
                <w:sz w:val="16"/>
                <w:szCs w:val="16"/>
                <w:lang w:val="uk-UA" w:eastAsia="uk-UA"/>
              </w:rPr>
              <w:instrText xml:space="preserve"> FORMCHECKBOX </w:instrText>
            </w:r>
            <w:r w:rsidRPr="00485746">
              <w:rPr>
                <w:bCs/>
                <w:sz w:val="16"/>
                <w:szCs w:val="16"/>
                <w:lang w:val="uk-UA" w:eastAsia="uk-UA"/>
              </w:rPr>
            </w:r>
            <w:r w:rsidRPr="00485746">
              <w:rPr>
                <w:bCs/>
                <w:sz w:val="16"/>
                <w:szCs w:val="16"/>
                <w:lang w:val="uk-UA" w:eastAsia="uk-UA"/>
              </w:rPr>
              <w:fldChar w:fldCharType="separate"/>
            </w:r>
            <w:r w:rsidRPr="00485746">
              <w:rPr>
                <w:bCs/>
                <w:sz w:val="16"/>
                <w:szCs w:val="16"/>
                <w:lang w:val="uk-UA" w:eastAsia="uk-UA"/>
              </w:rPr>
              <w:fldChar w:fldCharType="end"/>
            </w:r>
            <w:r w:rsidRPr="00485746">
              <w:rPr>
                <w:bCs/>
                <w:sz w:val="16"/>
                <w:szCs w:val="16"/>
                <w:lang w:val="uk-UA" w:eastAsia="uk-UA"/>
              </w:rPr>
              <w:t xml:space="preserve">-так; </w:t>
            </w:r>
            <w:r w:rsidRPr="00485746">
              <w:rPr>
                <w:bCs/>
                <w:sz w:val="16"/>
                <w:szCs w:val="16"/>
                <w:lang w:val="uk-UA" w:eastAsia="uk-UA"/>
              </w:rPr>
              <w:fldChar w:fldCharType="begin">
                <w:ffData>
                  <w:name w:val="Флажок10"/>
                  <w:enabled/>
                  <w:calcOnExit w:val="0"/>
                  <w:checkBox>
                    <w:sizeAuto/>
                    <w:default w:val="0"/>
                  </w:checkBox>
                </w:ffData>
              </w:fldChar>
            </w:r>
            <w:r w:rsidRPr="00485746">
              <w:rPr>
                <w:bCs/>
                <w:sz w:val="16"/>
                <w:szCs w:val="16"/>
                <w:lang w:val="uk-UA" w:eastAsia="uk-UA"/>
              </w:rPr>
              <w:instrText xml:space="preserve"> FORMCHECKBOX </w:instrText>
            </w:r>
            <w:r w:rsidRPr="00485746">
              <w:rPr>
                <w:bCs/>
                <w:sz w:val="16"/>
                <w:szCs w:val="16"/>
                <w:lang w:val="uk-UA" w:eastAsia="uk-UA"/>
              </w:rPr>
            </w:r>
            <w:r w:rsidRPr="00485746">
              <w:rPr>
                <w:bCs/>
                <w:sz w:val="16"/>
                <w:szCs w:val="16"/>
                <w:lang w:val="uk-UA" w:eastAsia="uk-UA"/>
              </w:rPr>
              <w:fldChar w:fldCharType="separate"/>
            </w:r>
            <w:r w:rsidRPr="00485746">
              <w:rPr>
                <w:bCs/>
                <w:sz w:val="16"/>
                <w:szCs w:val="16"/>
                <w:lang w:val="uk-UA" w:eastAsia="uk-UA"/>
              </w:rPr>
              <w:fldChar w:fldCharType="end"/>
            </w:r>
            <w:r w:rsidRPr="00485746">
              <w:rPr>
                <w:bCs/>
                <w:sz w:val="16"/>
                <w:szCs w:val="16"/>
                <w:lang w:val="uk-UA" w:eastAsia="uk-UA"/>
              </w:rPr>
              <w:t>-ні</w:t>
            </w:r>
          </w:p>
        </w:tc>
      </w:tr>
      <w:tr w:rsidR="00EA4C09" w:rsidRPr="00485746" w:rsidTr="001D3AA7">
        <w:trPr>
          <w:gridAfter w:val="1"/>
          <w:wAfter w:w="6" w:type="dxa"/>
          <w:jc w:val="center"/>
        </w:trPr>
        <w:tc>
          <w:tcPr>
            <w:tcW w:w="9794" w:type="dxa"/>
            <w:gridSpan w:val="5"/>
            <w:tcBorders>
              <w:top w:val="single" w:sz="4" w:space="0" w:color="auto"/>
              <w:left w:val="single" w:sz="4" w:space="0" w:color="auto"/>
              <w:bottom w:val="single" w:sz="4" w:space="0" w:color="auto"/>
              <w:right w:val="single" w:sz="4" w:space="0" w:color="auto"/>
            </w:tcBorders>
            <w:shd w:val="clear" w:color="auto" w:fill="auto"/>
          </w:tcPr>
          <w:p w:rsidR="00EA4C09" w:rsidRPr="00485746" w:rsidRDefault="00EA4C09" w:rsidP="001D3AA7">
            <w:pPr>
              <w:jc w:val="both"/>
              <w:rPr>
                <w:bCs/>
                <w:sz w:val="14"/>
                <w:szCs w:val="14"/>
                <w:lang w:val="uk-UA" w:eastAsia="uk-UA"/>
              </w:rPr>
            </w:pPr>
            <w:r w:rsidRPr="00485746">
              <w:rPr>
                <w:b/>
                <w:sz w:val="14"/>
                <w:szCs w:val="14"/>
                <w:lang w:val="uk-UA"/>
              </w:rPr>
              <w:t>ДЕПОНЕНТ БЕРЕ НА СЕБЕ ВІДПОВІДАЛЬНІСТЬ ЗА ДОСТОВІРНІСТЬ ІНФОРМАЦІЇ, ЩО МІСТИТЬСЯ В РОЗПОРЯДЖЕННІ ТА ДОКУМЕНТАХ, ЩО ДОДАЮТЬСЯ,  НА ПІДСТАВІ ЯКИХ ДЕПОЗИТАРНІЙ УСТАНОВІ ДОРУЧАЄТЬСЯ ВИЗНАЧИТИ ВІДПОВІДНУ ІНФОРМАЦІЮ В СИСТЕМІ ДЕПОЗИТАРНОГО ОБЛІКУ</w:t>
            </w:r>
            <w:r w:rsidRPr="00485746">
              <w:rPr>
                <w:b/>
                <w:sz w:val="14"/>
                <w:szCs w:val="14"/>
                <w:lang w:val="uk-UA" w:eastAsia="uk-UA"/>
              </w:rPr>
              <w:t>.</w:t>
            </w:r>
          </w:p>
        </w:tc>
      </w:tr>
    </w:tbl>
    <w:p w:rsidR="00EA4C09" w:rsidRPr="00485746" w:rsidRDefault="00EA4C09" w:rsidP="00EA4C09">
      <w:pPr>
        <w:jc w:val="both"/>
        <w:rPr>
          <w:b/>
          <w:sz w:val="17"/>
          <w:szCs w:val="17"/>
          <w:lang w:val="uk-UA"/>
        </w:rPr>
      </w:pP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3411"/>
        <w:gridCol w:w="3096"/>
      </w:tblGrid>
      <w:tr w:rsidR="00EA4C09" w:rsidRPr="00485746" w:rsidTr="001D3AA7">
        <w:trPr>
          <w:trHeight w:val="246"/>
          <w:jc w:val="center"/>
        </w:trPr>
        <w:tc>
          <w:tcPr>
            <w:tcW w:w="3306" w:type="dxa"/>
            <w:tcBorders>
              <w:top w:val="nil"/>
              <w:left w:val="nil"/>
              <w:bottom w:val="nil"/>
              <w:right w:val="nil"/>
            </w:tcBorders>
            <w:shd w:val="clear" w:color="auto" w:fill="auto"/>
            <w:vAlign w:val="bottom"/>
          </w:tcPr>
          <w:p w:rsidR="00EA4C09" w:rsidRPr="00485746" w:rsidRDefault="00EA4C09" w:rsidP="001D3AA7">
            <w:pPr>
              <w:jc w:val="both"/>
              <w:rPr>
                <w:rFonts w:ascii="Verdana" w:hAnsi="Verdana"/>
                <w:b/>
                <w:sz w:val="16"/>
                <w:szCs w:val="16"/>
                <w:lang w:val="uk-UA" w:eastAsia="uk-UA"/>
              </w:rPr>
            </w:pPr>
            <w:r w:rsidRPr="00485746">
              <w:rPr>
                <w:rFonts w:ascii="Verdana" w:hAnsi="Verdana"/>
                <w:b/>
                <w:sz w:val="16"/>
                <w:szCs w:val="16"/>
                <w:lang w:val="uk-UA" w:eastAsia="uk-UA"/>
              </w:rPr>
              <w:t>Підпис Розпорядника рахунку</w:t>
            </w:r>
          </w:p>
        </w:tc>
        <w:tc>
          <w:tcPr>
            <w:tcW w:w="3411" w:type="dxa"/>
            <w:tcBorders>
              <w:top w:val="nil"/>
              <w:left w:val="nil"/>
              <w:bottom w:val="single" w:sz="4" w:space="0" w:color="auto"/>
              <w:right w:val="nil"/>
            </w:tcBorders>
            <w:shd w:val="clear" w:color="auto" w:fill="auto"/>
            <w:vAlign w:val="bottom"/>
          </w:tcPr>
          <w:p w:rsidR="00EA4C09" w:rsidRPr="00485746" w:rsidRDefault="00EA4C09" w:rsidP="001D3AA7">
            <w:pPr>
              <w:jc w:val="both"/>
              <w:rPr>
                <w:rFonts w:ascii="Verdana" w:hAnsi="Verdana"/>
                <w:b/>
                <w:sz w:val="16"/>
                <w:szCs w:val="16"/>
                <w:lang w:val="uk-UA" w:eastAsia="uk-UA"/>
              </w:rPr>
            </w:pPr>
          </w:p>
        </w:tc>
        <w:tc>
          <w:tcPr>
            <w:tcW w:w="3096" w:type="dxa"/>
            <w:tcBorders>
              <w:top w:val="nil"/>
              <w:left w:val="nil"/>
              <w:bottom w:val="single" w:sz="4" w:space="0" w:color="auto"/>
              <w:right w:val="nil"/>
            </w:tcBorders>
            <w:shd w:val="clear" w:color="auto" w:fill="auto"/>
            <w:vAlign w:val="bottom"/>
          </w:tcPr>
          <w:p w:rsidR="00EA4C09" w:rsidRPr="00485746" w:rsidRDefault="00EA4C09" w:rsidP="001D3AA7">
            <w:pPr>
              <w:jc w:val="both"/>
              <w:rPr>
                <w:rFonts w:ascii="Verdana" w:hAnsi="Verdana"/>
                <w:b/>
                <w:sz w:val="16"/>
                <w:szCs w:val="16"/>
                <w:lang w:val="uk-UA" w:eastAsia="uk-UA"/>
              </w:rPr>
            </w:pPr>
          </w:p>
        </w:tc>
      </w:tr>
      <w:tr w:rsidR="00EA4C09" w:rsidRPr="00485746" w:rsidTr="001D3AA7">
        <w:trPr>
          <w:trHeight w:val="70"/>
          <w:jc w:val="center"/>
        </w:trPr>
        <w:tc>
          <w:tcPr>
            <w:tcW w:w="3306"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М.П.*</w:t>
            </w:r>
          </w:p>
        </w:tc>
        <w:tc>
          <w:tcPr>
            <w:tcW w:w="3411"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підпис</w:t>
            </w:r>
          </w:p>
        </w:tc>
        <w:tc>
          <w:tcPr>
            <w:tcW w:w="3096" w:type="dxa"/>
            <w:tcBorders>
              <w:top w:val="nil"/>
              <w:left w:val="nil"/>
              <w:bottom w:val="nil"/>
              <w:right w:val="nil"/>
            </w:tcBorders>
            <w:shd w:val="clear" w:color="auto" w:fill="auto"/>
          </w:tcPr>
          <w:p w:rsidR="00EA4C09" w:rsidRPr="00485746" w:rsidRDefault="00EA4C09" w:rsidP="001D3AA7">
            <w:pPr>
              <w:jc w:val="center"/>
              <w:rPr>
                <w:rFonts w:ascii="Verdana" w:hAnsi="Verdana"/>
                <w:b/>
                <w:sz w:val="16"/>
                <w:szCs w:val="16"/>
                <w:lang w:val="uk-UA" w:eastAsia="uk-UA"/>
              </w:rPr>
            </w:pPr>
            <w:r w:rsidRPr="00485746">
              <w:rPr>
                <w:rFonts w:ascii="Verdana" w:hAnsi="Verdana"/>
                <w:b/>
                <w:sz w:val="16"/>
                <w:szCs w:val="16"/>
                <w:lang w:val="uk-UA" w:eastAsia="uk-UA"/>
              </w:rPr>
              <w:t>П.І.Б.</w:t>
            </w:r>
          </w:p>
        </w:tc>
      </w:tr>
    </w:tbl>
    <w:p w:rsidR="00EA4C09" w:rsidRPr="00485746" w:rsidRDefault="00EA4C09" w:rsidP="00EA4C09">
      <w:pPr>
        <w:jc w:val="both"/>
        <w:rPr>
          <w:rFonts w:ascii="Verdana" w:hAnsi="Verdana"/>
          <w:b/>
          <w:sz w:val="17"/>
          <w:szCs w:val="17"/>
          <w:lang w:val="uk-UA"/>
        </w:rPr>
      </w:pPr>
    </w:p>
    <w:p w:rsidR="00EA4C09" w:rsidRPr="00485746" w:rsidRDefault="00EA4C09" w:rsidP="00EA4C09">
      <w:pPr>
        <w:jc w:val="both"/>
        <w:rPr>
          <w:rFonts w:ascii="Verdana" w:hAnsi="Verdana"/>
          <w:sz w:val="14"/>
          <w:szCs w:val="14"/>
          <w:lang w:val="uk-UA"/>
        </w:rPr>
      </w:pPr>
      <w:r w:rsidRPr="00485746">
        <w:rPr>
          <w:rFonts w:ascii="Verdana" w:hAnsi="Verdana"/>
          <w:sz w:val="14"/>
          <w:szCs w:val="14"/>
          <w:lang w:val="uk-UA"/>
        </w:rPr>
        <w:t xml:space="preserve">*- </w:t>
      </w:r>
      <w:r w:rsidR="006E66DB" w:rsidRPr="00485746">
        <w:rPr>
          <w:rFonts w:ascii="Verdana" w:hAnsi="Verdana"/>
          <w:sz w:val="12"/>
          <w:szCs w:val="12"/>
          <w:lang w:val="uk-UA"/>
        </w:rPr>
        <w:t>у разі використання</w:t>
      </w:r>
    </w:p>
    <w:p w:rsidR="00EA4C09" w:rsidRPr="00485746" w:rsidRDefault="00EA4C09" w:rsidP="00EA4C09">
      <w:pPr>
        <w:shd w:val="clear" w:color="auto" w:fill="FFFFFF"/>
        <w:jc w:val="center"/>
        <w:rPr>
          <w:rFonts w:ascii="Verdana" w:hAnsi="Verdana"/>
          <w:b/>
          <w:sz w:val="17"/>
          <w:szCs w:val="17"/>
          <w:lang w:val="uk-UA"/>
        </w:rPr>
      </w:pPr>
      <w:r w:rsidRPr="00485746">
        <w:rPr>
          <w:rFonts w:ascii="Verdana" w:hAnsi="Verdana"/>
          <w:b/>
          <w:sz w:val="17"/>
          <w:szCs w:val="17"/>
          <w:lang w:val="uk-UA"/>
        </w:rPr>
        <w:t>ВІДМІТКИ ДЕПОЗИТАРНОЇ УСТАНОВИ</w:t>
      </w:r>
    </w:p>
    <w:p w:rsidR="00EA4C09" w:rsidRPr="00485746" w:rsidRDefault="00EA4C09" w:rsidP="00EA4C09">
      <w:pPr>
        <w:shd w:val="clear" w:color="auto" w:fill="FFFFFF"/>
        <w:rPr>
          <w:rFonts w:ascii="Verdana" w:hAnsi="Verdana"/>
          <w:b/>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2011"/>
        <w:gridCol w:w="3097"/>
      </w:tblGrid>
      <w:tr w:rsidR="00EA4C09" w:rsidRPr="00485746" w:rsidTr="001D3AA7">
        <w:trPr>
          <w:trHeight w:val="353"/>
          <w:jc w:val="center"/>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реєстрації в журналі розпоряджень</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353"/>
          <w:jc w:val="center"/>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та дата в журналі облікових операцій</w:t>
            </w:r>
          </w:p>
        </w:tc>
        <w:tc>
          <w:tcPr>
            <w:tcW w:w="2011" w:type="dxa"/>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№_______</w:t>
            </w:r>
          </w:p>
        </w:tc>
        <w:tc>
          <w:tcPr>
            <w:tcW w:w="3097"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 xml:space="preserve">"____"___________20__р. </w:t>
            </w:r>
          </w:p>
        </w:tc>
      </w:tr>
      <w:tr w:rsidR="00EA4C09" w:rsidRPr="00485746" w:rsidTr="001D3AA7">
        <w:trPr>
          <w:trHeight w:val="353"/>
          <w:jc w:val="center"/>
        </w:trPr>
        <w:tc>
          <w:tcPr>
            <w:tcW w:w="4650" w:type="dxa"/>
            <w:shd w:val="clear" w:color="auto" w:fill="auto"/>
            <w:vAlign w:val="center"/>
          </w:tcPr>
          <w:p w:rsidR="00EA4C09" w:rsidRPr="00485746" w:rsidRDefault="00EA4C09" w:rsidP="001D3AA7">
            <w:pPr>
              <w:rPr>
                <w:rFonts w:ascii="Verdana" w:hAnsi="Verdana"/>
                <w:sz w:val="17"/>
                <w:szCs w:val="17"/>
                <w:lang w:val="uk-UA"/>
              </w:rPr>
            </w:pPr>
            <w:r w:rsidRPr="00485746">
              <w:rPr>
                <w:rFonts w:ascii="Verdana" w:hAnsi="Verdana"/>
                <w:sz w:val="17"/>
                <w:szCs w:val="17"/>
                <w:lang w:val="uk-UA"/>
              </w:rPr>
              <w:t>Відповідальна особа</w:t>
            </w:r>
          </w:p>
        </w:tc>
        <w:tc>
          <w:tcPr>
            <w:tcW w:w="2011" w:type="dxa"/>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підпис</w:t>
            </w:r>
          </w:p>
        </w:tc>
        <w:tc>
          <w:tcPr>
            <w:tcW w:w="3097" w:type="dxa"/>
            <w:shd w:val="clear" w:color="auto" w:fill="auto"/>
            <w:vAlign w:val="bottom"/>
          </w:tcPr>
          <w:p w:rsidR="00EA4C09" w:rsidRPr="00485746" w:rsidRDefault="00EA4C09" w:rsidP="001D3AA7">
            <w:pPr>
              <w:jc w:val="center"/>
              <w:rPr>
                <w:rFonts w:ascii="Verdana" w:hAnsi="Verdana"/>
                <w:sz w:val="17"/>
                <w:szCs w:val="17"/>
                <w:lang w:val="uk-UA"/>
              </w:rPr>
            </w:pPr>
            <w:r w:rsidRPr="00485746">
              <w:rPr>
                <w:rFonts w:ascii="Verdana" w:hAnsi="Verdana"/>
                <w:sz w:val="17"/>
                <w:szCs w:val="17"/>
                <w:lang w:val="uk-UA"/>
              </w:rPr>
              <w:t>ПІБ</w:t>
            </w:r>
          </w:p>
        </w:tc>
      </w:tr>
    </w:tbl>
    <w:p w:rsidR="00EA4C09" w:rsidRPr="00485746" w:rsidRDefault="00EA4C09" w:rsidP="00EA4C09">
      <w:pPr>
        <w:rPr>
          <w:rFonts w:ascii="Verdana" w:hAnsi="Verdana" w:cs="Verdana"/>
          <w:sz w:val="16"/>
          <w:szCs w:val="16"/>
          <w:lang w:val="uk-UA"/>
        </w:rPr>
      </w:pPr>
      <w:r w:rsidRPr="00485746">
        <w:br w:type="page"/>
      </w:r>
      <w:r w:rsidRPr="00485746">
        <w:rPr>
          <w:rFonts w:ascii="Verdana" w:hAnsi="Verdana" w:cs="Verdana"/>
          <w:sz w:val="16"/>
          <w:szCs w:val="16"/>
        </w:rPr>
        <w:t xml:space="preserve">Додаток № </w:t>
      </w:r>
      <w:r w:rsidRPr="00485746">
        <w:rPr>
          <w:rFonts w:ascii="Verdana" w:hAnsi="Verdana" w:cs="Verdana"/>
          <w:sz w:val="16"/>
          <w:szCs w:val="16"/>
          <w:lang w:val="uk-UA"/>
        </w:rPr>
        <w:t>30</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rPr>
          <w:lang w:val="uk-UA"/>
        </w:rPr>
      </w:pPr>
    </w:p>
    <w:p w:rsidR="00EA4C09" w:rsidRPr="00485746" w:rsidRDefault="00EA4C09" w:rsidP="00EA4C09">
      <w:pPr>
        <w:pStyle w:val="3"/>
        <w:spacing w:before="0" w:beforeAutospacing="0" w:after="0" w:afterAutospacing="0"/>
        <w:ind w:left="4956"/>
        <w:jc w:val="both"/>
        <w:rPr>
          <w:b w:val="0"/>
          <w:bCs w:val="0"/>
          <w:sz w:val="20"/>
          <w:szCs w:val="20"/>
        </w:rPr>
      </w:pPr>
      <w:r w:rsidRPr="00485746">
        <w:rPr>
          <w:b w:val="0"/>
          <w:bCs w:val="0"/>
          <w:sz w:val="20"/>
          <w:szCs w:val="20"/>
        </w:rPr>
        <w:t>Посвідчувальний напис на довіреності</w:t>
      </w:r>
    </w:p>
    <w:p w:rsidR="00EA4C09" w:rsidRPr="00485746" w:rsidRDefault="00EA4C09" w:rsidP="00EA4C09">
      <w:pPr>
        <w:pStyle w:val="3"/>
        <w:spacing w:before="0" w:beforeAutospacing="0" w:after="0" w:afterAutospacing="0"/>
        <w:ind w:left="4956"/>
        <w:jc w:val="both"/>
        <w:rPr>
          <w:b w:val="0"/>
          <w:bCs w:val="0"/>
          <w:sz w:val="20"/>
          <w:szCs w:val="20"/>
        </w:rPr>
      </w:pPr>
      <w:r w:rsidRPr="00485746">
        <w:rPr>
          <w:b w:val="0"/>
          <w:bCs w:val="0"/>
          <w:sz w:val="20"/>
          <w:szCs w:val="20"/>
        </w:rPr>
        <w:t>на право участі у загальних зборах</w:t>
      </w:r>
    </w:p>
    <w:p w:rsidR="00EA4C09" w:rsidRPr="00485746" w:rsidRDefault="00EA4C09" w:rsidP="00EA4C09">
      <w:pPr>
        <w:jc w:val="both"/>
        <w:rPr>
          <w:sz w:val="20"/>
          <w:szCs w:val="20"/>
          <w:lang w:val="uk-UA"/>
        </w:rPr>
      </w:pPr>
      <w:r w:rsidRPr="00485746">
        <w:rPr>
          <w:sz w:val="20"/>
          <w:szCs w:val="20"/>
          <w:lang w:val="uk-UA"/>
        </w:rPr>
        <w:br w:type="textWrapping" w:clear="all"/>
      </w:r>
    </w:p>
    <w:p w:rsidR="00EA4C09" w:rsidRPr="00485746" w:rsidRDefault="00EA4C09" w:rsidP="00EA4C09">
      <w:pPr>
        <w:jc w:val="both"/>
        <w:rPr>
          <w:sz w:val="20"/>
          <w:szCs w:val="20"/>
          <w:lang w:val="uk-UA"/>
        </w:rPr>
      </w:pPr>
      <w:r w:rsidRPr="00485746">
        <w:rPr>
          <w:sz w:val="20"/>
          <w:szCs w:val="20"/>
          <w:lang w:val="uk-UA"/>
        </w:rPr>
        <w:t>______________________________________________________________________, Україна</w:t>
      </w:r>
    </w:p>
    <w:p w:rsidR="00EA4C09" w:rsidRPr="00485746" w:rsidRDefault="00EA4C09" w:rsidP="00EA4C09">
      <w:pPr>
        <w:jc w:val="both"/>
        <w:rPr>
          <w:sz w:val="20"/>
          <w:szCs w:val="20"/>
          <w:vertAlign w:val="subscript"/>
          <w:lang w:val="uk-UA"/>
        </w:rPr>
      </w:pPr>
      <w:r w:rsidRPr="00485746">
        <w:rPr>
          <w:sz w:val="20"/>
          <w:szCs w:val="20"/>
          <w:vertAlign w:val="subscript"/>
          <w:lang w:val="uk-UA"/>
        </w:rPr>
        <w:t>(назва населеного пункту, області)</w:t>
      </w:r>
    </w:p>
    <w:p w:rsidR="00EA4C09" w:rsidRPr="00485746" w:rsidRDefault="00EA4C09" w:rsidP="00EA4C09">
      <w:pPr>
        <w:tabs>
          <w:tab w:val="left" w:pos="8460"/>
          <w:tab w:val="left" w:pos="8640"/>
        </w:tabs>
        <w:jc w:val="both"/>
        <w:rPr>
          <w:sz w:val="20"/>
          <w:szCs w:val="20"/>
          <w:lang w:val="uk-UA"/>
        </w:rPr>
      </w:pPr>
      <w:r w:rsidRPr="00485746">
        <w:rPr>
          <w:sz w:val="20"/>
          <w:szCs w:val="20"/>
          <w:lang w:val="uk-UA"/>
        </w:rPr>
        <w:t>_____________________________________________________________________________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(число, місяць, рік словами)</w:t>
      </w:r>
    </w:p>
    <w:p w:rsidR="00EA4C09" w:rsidRPr="00485746" w:rsidRDefault="00EA4C09" w:rsidP="00EA4C09">
      <w:pPr>
        <w:jc w:val="both"/>
        <w:rPr>
          <w:sz w:val="20"/>
          <w:szCs w:val="20"/>
          <w:vertAlign w:val="subscript"/>
          <w:lang w:val="uk-UA"/>
        </w:rPr>
      </w:pPr>
    </w:p>
    <w:p w:rsidR="00EA4C09" w:rsidRPr="00485746" w:rsidRDefault="00EA4C09" w:rsidP="00EA4C09">
      <w:pPr>
        <w:jc w:val="both"/>
        <w:rPr>
          <w:sz w:val="20"/>
          <w:szCs w:val="20"/>
          <w:lang w:val="uk-UA"/>
        </w:rPr>
      </w:pPr>
      <w:r w:rsidRPr="00485746">
        <w:rPr>
          <w:sz w:val="20"/>
          <w:szCs w:val="20"/>
          <w:lang w:val="uk-UA"/>
        </w:rPr>
        <w:t>Ця довіреність посвідчена______________________________________________________,</w:t>
      </w:r>
    </w:p>
    <w:p w:rsidR="00EA4C09" w:rsidRPr="00485746" w:rsidRDefault="00EA4C09" w:rsidP="00EA4C09">
      <w:pPr>
        <w:ind w:left="2124" w:firstLine="708"/>
        <w:jc w:val="both"/>
        <w:rPr>
          <w:sz w:val="20"/>
          <w:szCs w:val="20"/>
          <w:vertAlign w:val="subscript"/>
          <w:lang w:val="uk-UA"/>
        </w:rPr>
      </w:pPr>
      <w:r w:rsidRPr="00485746">
        <w:rPr>
          <w:sz w:val="20"/>
          <w:szCs w:val="20"/>
          <w:vertAlign w:val="subscript"/>
          <w:lang w:val="uk-UA"/>
        </w:rPr>
        <w:t>(повне найменування депозитарної установи)</w:t>
      </w:r>
    </w:p>
    <w:p w:rsidR="00EA4C09" w:rsidRPr="00485746" w:rsidRDefault="00EA4C09" w:rsidP="00EA4C09">
      <w:pPr>
        <w:jc w:val="both"/>
        <w:rPr>
          <w:sz w:val="20"/>
          <w:szCs w:val="20"/>
          <w:lang w:val="uk-UA"/>
        </w:rPr>
      </w:pPr>
      <w:r w:rsidRPr="00485746">
        <w:rPr>
          <w:sz w:val="20"/>
          <w:szCs w:val="20"/>
          <w:lang w:val="uk-UA"/>
        </w:rPr>
        <w:t>що здійснює діяльність на підставі Ліцензії _______________________________________</w:t>
      </w:r>
    </w:p>
    <w:p w:rsidR="00EA4C09" w:rsidRPr="00485746" w:rsidRDefault="00EA4C09" w:rsidP="00EA4C09">
      <w:pPr>
        <w:jc w:val="both"/>
        <w:rPr>
          <w:sz w:val="20"/>
          <w:szCs w:val="20"/>
          <w:lang w:val="uk-UA"/>
        </w:rPr>
      </w:pPr>
      <w:r w:rsidRPr="00485746">
        <w:rPr>
          <w:sz w:val="20"/>
          <w:szCs w:val="20"/>
          <w:lang w:val="uk-UA"/>
        </w:rPr>
        <w:t>_____________________________________________________________________________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ab/>
        <w:t>(реквізити ліцензії на провадження професійної діяльності на фондовому ринку, дата видачі)</w:t>
      </w:r>
    </w:p>
    <w:p w:rsidR="00EA4C09" w:rsidRPr="00485746" w:rsidRDefault="00EA4C09" w:rsidP="00EA4C09">
      <w:pPr>
        <w:jc w:val="both"/>
        <w:rPr>
          <w:sz w:val="20"/>
          <w:szCs w:val="20"/>
          <w:lang w:val="uk-UA"/>
        </w:rPr>
      </w:pPr>
      <w:r w:rsidRPr="00485746">
        <w:rPr>
          <w:sz w:val="20"/>
          <w:szCs w:val="20"/>
          <w:lang w:val="uk-UA"/>
        </w:rPr>
        <w:t>Довіреність підписана __________________________________________________________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t>(прізвище, ім’</w:t>
      </w:r>
      <w:r w:rsidRPr="00485746">
        <w:rPr>
          <w:sz w:val="20"/>
          <w:szCs w:val="20"/>
          <w:vertAlign w:val="subscript"/>
        </w:rPr>
        <w:t xml:space="preserve">я, </w:t>
      </w:r>
      <w:r w:rsidRPr="00485746">
        <w:rPr>
          <w:sz w:val="20"/>
          <w:szCs w:val="20"/>
          <w:vertAlign w:val="subscript"/>
          <w:lang w:val="uk-UA"/>
        </w:rPr>
        <w:t>по-батькові довірителя)</w:t>
      </w:r>
    </w:p>
    <w:p w:rsidR="00EA4C09" w:rsidRPr="00485746" w:rsidRDefault="00EA4C09" w:rsidP="00EA4C09">
      <w:pPr>
        <w:jc w:val="both"/>
        <w:rPr>
          <w:sz w:val="20"/>
          <w:szCs w:val="20"/>
          <w:lang w:val="uk-UA"/>
        </w:rPr>
      </w:pPr>
      <w:r w:rsidRPr="00485746">
        <w:rPr>
          <w:sz w:val="20"/>
          <w:szCs w:val="20"/>
          <w:lang w:val="uk-UA"/>
        </w:rPr>
        <w:t>у присутності представника 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t>(повне найменування депозитарної установи)</w:t>
      </w:r>
    </w:p>
    <w:p w:rsidR="00EA4C09" w:rsidRPr="00485746" w:rsidRDefault="00EA4C09" w:rsidP="00EA4C09">
      <w:pPr>
        <w:jc w:val="both"/>
        <w:rPr>
          <w:sz w:val="20"/>
          <w:szCs w:val="20"/>
          <w:lang w:val="uk-UA"/>
        </w:rPr>
      </w:pPr>
      <w:r w:rsidRPr="00485746">
        <w:rPr>
          <w:sz w:val="20"/>
          <w:szCs w:val="20"/>
          <w:lang w:val="uk-UA"/>
        </w:rPr>
        <w:t>____________________________________________________________________________,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(прізвище, ім’</w:t>
      </w:r>
      <w:r w:rsidRPr="00485746">
        <w:rPr>
          <w:sz w:val="20"/>
          <w:szCs w:val="20"/>
          <w:vertAlign w:val="subscript"/>
        </w:rPr>
        <w:t xml:space="preserve">я, </w:t>
      </w:r>
      <w:r w:rsidRPr="00485746">
        <w:rPr>
          <w:sz w:val="20"/>
          <w:szCs w:val="20"/>
          <w:vertAlign w:val="subscript"/>
          <w:lang w:val="uk-UA"/>
        </w:rPr>
        <w:t>по-батькові працівника депозитарної установи)</w:t>
      </w:r>
    </w:p>
    <w:p w:rsidR="00EA4C09" w:rsidRPr="00485746" w:rsidRDefault="00EA4C09" w:rsidP="00EA4C09">
      <w:pPr>
        <w:jc w:val="both"/>
        <w:rPr>
          <w:sz w:val="20"/>
          <w:szCs w:val="20"/>
          <w:lang w:val="uk-UA"/>
        </w:rPr>
      </w:pPr>
      <w:r w:rsidRPr="00485746">
        <w:rPr>
          <w:sz w:val="20"/>
          <w:szCs w:val="20"/>
          <w:lang w:val="uk-UA"/>
        </w:rPr>
        <w:t>який діє на підставі ____________________________________________________________.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 xml:space="preserve">                                                  (реквізити документа, на підставі якого діє працівник депозитарної установи)</w:t>
      </w:r>
    </w:p>
    <w:p w:rsidR="00EA4C09" w:rsidRPr="00485746" w:rsidRDefault="00EA4C09" w:rsidP="00EA4C09">
      <w:pPr>
        <w:jc w:val="both"/>
        <w:rPr>
          <w:sz w:val="20"/>
          <w:szCs w:val="20"/>
          <w:lang w:val="uk-UA"/>
        </w:rPr>
      </w:pPr>
      <w:r w:rsidRPr="00485746">
        <w:rPr>
          <w:sz w:val="20"/>
          <w:szCs w:val="20"/>
          <w:lang w:val="uk-UA"/>
        </w:rPr>
        <w:t>Особу _____________________________________________________________встановлено.</w:t>
      </w:r>
    </w:p>
    <w:p w:rsidR="00EA4C09" w:rsidRPr="00485746" w:rsidRDefault="00EA4C09" w:rsidP="00EA4C09">
      <w:pPr>
        <w:jc w:val="both"/>
        <w:rPr>
          <w:sz w:val="20"/>
          <w:szCs w:val="20"/>
          <w:vertAlign w:val="subscript"/>
          <w:lang w:val="uk-UA"/>
        </w:rPr>
      </w:pPr>
      <w:r w:rsidRPr="00485746">
        <w:rPr>
          <w:sz w:val="20"/>
          <w:szCs w:val="20"/>
          <w:vertAlign w:val="subscript"/>
          <w:lang w:val="uk-UA"/>
        </w:rPr>
        <w:tab/>
        <w:t xml:space="preserve">      (прізвище, ім’</w:t>
      </w:r>
      <w:r w:rsidRPr="00485746">
        <w:rPr>
          <w:sz w:val="20"/>
          <w:szCs w:val="20"/>
          <w:vertAlign w:val="subscript"/>
        </w:rPr>
        <w:t xml:space="preserve">я, </w:t>
      </w:r>
      <w:r w:rsidRPr="00485746">
        <w:rPr>
          <w:sz w:val="20"/>
          <w:szCs w:val="20"/>
          <w:vertAlign w:val="subscript"/>
          <w:lang w:val="uk-UA"/>
        </w:rPr>
        <w:t>по-батькові довірителя)</w:t>
      </w:r>
    </w:p>
    <w:p w:rsidR="00EA4C09" w:rsidRPr="00485746" w:rsidRDefault="00EA4C09" w:rsidP="00EA4C09">
      <w:pPr>
        <w:jc w:val="both"/>
        <w:rPr>
          <w:sz w:val="20"/>
          <w:szCs w:val="20"/>
          <w:lang w:val="uk-UA"/>
        </w:rPr>
      </w:pPr>
    </w:p>
    <w:p w:rsidR="00EA4C09" w:rsidRPr="00485746" w:rsidRDefault="00EA4C09" w:rsidP="00EA4C09">
      <w:pPr>
        <w:spacing w:line="360" w:lineRule="auto"/>
        <w:jc w:val="both"/>
        <w:rPr>
          <w:sz w:val="20"/>
          <w:szCs w:val="20"/>
          <w:lang w:val="uk-UA"/>
        </w:rPr>
      </w:pPr>
      <w:r w:rsidRPr="00485746">
        <w:rPr>
          <w:sz w:val="20"/>
          <w:szCs w:val="20"/>
        </w:rPr>
        <w:t xml:space="preserve">Довіреність зареєстровано </w:t>
      </w:r>
      <w:r w:rsidRPr="00485746">
        <w:rPr>
          <w:sz w:val="20"/>
          <w:szCs w:val="20"/>
          <w:lang w:val="uk-UA"/>
        </w:rPr>
        <w:t xml:space="preserve">в Журнал обліку посвідчених довіреностей на право участі у </w:t>
      </w:r>
    </w:p>
    <w:p w:rsidR="00EA4C09" w:rsidRPr="00485746" w:rsidRDefault="00EA4C09" w:rsidP="00EA4C09">
      <w:pPr>
        <w:spacing w:line="360" w:lineRule="auto"/>
        <w:jc w:val="both"/>
        <w:rPr>
          <w:sz w:val="20"/>
          <w:szCs w:val="20"/>
          <w:lang w:val="uk-UA"/>
        </w:rPr>
      </w:pPr>
      <w:r w:rsidRPr="00485746">
        <w:rPr>
          <w:sz w:val="20"/>
          <w:szCs w:val="20"/>
          <w:lang w:val="uk-UA"/>
        </w:rPr>
        <w:t>загальних зборах за № ________.</w:t>
      </w:r>
    </w:p>
    <w:p w:rsidR="00EA4C09" w:rsidRPr="00485746" w:rsidRDefault="00EA4C09" w:rsidP="00EA4C09">
      <w:pPr>
        <w:spacing w:line="360" w:lineRule="auto"/>
        <w:jc w:val="both"/>
        <w:rPr>
          <w:sz w:val="20"/>
          <w:szCs w:val="20"/>
        </w:rPr>
      </w:pPr>
    </w:p>
    <w:p w:rsidR="00EA4C09" w:rsidRPr="00485746" w:rsidRDefault="00EA4C09" w:rsidP="00EA4C09">
      <w:pPr>
        <w:jc w:val="both"/>
        <w:rPr>
          <w:sz w:val="20"/>
          <w:szCs w:val="20"/>
          <w:lang w:val="uk-UA"/>
        </w:rPr>
      </w:pPr>
      <w:r w:rsidRPr="00485746">
        <w:rPr>
          <w:sz w:val="20"/>
          <w:szCs w:val="20"/>
          <w:lang w:val="uk-UA"/>
        </w:rPr>
        <w:t>___________________</w:t>
      </w:r>
      <w:r w:rsidRPr="00485746">
        <w:rPr>
          <w:sz w:val="20"/>
          <w:szCs w:val="20"/>
          <w:lang w:val="uk-UA"/>
        </w:rPr>
        <w:tab/>
      </w:r>
      <w:r w:rsidRPr="00485746">
        <w:rPr>
          <w:sz w:val="20"/>
          <w:szCs w:val="20"/>
          <w:lang w:val="uk-UA"/>
        </w:rPr>
        <w:tab/>
        <w:t xml:space="preserve">___________________     </w:t>
      </w:r>
      <w:r w:rsidRPr="00485746">
        <w:rPr>
          <w:sz w:val="20"/>
          <w:szCs w:val="20"/>
          <w:lang w:val="uk-UA"/>
        </w:rPr>
        <w:tab/>
        <w:t>__________________</w:t>
      </w:r>
    </w:p>
    <w:p w:rsidR="00EA4C09" w:rsidRPr="00485746" w:rsidRDefault="00EA4C09" w:rsidP="00EA4C09">
      <w:pPr>
        <w:jc w:val="both"/>
        <w:rPr>
          <w:sz w:val="20"/>
          <w:szCs w:val="20"/>
          <w:vertAlign w:val="subscript"/>
          <w:lang w:val="uk-UA"/>
        </w:rPr>
      </w:pPr>
      <w:r w:rsidRPr="00485746">
        <w:rPr>
          <w:sz w:val="20"/>
          <w:szCs w:val="20"/>
          <w:vertAlign w:val="subscript"/>
          <w:lang w:val="uk-UA"/>
        </w:rPr>
        <w:t xml:space="preserve">(посада працівника депозитарної                            </w:t>
      </w:r>
      <w:r w:rsidRPr="00485746">
        <w:rPr>
          <w:sz w:val="20"/>
          <w:szCs w:val="20"/>
          <w:vertAlign w:val="subscript"/>
          <w:lang w:val="uk-UA"/>
        </w:rPr>
        <w:tab/>
        <w:t xml:space="preserve">(підпис) М.П.                            </w:t>
      </w:r>
      <w:r w:rsidRPr="00485746">
        <w:rPr>
          <w:sz w:val="20"/>
          <w:szCs w:val="20"/>
          <w:vertAlign w:val="subscript"/>
          <w:lang w:val="uk-UA"/>
        </w:rPr>
        <w:tab/>
      </w:r>
      <w:r w:rsidRPr="00485746">
        <w:rPr>
          <w:sz w:val="20"/>
          <w:szCs w:val="20"/>
          <w:vertAlign w:val="subscript"/>
          <w:lang w:val="uk-UA"/>
        </w:rPr>
        <w:tab/>
        <w:t xml:space="preserve"> (прізвище, ініціали</w:t>
      </w:r>
    </w:p>
    <w:p w:rsidR="00EA4C09" w:rsidRPr="00485746" w:rsidRDefault="00EA4C09" w:rsidP="00EA4C09">
      <w:pPr>
        <w:jc w:val="both"/>
        <w:rPr>
          <w:sz w:val="20"/>
          <w:szCs w:val="20"/>
          <w:vertAlign w:val="subscript"/>
          <w:lang w:val="uk-UA"/>
        </w:rPr>
      </w:pPr>
      <w:r w:rsidRPr="00485746">
        <w:rPr>
          <w:sz w:val="20"/>
          <w:szCs w:val="20"/>
          <w:vertAlign w:val="subscript"/>
          <w:lang w:val="uk-UA"/>
        </w:rPr>
        <w:t>установи</w:t>
      </w:r>
      <w:r w:rsidRPr="00485746">
        <w:rPr>
          <w:sz w:val="20"/>
          <w:szCs w:val="20"/>
          <w:vertAlign w:val="subscript"/>
        </w:rPr>
        <w:t>)</w:t>
      </w:r>
      <w:r w:rsidRPr="00485746">
        <w:rPr>
          <w:sz w:val="20"/>
          <w:szCs w:val="20"/>
          <w:vertAlign w:val="subscript"/>
          <w:lang w:val="uk-UA"/>
        </w:rPr>
        <w:t xml:space="preserve">               </w:t>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r>
      <w:r w:rsidRPr="00485746">
        <w:rPr>
          <w:sz w:val="20"/>
          <w:szCs w:val="20"/>
          <w:vertAlign w:val="subscript"/>
          <w:lang w:val="uk-UA"/>
        </w:rPr>
        <w:tab/>
        <w:t xml:space="preserve">  працівника депозитарної</w:t>
      </w:r>
    </w:p>
    <w:p w:rsidR="00EA4C09" w:rsidRPr="00485746" w:rsidRDefault="00EA4C09" w:rsidP="00EA4C09">
      <w:pPr>
        <w:ind w:left="5664"/>
        <w:jc w:val="both"/>
        <w:rPr>
          <w:sz w:val="20"/>
          <w:szCs w:val="20"/>
          <w:vertAlign w:val="subscript"/>
        </w:rPr>
      </w:pPr>
      <w:r w:rsidRPr="00485746">
        <w:rPr>
          <w:sz w:val="20"/>
          <w:szCs w:val="20"/>
          <w:vertAlign w:val="subscript"/>
          <w:lang w:val="uk-UA"/>
        </w:rPr>
        <w:t xml:space="preserve">   установи</w:t>
      </w:r>
      <w:r w:rsidRPr="00485746">
        <w:rPr>
          <w:sz w:val="20"/>
          <w:szCs w:val="20"/>
          <w:vertAlign w:val="subscript"/>
        </w:rPr>
        <w:t>)</w:t>
      </w:r>
    </w:p>
    <w:p w:rsidR="00EA4C09" w:rsidRPr="00485746" w:rsidRDefault="00EA4C09" w:rsidP="00EA4C09">
      <w:pPr>
        <w:rPr>
          <w:rFonts w:ascii="Verdana" w:hAnsi="Verdana" w:cs="Verdana"/>
          <w:sz w:val="16"/>
          <w:szCs w:val="16"/>
          <w:lang w:val="uk-UA"/>
        </w:rPr>
      </w:pPr>
      <w:r w:rsidRPr="00485746">
        <w:br w:type="page"/>
      </w:r>
      <w:r w:rsidRPr="00485746">
        <w:rPr>
          <w:rFonts w:ascii="Verdana" w:hAnsi="Verdana" w:cs="Verdana"/>
          <w:sz w:val="16"/>
          <w:szCs w:val="16"/>
        </w:rPr>
        <w:t>Додаток № 3</w:t>
      </w:r>
      <w:r w:rsidRPr="00485746">
        <w:rPr>
          <w:rFonts w:ascii="Verdana" w:hAnsi="Verdana" w:cs="Verdana"/>
          <w:sz w:val="16"/>
          <w:szCs w:val="16"/>
          <w:lang w:val="uk-UA"/>
        </w:rPr>
        <w:t>1</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rPr>
          <w:lang w:val="uk-UA"/>
        </w:rPr>
      </w:pPr>
    </w:p>
    <w:p w:rsidR="00EA4C09" w:rsidRPr="00485746" w:rsidRDefault="00EA4C09" w:rsidP="00EA4C09">
      <w:pPr>
        <w:pStyle w:val="3"/>
        <w:spacing w:before="0" w:beforeAutospacing="0" w:after="0" w:afterAutospacing="0"/>
        <w:ind w:left="4956"/>
        <w:jc w:val="both"/>
        <w:rPr>
          <w:b w:val="0"/>
          <w:bCs w:val="0"/>
          <w:sz w:val="22"/>
          <w:szCs w:val="22"/>
        </w:rPr>
      </w:pPr>
      <w:r w:rsidRPr="00485746">
        <w:rPr>
          <w:b w:val="0"/>
          <w:bCs w:val="0"/>
          <w:sz w:val="22"/>
          <w:szCs w:val="22"/>
        </w:rPr>
        <w:t>Посвідчувальний напис на довіреності</w:t>
      </w:r>
    </w:p>
    <w:p w:rsidR="00EA4C09" w:rsidRPr="00485746" w:rsidRDefault="00EA4C09" w:rsidP="00EA4C09">
      <w:pPr>
        <w:pStyle w:val="3"/>
        <w:spacing w:before="0" w:beforeAutospacing="0" w:after="0" w:afterAutospacing="0"/>
        <w:ind w:left="4956"/>
        <w:jc w:val="both"/>
        <w:rPr>
          <w:b w:val="0"/>
          <w:bCs w:val="0"/>
          <w:sz w:val="22"/>
          <w:szCs w:val="22"/>
        </w:rPr>
      </w:pPr>
      <w:r w:rsidRPr="00485746">
        <w:rPr>
          <w:b w:val="0"/>
          <w:bCs w:val="0"/>
          <w:sz w:val="22"/>
          <w:szCs w:val="22"/>
        </w:rPr>
        <w:t>на право участі у загальних зборах,</w:t>
      </w:r>
    </w:p>
    <w:p w:rsidR="00EA4C09" w:rsidRPr="00485746" w:rsidRDefault="00EA4C09" w:rsidP="00EA4C09">
      <w:pPr>
        <w:pStyle w:val="3"/>
        <w:spacing w:before="0" w:beforeAutospacing="0" w:after="0" w:afterAutospacing="0"/>
        <w:ind w:left="4956"/>
        <w:jc w:val="both"/>
        <w:rPr>
          <w:b w:val="0"/>
          <w:bCs w:val="0"/>
          <w:sz w:val="22"/>
          <w:szCs w:val="22"/>
        </w:rPr>
      </w:pPr>
      <w:r w:rsidRPr="00485746">
        <w:rPr>
          <w:b w:val="0"/>
          <w:bCs w:val="0"/>
          <w:sz w:val="22"/>
          <w:szCs w:val="22"/>
        </w:rPr>
        <w:t>виданій особою,</w:t>
      </w:r>
    </w:p>
    <w:p w:rsidR="00EA4C09" w:rsidRPr="00485746" w:rsidRDefault="00EA4C09" w:rsidP="00EA4C09">
      <w:pPr>
        <w:pStyle w:val="3"/>
        <w:spacing w:before="0" w:beforeAutospacing="0" w:after="0" w:afterAutospacing="0"/>
        <w:ind w:left="4956"/>
        <w:jc w:val="both"/>
        <w:rPr>
          <w:b w:val="0"/>
          <w:bCs w:val="0"/>
          <w:sz w:val="22"/>
          <w:szCs w:val="22"/>
        </w:rPr>
      </w:pPr>
      <w:r w:rsidRPr="00485746">
        <w:rPr>
          <w:b w:val="0"/>
          <w:bCs w:val="0"/>
          <w:sz w:val="22"/>
          <w:szCs w:val="22"/>
        </w:rPr>
        <w:t>яка діє за згодою батьків (усиновлювачів)</w:t>
      </w:r>
    </w:p>
    <w:p w:rsidR="00EA4C09" w:rsidRPr="00485746" w:rsidRDefault="00EA4C09" w:rsidP="00EA4C09">
      <w:pPr>
        <w:pStyle w:val="3"/>
        <w:spacing w:before="0" w:beforeAutospacing="0" w:after="0" w:afterAutospacing="0"/>
        <w:ind w:left="4956"/>
        <w:jc w:val="both"/>
        <w:rPr>
          <w:b w:val="0"/>
          <w:bCs w:val="0"/>
          <w:sz w:val="22"/>
          <w:szCs w:val="22"/>
        </w:rPr>
      </w:pPr>
      <w:r w:rsidRPr="00485746">
        <w:rPr>
          <w:b w:val="0"/>
          <w:bCs w:val="0"/>
          <w:sz w:val="22"/>
          <w:szCs w:val="22"/>
        </w:rPr>
        <w:t>(одного з них) або піклувальника</w:t>
      </w:r>
    </w:p>
    <w:p w:rsidR="00EA4C09" w:rsidRPr="00485746" w:rsidRDefault="00EA4C09" w:rsidP="00EA4C09">
      <w:pPr>
        <w:ind w:left="4956"/>
        <w:jc w:val="both"/>
        <w:rPr>
          <w:sz w:val="22"/>
          <w:szCs w:val="22"/>
          <w:lang w:val="uk-UA"/>
        </w:rPr>
      </w:pPr>
      <w:r w:rsidRPr="00485746">
        <w:rPr>
          <w:sz w:val="22"/>
          <w:szCs w:val="22"/>
          <w:lang w:val="uk-UA"/>
        </w:rPr>
        <w:br w:type="textWrapping" w:clear="all"/>
      </w:r>
    </w:p>
    <w:p w:rsidR="00EA4C09" w:rsidRPr="00485746" w:rsidRDefault="00EA4C09" w:rsidP="00EA4C09">
      <w:pPr>
        <w:jc w:val="both"/>
        <w:rPr>
          <w:sz w:val="22"/>
          <w:szCs w:val="22"/>
          <w:lang w:val="uk-UA"/>
        </w:rPr>
      </w:pPr>
      <w:r w:rsidRPr="00485746">
        <w:rPr>
          <w:sz w:val="22"/>
          <w:szCs w:val="22"/>
          <w:lang w:val="uk-UA"/>
        </w:rPr>
        <w:t>______________________________________________________________________, Україна</w:t>
      </w:r>
    </w:p>
    <w:p w:rsidR="00EA4C09" w:rsidRPr="00485746" w:rsidRDefault="00EA4C09" w:rsidP="00EA4C09">
      <w:pPr>
        <w:jc w:val="both"/>
        <w:rPr>
          <w:sz w:val="22"/>
          <w:szCs w:val="22"/>
          <w:vertAlign w:val="subscript"/>
          <w:lang w:val="uk-UA"/>
        </w:rPr>
      </w:pPr>
      <w:r w:rsidRPr="00485746">
        <w:rPr>
          <w:sz w:val="22"/>
          <w:szCs w:val="22"/>
          <w:vertAlign w:val="subscript"/>
          <w:lang w:val="uk-UA"/>
        </w:rPr>
        <w:t>(назва населеного пункту, області)</w:t>
      </w:r>
    </w:p>
    <w:p w:rsidR="00EA4C09" w:rsidRPr="00485746" w:rsidRDefault="00EA4C09" w:rsidP="00EA4C09">
      <w:pPr>
        <w:tabs>
          <w:tab w:val="left" w:pos="8460"/>
          <w:tab w:val="left" w:pos="8640"/>
        </w:tabs>
        <w:rPr>
          <w:sz w:val="22"/>
          <w:szCs w:val="22"/>
          <w:lang w:val="uk-UA"/>
        </w:rPr>
      </w:pPr>
      <w:r w:rsidRPr="00485746">
        <w:rPr>
          <w:sz w:val="22"/>
          <w:szCs w:val="22"/>
          <w:lang w:val="uk-UA"/>
        </w:rPr>
        <w:t>_____________________________________________________________________________</w:t>
      </w:r>
    </w:p>
    <w:p w:rsidR="00EA4C09" w:rsidRPr="00485746" w:rsidRDefault="00EA4C09" w:rsidP="00EA4C09">
      <w:pPr>
        <w:rPr>
          <w:sz w:val="22"/>
          <w:szCs w:val="22"/>
          <w:vertAlign w:val="subscript"/>
          <w:lang w:val="uk-UA"/>
        </w:rPr>
      </w:pPr>
      <w:r w:rsidRPr="00485746">
        <w:rPr>
          <w:sz w:val="22"/>
          <w:szCs w:val="22"/>
          <w:vertAlign w:val="subscript"/>
          <w:lang w:val="uk-UA"/>
        </w:rPr>
        <w:t>(число, місяць, рік словами)</w:t>
      </w:r>
    </w:p>
    <w:p w:rsidR="00EA4C09" w:rsidRPr="00485746" w:rsidRDefault="00EA4C09" w:rsidP="00EA4C09">
      <w:pPr>
        <w:rPr>
          <w:sz w:val="22"/>
          <w:szCs w:val="22"/>
          <w:vertAlign w:val="subscript"/>
          <w:lang w:val="uk-UA"/>
        </w:rPr>
      </w:pPr>
    </w:p>
    <w:p w:rsidR="00EA4C09" w:rsidRPr="00485746" w:rsidRDefault="00EA4C09" w:rsidP="00EA4C09">
      <w:pPr>
        <w:rPr>
          <w:sz w:val="22"/>
          <w:szCs w:val="22"/>
          <w:lang w:val="uk-UA"/>
        </w:rPr>
      </w:pPr>
      <w:r w:rsidRPr="00485746">
        <w:rPr>
          <w:sz w:val="22"/>
          <w:szCs w:val="22"/>
          <w:lang w:val="uk-UA"/>
        </w:rPr>
        <w:t>Ця довіреність посвідчена______________________________________________________,</w:t>
      </w:r>
    </w:p>
    <w:p w:rsidR="00EA4C09" w:rsidRPr="00485746" w:rsidRDefault="00EA4C09" w:rsidP="00EA4C09">
      <w:pPr>
        <w:ind w:left="2124" w:firstLine="708"/>
        <w:rPr>
          <w:sz w:val="22"/>
          <w:szCs w:val="22"/>
          <w:vertAlign w:val="subscript"/>
          <w:lang w:val="uk-UA"/>
        </w:rPr>
      </w:pPr>
      <w:r w:rsidRPr="00485746">
        <w:rPr>
          <w:sz w:val="22"/>
          <w:szCs w:val="22"/>
          <w:vertAlign w:val="subscript"/>
          <w:lang w:val="uk-UA"/>
        </w:rPr>
        <w:t>(повне найменування депозитарної установи)</w:t>
      </w:r>
    </w:p>
    <w:p w:rsidR="00EA4C09" w:rsidRPr="00485746" w:rsidRDefault="00EA4C09" w:rsidP="00EA4C09">
      <w:pPr>
        <w:rPr>
          <w:sz w:val="22"/>
          <w:szCs w:val="22"/>
          <w:lang w:val="uk-UA"/>
        </w:rPr>
      </w:pPr>
      <w:r w:rsidRPr="00485746">
        <w:rPr>
          <w:sz w:val="22"/>
          <w:szCs w:val="22"/>
          <w:lang w:val="uk-UA"/>
        </w:rPr>
        <w:t>що здійснює діяльність на підставі Ліцензії _______________________________________</w:t>
      </w:r>
    </w:p>
    <w:p w:rsidR="00EA4C09" w:rsidRPr="00485746" w:rsidRDefault="00EA4C09" w:rsidP="00EA4C09">
      <w:pPr>
        <w:rPr>
          <w:sz w:val="22"/>
          <w:szCs w:val="22"/>
          <w:lang w:val="uk-UA"/>
        </w:rPr>
      </w:pPr>
      <w:r w:rsidRPr="00485746">
        <w:rPr>
          <w:sz w:val="22"/>
          <w:szCs w:val="22"/>
          <w:lang w:val="uk-UA"/>
        </w:rPr>
        <w:t>_____________________________________________________________________________</w:t>
      </w:r>
    </w:p>
    <w:p w:rsidR="00EA4C09" w:rsidRPr="00485746" w:rsidRDefault="00EA4C09" w:rsidP="00EA4C09">
      <w:pPr>
        <w:rPr>
          <w:sz w:val="22"/>
          <w:szCs w:val="22"/>
          <w:vertAlign w:val="subscript"/>
          <w:lang w:val="uk-UA"/>
        </w:rPr>
      </w:pPr>
      <w:r w:rsidRPr="00485746">
        <w:rPr>
          <w:sz w:val="22"/>
          <w:szCs w:val="22"/>
          <w:vertAlign w:val="subscript"/>
          <w:lang w:val="uk-UA"/>
        </w:rPr>
        <w:tab/>
        <w:t>(реквізити ліцензії на провадження професійної діяльності на фондовому ринку, дата видачі)</w:t>
      </w:r>
    </w:p>
    <w:p w:rsidR="00EA4C09" w:rsidRPr="00485746" w:rsidRDefault="00EA4C09" w:rsidP="00EA4C09">
      <w:pPr>
        <w:rPr>
          <w:sz w:val="22"/>
          <w:szCs w:val="22"/>
          <w:lang w:val="uk-UA"/>
        </w:rPr>
      </w:pPr>
      <w:r w:rsidRPr="00485746">
        <w:rPr>
          <w:sz w:val="22"/>
          <w:szCs w:val="22"/>
          <w:lang w:val="uk-UA"/>
        </w:rPr>
        <w:t>Довіреність підписана _________________________________________________________,</w:t>
      </w:r>
    </w:p>
    <w:p w:rsidR="00EA4C09" w:rsidRPr="00485746" w:rsidRDefault="00EA4C09" w:rsidP="00EA4C09">
      <w:pPr>
        <w:rPr>
          <w:sz w:val="22"/>
          <w:szCs w:val="22"/>
          <w:vertAlign w:val="subscript"/>
          <w:lang w:val="uk-UA"/>
        </w:rPr>
      </w:pP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t xml:space="preserve">                                      (прізвище, ім’я, по-батькові, дата народження довірителя)</w:t>
      </w:r>
    </w:p>
    <w:p w:rsidR="00EA4C09" w:rsidRPr="00485746" w:rsidRDefault="00EA4C09" w:rsidP="00EA4C09">
      <w:pPr>
        <w:rPr>
          <w:sz w:val="22"/>
          <w:szCs w:val="22"/>
          <w:vertAlign w:val="superscript"/>
          <w:lang w:val="uk-UA"/>
        </w:rPr>
      </w:pPr>
      <w:r w:rsidRPr="00485746">
        <w:rPr>
          <w:sz w:val="22"/>
          <w:szCs w:val="22"/>
          <w:lang w:val="uk-UA"/>
        </w:rPr>
        <w:t xml:space="preserve">який (яка) діє за згодою ________________________________________________________, </w:t>
      </w:r>
    </w:p>
    <w:p w:rsidR="00EA4C09" w:rsidRPr="00485746" w:rsidRDefault="00EA4C09" w:rsidP="00EA4C09">
      <w:pPr>
        <w:rPr>
          <w:sz w:val="22"/>
          <w:szCs w:val="22"/>
          <w:vertAlign w:val="subscript"/>
        </w:rPr>
      </w:pPr>
      <w:r w:rsidRPr="00485746">
        <w:rPr>
          <w:sz w:val="22"/>
          <w:szCs w:val="22"/>
          <w:lang w:val="uk-UA"/>
        </w:rPr>
        <w:tab/>
      </w:r>
      <w:r w:rsidRPr="00485746">
        <w:rPr>
          <w:sz w:val="22"/>
          <w:szCs w:val="22"/>
          <w:lang w:val="uk-UA"/>
        </w:rPr>
        <w:tab/>
      </w:r>
      <w:r w:rsidRPr="00485746">
        <w:rPr>
          <w:sz w:val="22"/>
          <w:szCs w:val="22"/>
          <w:lang w:val="uk-UA"/>
        </w:rPr>
        <w:tab/>
      </w:r>
      <w:r w:rsidRPr="00485746">
        <w:rPr>
          <w:sz w:val="22"/>
          <w:szCs w:val="22"/>
          <w:vertAlign w:val="subscript"/>
          <w:lang w:val="uk-UA"/>
        </w:rPr>
        <w:t>(батька, матері, усиновлювача, піклувальника: прізвище, ім’</w:t>
      </w:r>
      <w:r w:rsidRPr="00485746">
        <w:rPr>
          <w:sz w:val="22"/>
          <w:szCs w:val="22"/>
          <w:vertAlign w:val="subscript"/>
        </w:rPr>
        <w:t>я, по-батькові)</w:t>
      </w:r>
    </w:p>
    <w:p w:rsidR="00EA4C09" w:rsidRPr="00485746" w:rsidRDefault="00EA4C09" w:rsidP="00EA4C09">
      <w:pPr>
        <w:rPr>
          <w:sz w:val="22"/>
          <w:szCs w:val="22"/>
          <w:lang w:val="uk-UA"/>
        </w:rPr>
      </w:pPr>
      <w:r w:rsidRPr="00485746">
        <w:rPr>
          <w:sz w:val="22"/>
          <w:szCs w:val="22"/>
          <w:lang w:val="uk-UA"/>
        </w:rPr>
        <w:t>у присутності представника _____________________________________________________</w:t>
      </w:r>
    </w:p>
    <w:p w:rsidR="00EA4C09" w:rsidRPr="00485746" w:rsidRDefault="00EA4C09" w:rsidP="00EA4C09">
      <w:pPr>
        <w:jc w:val="both"/>
        <w:rPr>
          <w:sz w:val="22"/>
          <w:szCs w:val="22"/>
          <w:vertAlign w:val="subscript"/>
          <w:lang w:val="uk-UA"/>
        </w:rPr>
      </w:pP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t>(повне найменування депозитарної установи)</w:t>
      </w:r>
    </w:p>
    <w:p w:rsidR="00EA4C09" w:rsidRPr="00485746" w:rsidRDefault="00EA4C09" w:rsidP="00EA4C09">
      <w:pPr>
        <w:jc w:val="both"/>
        <w:rPr>
          <w:sz w:val="22"/>
          <w:szCs w:val="22"/>
          <w:lang w:val="uk-UA"/>
        </w:rPr>
      </w:pPr>
      <w:r w:rsidRPr="00485746">
        <w:rPr>
          <w:sz w:val="22"/>
          <w:szCs w:val="22"/>
          <w:lang w:val="uk-UA"/>
        </w:rPr>
        <w:t>____________________________________________________________________________,</w:t>
      </w:r>
    </w:p>
    <w:p w:rsidR="00EA4C09" w:rsidRPr="00485746" w:rsidRDefault="00EA4C09" w:rsidP="00EA4C09">
      <w:pPr>
        <w:jc w:val="both"/>
        <w:rPr>
          <w:sz w:val="22"/>
          <w:szCs w:val="22"/>
          <w:vertAlign w:val="subscript"/>
          <w:lang w:val="uk-UA"/>
        </w:rPr>
      </w:pPr>
      <w:r w:rsidRPr="00485746">
        <w:rPr>
          <w:sz w:val="22"/>
          <w:szCs w:val="22"/>
          <w:vertAlign w:val="subscript"/>
          <w:lang w:val="uk-UA"/>
        </w:rPr>
        <w:t>(прізвище, ім’</w:t>
      </w:r>
      <w:r w:rsidRPr="00485746">
        <w:rPr>
          <w:sz w:val="22"/>
          <w:szCs w:val="22"/>
          <w:vertAlign w:val="subscript"/>
        </w:rPr>
        <w:t xml:space="preserve">я, </w:t>
      </w:r>
      <w:r w:rsidRPr="00485746">
        <w:rPr>
          <w:sz w:val="22"/>
          <w:szCs w:val="22"/>
          <w:vertAlign w:val="subscript"/>
          <w:lang w:val="uk-UA"/>
        </w:rPr>
        <w:t>по-батькові працівника депозитарної установи)</w:t>
      </w:r>
    </w:p>
    <w:p w:rsidR="00EA4C09" w:rsidRPr="00485746" w:rsidRDefault="00EA4C09" w:rsidP="00EA4C09">
      <w:pPr>
        <w:jc w:val="both"/>
        <w:rPr>
          <w:sz w:val="22"/>
          <w:szCs w:val="22"/>
          <w:lang w:val="uk-UA"/>
        </w:rPr>
      </w:pPr>
      <w:r w:rsidRPr="00485746">
        <w:rPr>
          <w:sz w:val="22"/>
          <w:szCs w:val="22"/>
          <w:lang w:val="uk-UA"/>
        </w:rPr>
        <w:t>який діє на підставі ____________________________________________________________.</w:t>
      </w:r>
    </w:p>
    <w:p w:rsidR="00EA4C09" w:rsidRPr="00485746" w:rsidRDefault="00EA4C09" w:rsidP="00EA4C09">
      <w:pPr>
        <w:jc w:val="both"/>
        <w:rPr>
          <w:sz w:val="22"/>
          <w:szCs w:val="22"/>
          <w:vertAlign w:val="subscript"/>
          <w:lang w:val="uk-UA"/>
        </w:rPr>
      </w:pPr>
      <w:r w:rsidRPr="00485746">
        <w:rPr>
          <w:sz w:val="22"/>
          <w:szCs w:val="22"/>
          <w:vertAlign w:val="subscript"/>
          <w:lang w:val="uk-UA"/>
        </w:rPr>
        <w:t xml:space="preserve">                                                  (реквізити документа, на підставі якого діє працівник депозитарної установи)</w:t>
      </w:r>
    </w:p>
    <w:p w:rsidR="00EA4C09" w:rsidRPr="00485746" w:rsidRDefault="00EA4C09" w:rsidP="00EA4C09">
      <w:pPr>
        <w:jc w:val="both"/>
        <w:rPr>
          <w:sz w:val="22"/>
          <w:szCs w:val="22"/>
          <w:lang w:val="uk-UA"/>
        </w:rPr>
      </w:pPr>
      <w:r w:rsidRPr="00485746">
        <w:rPr>
          <w:sz w:val="22"/>
          <w:szCs w:val="22"/>
          <w:lang w:val="uk-UA"/>
        </w:rPr>
        <w:t>Особу _____________________________________________________________встановлено.</w:t>
      </w:r>
    </w:p>
    <w:p w:rsidR="00EA4C09" w:rsidRPr="00485746" w:rsidRDefault="00EA4C09" w:rsidP="00EA4C09">
      <w:pPr>
        <w:rPr>
          <w:sz w:val="22"/>
          <w:szCs w:val="22"/>
          <w:vertAlign w:val="subscript"/>
          <w:lang w:val="uk-UA"/>
        </w:rPr>
      </w:pPr>
      <w:r w:rsidRPr="00485746">
        <w:rPr>
          <w:sz w:val="22"/>
          <w:szCs w:val="22"/>
          <w:vertAlign w:val="subscript"/>
          <w:lang w:val="uk-UA"/>
        </w:rPr>
        <w:tab/>
        <w:t xml:space="preserve">      (прізвище, ім’</w:t>
      </w:r>
      <w:r w:rsidRPr="00485746">
        <w:rPr>
          <w:sz w:val="22"/>
          <w:szCs w:val="22"/>
          <w:vertAlign w:val="subscript"/>
        </w:rPr>
        <w:t xml:space="preserve">я, </w:t>
      </w:r>
      <w:r w:rsidRPr="00485746">
        <w:rPr>
          <w:sz w:val="22"/>
          <w:szCs w:val="22"/>
          <w:vertAlign w:val="subscript"/>
          <w:lang w:val="uk-UA"/>
        </w:rPr>
        <w:t>по-батькові довірителя)</w:t>
      </w:r>
    </w:p>
    <w:p w:rsidR="00EA4C09" w:rsidRPr="00485746" w:rsidRDefault="00EA4C09" w:rsidP="00EA4C09">
      <w:pPr>
        <w:jc w:val="both"/>
        <w:rPr>
          <w:sz w:val="22"/>
          <w:szCs w:val="22"/>
          <w:lang w:val="uk-UA"/>
        </w:rPr>
      </w:pPr>
    </w:p>
    <w:p w:rsidR="00EA4C09" w:rsidRPr="00485746" w:rsidRDefault="00EA4C09" w:rsidP="00EA4C09">
      <w:pPr>
        <w:spacing w:line="360" w:lineRule="auto"/>
        <w:jc w:val="both"/>
        <w:rPr>
          <w:sz w:val="22"/>
          <w:szCs w:val="22"/>
          <w:lang w:val="uk-UA"/>
        </w:rPr>
      </w:pPr>
      <w:r w:rsidRPr="00485746">
        <w:rPr>
          <w:sz w:val="22"/>
          <w:szCs w:val="22"/>
        </w:rPr>
        <w:t xml:space="preserve">Довіреність зареєстровано </w:t>
      </w:r>
      <w:r w:rsidRPr="00485746">
        <w:rPr>
          <w:sz w:val="22"/>
          <w:szCs w:val="22"/>
          <w:lang w:val="uk-UA"/>
        </w:rPr>
        <w:t xml:space="preserve">в Журнал обліку посвідчених довіреностей на право участі у </w:t>
      </w:r>
    </w:p>
    <w:p w:rsidR="00EA4C09" w:rsidRPr="00485746" w:rsidRDefault="00EA4C09" w:rsidP="00EA4C09">
      <w:pPr>
        <w:spacing w:line="360" w:lineRule="auto"/>
        <w:jc w:val="both"/>
        <w:rPr>
          <w:sz w:val="22"/>
          <w:szCs w:val="22"/>
          <w:lang w:val="uk-UA"/>
        </w:rPr>
      </w:pPr>
      <w:r w:rsidRPr="00485746">
        <w:rPr>
          <w:sz w:val="22"/>
          <w:szCs w:val="22"/>
          <w:lang w:val="uk-UA"/>
        </w:rPr>
        <w:t>загальних зборах за № ________.</w:t>
      </w:r>
    </w:p>
    <w:p w:rsidR="00EA4C09" w:rsidRPr="00485746" w:rsidRDefault="00EA4C09" w:rsidP="00EA4C09">
      <w:pPr>
        <w:spacing w:line="360" w:lineRule="auto"/>
        <w:jc w:val="both"/>
        <w:rPr>
          <w:sz w:val="22"/>
          <w:szCs w:val="22"/>
        </w:rPr>
      </w:pPr>
    </w:p>
    <w:p w:rsidR="00EA4C09" w:rsidRPr="00485746" w:rsidRDefault="00EA4C09" w:rsidP="00EA4C09">
      <w:pPr>
        <w:rPr>
          <w:sz w:val="22"/>
          <w:szCs w:val="22"/>
          <w:lang w:val="uk-UA"/>
        </w:rPr>
      </w:pPr>
      <w:r w:rsidRPr="00485746">
        <w:rPr>
          <w:sz w:val="22"/>
          <w:szCs w:val="22"/>
          <w:lang w:val="uk-UA"/>
        </w:rPr>
        <w:t>___________________</w:t>
      </w:r>
      <w:r w:rsidRPr="00485746">
        <w:rPr>
          <w:sz w:val="22"/>
          <w:szCs w:val="22"/>
          <w:lang w:val="uk-UA"/>
        </w:rPr>
        <w:tab/>
        <w:t xml:space="preserve">       ___________________     </w:t>
      </w:r>
      <w:r w:rsidRPr="00485746">
        <w:rPr>
          <w:sz w:val="22"/>
          <w:szCs w:val="22"/>
          <w:lang w:val="uk-UA"/>
        </w:rPr>
        <w:tab/>
        <w:t>__________________</w:t>
      </w:r>
    </w:p>
    <w:p w:rsidR="00EA4C09" w:rsidRPr="00485746" w:rsidRDefault="00EA4C09" w:rsidP="00EA4C09">
      <w:pPr>
        <w:rPr>
          <w:sz w:val="22"/>
          <w:szCs w:val="22"/>
          <w:vertAlign w:val="subscript"/>
          <w:lang w:val="uk-UA"/>
        </w:rPr>
      </w:pPr>
      <w:r w:rsidRPr="00485746">
        <w:rPr>
          <w:sz w:val="22"/>
          <w:szCs w:val="22"/>
          <w:vertAlign w:val="subscript"/>
          <w:lang w:val="uk-UA"/>
        </w:rPr>
        <w:t xml:space="preserve">(посада працівника депозитарної                            (підпис) М.П.                           </w:t>
      </w:r>
      <w:r w:rsidRPr="00485746">
        <w:rPr>
          <w:sz w:val="22"/>
          <w:szCs w:val="22"/>
          <w:vertAlign w:val="subscript"/>
          <w:lang w:val="uk-UA"/>
        </w:rPr>
        <w:tab/>
      </w:r>
      <w:r w:rsidRPr="00485746">
        <w:rPr>
          <w:sz w:val="22"/>
          <w:szCs w:val="22"/>
          <w:vertAlign w:val="subscript"/>
          <w:lang w:val="uk-UA"/>
        </w:rPr>
        <w:tab/>
        <w:t>(прізвище, ініціали</w:t>
      </w:r>
    </w:p>
    <w:p w:rsidR="00EA4C09" w:rsidRPr="00485746" w:rsidRDefault="00EA4C09" w:rsidP="00EA4C09">
      <w:pPr>
        <w:rPr>
          <w:sz w:val="22"/>
          <w:szCs w:val="22"/>
          <w:vertAlign w:val="subscript"/>
          <w:lang w:val="uk-UA"/>
        </w:rPr>
      </w:pPr>
      <w:r w:rsidRPr="00485746">
        <w:rPr>
          <w:sz w:val="22"/>
          <w:szCs w:val="22"/>
          <w:vertAlign w:val="subscript"/>
          <w:lang w:val="uk-UA"/>
        </w:rPr>
        <w:t xml:space="preserve">установи)               </w:t>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r>
      <w:r w:rsidRPr="00485746">
        <w:rPr>
          <w:sz w:val="22"/>
          <w:szCs w:val="22"/>
          <w:vertAlign w:val="subscript"/>
          <w:lang w:val="uk-UA"/>
        </w:rPr>
        <w:tab/>
        <w:t>працівника депозитарної</w:t>
      </w:r>
    </w:p>
    <w:p w:rsidR="00EA4C09" w:rsidRPr="00485746" w:rsidRDefault="00EA4C09" w:rsidP="00EA4C09">
      <w:pPr>
        <w:rPr>
          <w:sz w:val="22"/>
          <w:szCs w:val="22"/>
          <w:lang w:val="uk-UA"/>
        </w:rPr>
      </w:pPr>
      <w:r w:rsidRPr="00485746">
        <w:rPr>
          <w:sz w:val="22"/>
          <w:szCs w:val="22"/>
          <w:vertAlign w:val="subscript"/>
        </w:rPr>
        <w:t xml:space="preserve">         </w:t>
      </w:r>
      <w:r w:rsidRPr="00485746">
        <w:rPr>
          <w:sz w:val="22"/>
          <w:szCs w:val="22"/>
          <w:vertAlign w:val="subscript"/>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en-US"/>
        </w:rPr>
        <w:tab/>
      </w:r>
      <w:r w:rsidRPr="00485746">
        <w:rPr>
          <w:sz w:val="22"/>
          <w:szCs w:val="22"/>
          <w:vertAlign w:val="subscript"/>
          <w:lang w:val="uk-UA"/>
        </w:rPr>
        <w:t>установи</w:t>
      </w:r>
      <w:r w:rsidRPr="00485746">
        <w:rPr>
          <w:sz w:val="22"/>
          <w:szCs w:val="22"/>
          <w:vertAlign w:val="subscript"/>
        </w:rPr>
        <w:t>)</w:t>
      </w:r>
      <w:r w:rsidRPr="00485746">
        <w:rPr>
          <w:sz w:val="22"/>
          <w:szCs w:val="22"/>
          <w:vertAlign w:val="subscript"/>
          <w:lang w:val="uk-UA"/>
        </w:rPr>
        <w:t xml:space="preserve"> </w:t>
      </w:r>
      <w:r w:rsidRPr="00485746">
        <w:rPr>
          <w:sz w:val="22"/>
          <w:szCs w:val="22"/>
          <w:vertAlign w:val="subscript"/>
        </w:rPr>
        <w:t xml:space="preserve">     </w:t>
      </w:r>
    </w:p>
    <w:p w:rsidR="00EA4C09" w:rsidRPr="00485746" w:rsidRDefault="00EA4C09" w:rsidP="00EA4C09">
      <w:pPr>
        <w:rPr>
          <w:rFonts w:ascii="Verdana" w:hAnsi="Verdana" w:cs="Verdana"/>
          <w:sz w:val="16"/>
          <w:szCs w:val="16"/>
          <w:lang w:val="uk-UA"/>
        </w:rPr>
      </w:pPr>
      <w:r w:rsidRPr="00485746">
        <w:rPr>
          <w:rFonts w:ascii="Verdana" w:hAnsi="Verdana"/>
        </w:rPr>
        <w:br w:type="page"/>
      </w:r>
      <w:r w:rsidRPr="00485746">
        <w:rPr>
          <w:rFonts w:ascii="Verdana" w:hAnsi="Verdana" w:cs="Verdana"/>
          <w:sz w:val="16"/>
          <w:szCs w:val="16"/>
        </w:rPr>
        <w:t>Додаток № 3</w:t>
      </w:r>
      <w:r w:rsidRPr="00485746">
        <w:rPr>
          <w:rFonts w:ascii="Verdana" w:hAnsi="Verdana" w:cs="Verdana"/>
          <w:sz w:val="16"/>
          <w:szCs w:val="16"/>
          <w:lang w:val="uk-UA"/>
        </w:rPr>
        <w:t>2</w:t>
      </w:r>
    </w:p>
    <w:p w:rsidR="00EA4C09" w:rsidRPr="00485746" w:rsidRDefault="00EA4C09" w:rsidP="00EA4C09">
      <w:pPr>
        <w:jc w:val="right"/>
        <w:rPr>
          <w:rFonts w:ascii="Verdana" w:hAnsi="Verdana" w:cs="Verdana"/>
          <w:sz w:val="16"/>
          <w:szCs w:val="16"/>
          <w:lang w:val="en-US"/>
        </w:rPr>
      </w:pPr>
    </w:p>
    <w:p w:rsidR="00EA4C09" w:rsidRPr="00485746" w:rsidRDefault="00EA4C09" w:rsidP="00EA4C09">
      <w:pPr>
        <w:pStyle w:val="4"/>
        <w:spacing w:before="0"/>
        <w:jc w:val="center"/>
        <w:rPr>
          <w:sz w:val="16"/>
          <w:szCs w:val="16"/>
        </w:rPr>
      </w:pPr>
      <w:r w:rsidRPr="00485746">
        <w:rPr>
          <w:sz w:val="16"/>
          <w:szCs w:val="16"/>
        </w:rPr>
        <w:t>Товариство з обмеженою відповідальністю  “ФГІ”</w:t>
      </w:r>
    </w:p>
    <w:p w:rsidR="00EA4C09" w:rsidRPr="00485746" w:rsidRDefault="00EA4C09" w:rsidP="00EA4C09">
      <w:pPr>
        <w:jc w:val="center"/>
        <w:rPr>
          <w:sz w:val="16"/>
          <w:szCs w:val="16"/>
          <w:lang w:val="uk-UA"/>
        </w:rPr>
      </w:pPr>
      <w:r w:rsidRPr="00485746">
        <w:rPr>
          <w:sz w:val="16"/>
          <w:szCs w:val="16"/>
          <w:lang w:val="uk-UA"/>
        </w:rPr>
        <w:t xml:space="preserve">проспект </w:t>
      </w:r>
      <w:r w:rsidR="003C3FEC" w:rsidRPr="00485746">
        <w:rPr>
          <w:sz w:val="16"/>
          <w:szCs w:val="16"/>
          <w:lang w:val="uk-UA"/>
        </w:rPr>
        <w:t>Дмитра Яворницького</w:t>
      </w:r>
      <w:r w:rsidRPr="00485746">
        <w:rPr>
          <w:sz w:val="16"/>
          <w:szCs w:val="16"/>
        </w:rPr>
        <w:t xml:space="preserve">, будинок </w:t>
      </w:r>
      <w:r w:rsidRPr="00485746">
        <w:rPr>
          <w:sz w:val="16"/>
          <w:szCs w:val="16"/>
          <w:lang w:val="uk-UA"/>
        </w:rPr>
        <w:t>22</w:t>
      </w:r>
      <w:r w:rsidRPr="00485746">
        <w:rPr>
          <w:sz w:val="16"/>
          <w:szCs w:val="16"/>
        </w:rPr>
        <w:t>, м.</w:t>
      </w:r>
      <w:r w:rsidRPr="00485746">
        <w:rPr>
          <w:sz w:val="16"/>
          <w:szCs w:val="16"/>
          <w:lang w:val="uk-UA"/>
        </w:rPr>
        <w:t>Дніпро, 49027, Україна</w:t>
      </w:r>
    </w:p>
    <w:p w:rsidR="00EA4C09" w:rsidRPr="00485746" w:rsidRDefault="00EA4C09" w:rsidP="00EA4C09">
      <w:pPr>
        <w:ind w:right="-108"/>
        <w:jc w:val="center"/>
        <w:rPr>
          <w:sz w:val="16"/>
          <w:szCs w:val="16"/>
          <w:lang w:val="uk-UA"/>
        </w:rPr>
      </w:pPr>
      <w:r w:rsidRPr="00485746">
        <w:rPr>
          <w:sz w:val="16"/>
          <w:szCs w:val="16"/>
          <w:lang w:val="uk-UA"/>
        </w:rPr>
        <w:t>Ліцензія НКЦПФР серія  АЕ  № 286634 від „10” жовтня  2013  р.</w:t>
      </w:r>
    </w:p>
    <w:p w:rsidR="00EA4C09" w:rsidRPr="00485746" w:rsidRDefault="00EA4C09" w:rsidP="00EA4C09">
      <w:pPr>
        <w:jc w:val="center"/>
        <w:rPr>
          <w:sz w:val="16"/>
          <w:szCs w:val="16"/>
          <w:lang w:val="uk-UA"/>
        </w:rPr>
      </w:pPr>
      <w:r w:rsidRPr="00485746">
        <w:rPr>
          <w:sz w:val="16"/>
          <w:szCs w:val="16"/>
        </w:rPr>
        <w:t xml:space="preserve">Код </w:t>
      </w:r>
      <w:r w:rsidRPr="00485746">
        <w:rPr>
          <w:sz w:val="16"/>
          <w:szCs w:val="16"/>
          <w:lang w:val="uk-UA"/>
        </w:rPr>
        <w:t xml:space="preserve">за </w:t>
      </w:r>
      <w:r w:rsidRPr="00485746">
        <w:rPr>
          <w:sz w:val="16"/>
          <w:szCs w:val="16"/>
        </w:rPr>
        <w:t xml:space="preserve">ЄДРПОУ </w:t>
      </w:r>
      <w:r w:rsidRPr="00485746">
        <w:rPr>
          <w:sz w:val="16"/>
          <w:szCs w:val="16"/>
          <w:lang w:val="uk-UA"/>
        </w:rPr>
        <w:t>37373876, МДО 403584</w:t>
      </w:r>
    </w:p>
    <w:p w:rsidR="00EA4C09" w:rsidRPr="00485746" w:rsidRDefault="00EA4C09" w:rsidP="00EA4C09">
      <w:pPr>
        <w:pStyle w:val="4"/>
        <w:spacing w:before="0"/>
        <w:jc w:val="center"/>
        <w:rPr>
          <w:b w:val="0"/>
          <w:sz w:val="16"/>
          <w:szCs w:val="16"/>
        </w:rPr>
      </w:pPr>
      <w:r w:rsidRPr="00485746">
        <w:rPr>
          <w:b w:val="0"/>
          <w:sz w:val="16"/>
          <w:szCs w:val="16"/>
        </w:rPr>
        <w:t>Телефон, факс (+38 056) 373-83-93</w:t>
      </w:r>
    </w:p>
    <w:p w:rsidR="00EA4C09" w:rsidRPr="00485746" w:rsidRDefault="00EA4C09" w:rsidP="00EA4C09">
      <w:pPr>
        <w:rPr>
          <w:lang w:val="uk-UA"/>
        </w:rPr>
      </w:pPr>
    </w:p>
    <w:p w:rsidR="00EA4C09" w:rsidRPr="00485746" w:rsidRDefault="00EA4C09" w:rsidP="00EA4C09">
      <w:pPr>
        <w:pStyle w:val="af1"/>
        <w:spacing w:before="0" w:beforeAutospacing="0" w:after="0" w:afterAutospacing="0"/>
        <w:jc w:val="right"/>
        <w:rPr>
          <w:sz w:val="16"/>
          <w:szCs w:val="16"/>
        </w:rPr>
      </w:pPr>
      <w:r w:rsidRPr="00485746">
        <w:rPr>
          <w:sz w:val="16"/>
          <w:szCs w:val="16"/>
        </w:rPr>
        <w:t xml:space="preserve">Форма Журналу обліку посвідчених </w:t>
      </w:r>
    </w:p>
    <w:p w:rsidR="00EA4C09" w:rsidRPr="00485746" w:rsidRDefault="00EA4C09" w:rsidP="00EA4C09">
      <w:pPr>
        <w:pStyle w:val="af1"/>
        <w:spacing w:before="0" w:beforeAutospacing="0" w:after="0" w:afterAutospacing="0"/>
        <w:jc w:val="right"/>
        <w:rPr>
          <w:sz w:val="16"/>
          <w:szCs w:val="16"/>
        </w:rPr>
      </w:pPr>
      <w:r w:rsidRPr="00485746">
        <w:rPr>
          <w:sz w:val="16"/>
          <w:szCs w:val="16"/>
        </w:rPr>
        <w:t>довіреностей на право участі</w:t>
      </w:r>
    </w:p>
    <w:p w:rsidR="00EA4C09" w:rsidRPr="00485746" w:rsidRDefault="00EA4C09" w:rsidP="00EA4C09">
      <w:pPr>
        <w:pStyle w:val="af1"/>
        <w:spacing w:before="0" w:beforeAutospacing="0" w:after="0" w:afterAutospacing="0"/>
        <w:jc w:val="right"/>
        <w:rPr>
          <w:sz w:val="16"/>
          <w:szCs w:val="16"/>
        </w:rPr>
      </w:pPr>
      <w:r w:rsidRPr="00485746">
        <w:rPr>
          <w:sz w:val="16"/>
          <w:szCs w:val="16"/>
        </w:rPr>
        <w:t xml:space="preserve">у загальних зборах </w:t>
      </w:r>
    </w:p>
    <w:p w:rsidR="00EA4C09" w:rsidRPr="00485746" w:rsidRDefault="00EA4C09" w:rsidP="00EA4C09">
      <w:pPr>
        <w:pStyle w:val="af1"/>
        <w:spacing w:before="0" w:beforeAutospacing="0" w:after="0" w:afterAutospacing="0"/>
        <w:jc w:val="center"/>
        <w:rPr>
          <w:sz w:val="16"/>
          <w:szCs w:val="16"/>
        </w:rPr>
      </w:pPr>
    </w:p>
    <w:p w:rsidR="00EA4C09" w:rsidRPr="00485746" w:rsidRDefault="00EA4C09" w:rsidP="00EA4C09">
      <w:pPr>
        <w:pStyle w:val="af1"/>
        <w:spacing w:before="0" w:beforeAutospacing="0" w:after="0" w:afterAutospacing="0"/>
        <w:rPr>
          <w:sz w:val="16"/>
          <w:szCs w:val="16"/>
        </w:rPr>
      </w:pPr>
    </w:p>
    <w:p w:rsidR="00EA4C09" w:rsidRPr="00485746" w:rsidRDefault="00EA4C09" w:rsidP="00EA4C09">
      <w:pPr>
        <w:rPr>
          <w:sz w:val="16"/>
          <w:szCs w:val="16"/>
          <w:lang w:val="uk-UA"/>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
        <w:gridCol w:w="1080"/>
        <w:gridCol w:w="1440"/>
        <w:gridCol w:w="1260"/>
        <w:gridCol w:w="1260"/>
        <w:gridCol w:w="1263"/>
        <w:gridCol w:w="1417"/>
        <w:gridCol w:w="1276"/>
      </w:tblGrid>
      <w:tr w:rsidR="00EA4C09" w:rsidRPr="00485746" w:rsidTr="001D3AA7">
        <w:trPr>
          <w:jc w:val="center"/>
        </w:trPr>
        <w:tc>
          <w:tcPr>
            <w:tcW w:w="540" w:type="dxa"/>
          </w:tcPr>
          <w:p w:rsidR="00EA4C09" w:rsidRPr="00485746" w:rsidRDefault="00EA4C09" w:rsidP="001D3AA7">
            <w:pPr>
              <w:jc w:val="center"/>
              <w:rPr>
                <w:sz w:val="16"/>
                <w:szCs w:val="16"/>
                <w:lang w:val="uk-UA"/>
              </w:rPr>
            </w:pPr>
            <w:r w:rsidRPr="00485746">
              <w:rPr>
                <w:sz w:val="16"/>
                <w:szCs w:val="16"/>
                <w:lang w:val="uk-UA"/>
              </w:rPr>
              <w:t>№ з/п</w:t>
            </w:r>
          </w:p>
        </w:tc>
        <w:tc>
          <w:tcPr>
            <w:tcW w:w="900" w:type="dxa"/>
          </w:tcPr>
          <w:p w:rsidR="00EA4C09" w:rsidRPr="00485746" w:rsidRDefault="00EA4C09" w:rsidP="001D3AA7">
            <w:pPr>
              <w:jc w:val="center"/>
              <w:rPr>
                <w:sz w:val="16"/>
                <w:szCs w:val="16"/>
                <w:lang w:val="uk-UA"/>
              </w:rPr>
            </w:pPr>
            <w:r w:rsidRPr="00485746">
              <w:rPr>
                <w:sz w:val="16"/>
                <w:szCs w:val="16"/>
                <w:lang w:val="uk-UA"/>
              </w:rPr>
              <w:t>Реєстраційний номер довіреності</w:t>
            </w:r>
          </w:p>
        </w:tc>
        <w:tc>
          <w:tcPr>
            <w:tcW w:w="1080" w:type="dxa"/>
          </w:tcPr>
          <w:p w:rsidR="00EA4C09" w:rsidRPr="00485746" w:rsidRDefault="00EA4C09" w:rsidP="001D3AA7">
            <w:pPr>
              <w:jc w:val="center"/>
              <w:rPr>
                <w:sz w:val="16"/>
                <w:szCs w:val="16"/>
                <w:lang w:val="uk-UA"/>
              </w:rPr>
            </w:pPr>
            <w:r w:rsidRPr="00485746">
              <w:rPr>
                <w:sz w:val="16"/>
                <w:szCs w:val="16"/>
                <w:lang w:val="uk-UA"/>
              </w:rPr>
              <w:t>Дата посвідчення довіреності</w:t>
            </w:r>
          </w:p>
          <w:p w:rsidR="00EA4C09" w:rsidRPr="00485746" w:rsidRDefault="00EA4C09" w:rsidP="001D3AA7">
            <w:pPr>
              <w:jc w:val="center"/>
              <w:rPr>
                <w:sz w:val="16"/>
                <w:szCs w:val="16"/>
                <w:lang w:val="uk-UA"/>
              </w:rPr>
            </w:pPr>
          </w:p>
        </w:tc>
        <w:tc>
          <w:tcPr>
            <w:tcW w:w="1440" w:type="dxa"/>
          </w:tcPr>
          <w:p w:rsidR="00EA4C09" w:rsidRPr="00485746" w:rsidRDefault="00EA4C09" w:rsidP="001D3AA7">
            <w:pPr>
              <w:jc w:val="center"/>
              <w:rPr>
                <w:sz w:val="16"/>
                <w:szCs w:val="16"/>
                <w:lang w:val="uk-UA"/>
              </w:rPr>
            </w:pPr>
            <w:r w:rsidRPr="00485746">
              <w:rPr>
                <w:sz w:val="16"/>
                <w:szCs w:val="16"/>
                <w:lang w:val="uk-UA"/>
              </w:rPr>
              <w:t>Повне найменування та код за ЄДРПОУ акціонерного товариства, для участі у загальних зборах якого видається довіреність</w:t>
            </w:r>
          </w:p>
          <w:p w:rsidR="00EA4C09" w:rsidRPr="00485746" w:rsidRDefault="00EA4C09" w:rsidP="001D3AA7">
            <w:pPr>
              <w:jc w:val="center"/>
              <w:rPr>
                <w:sz w:val="16"/>
                <w:szCs w:val="16"/>
                <w:lang w:val="uk-UA"/>
              </w:rPr>
            </w:pPr>
          </w:p>
        </w:tc>
        <w:tc>
          <w:tcPr>
            <w:tcW w:w="1260" w:type="dxa"/>
          </w:tcPr>
          <w:p w:rsidR="00EA4C09" w:rsidRPr="00485746" w:rsidRDefault="00EA4C09" w:rsidP="001D3AA7">
            <w:pPr>
              <w:jc w:val="center"/>
              <w:rPr>
                <w:sz w:val="16"/>
                <w:szCs w:val="16"/>
                <w:lang w:val="uk-UA"/>
              </w:rPr>
            </w:pPr>
            <w:r w:rsidRPr="00485746">
              <w:rPr>
                <w:sz w:val="16"/>
                <w:szCs w:val="16"/>
                <w:lang w:val="uk-UA"/>
              </w:rPr>
              <w:t>Прізвище, ім’</w:t>
            </w:r>
            <w:r w:rsidRPr="00485746">
              <w:rPr>
                <w:sz w:val="16"/>
                <w:szCs w:val="16"/>
              </w:rPr>
              <w:t xml:space="preserve">я, по-батькові </w:t>
            </w:r>
            <w:r w:rsidRPr="00485746">
              <w:rPr>
                <w:sz w:val="16"/>
                <w:szCs w:val="16"/>
                <w:lang w:val="uk-UA"/>
              </w:rPr>
              <w:t>Довірителя</w:t>
            </w:r>
          </w:p>
        </w:tc>
        <w:tc>
          <w:tcPr>
            <w:tcW w:w="1260" w:type="dxa"/>
            <w:shd w:val="clear" w:color="auto" w:fill="auto"/>
          </w:tcPr>
          <w:p w:rsidR="00EA4C09" w:rsidRPr="00485746" w:rsidRDefault="00EA4C09" w:rsidP="001D3AA7">
            <w:pPr>
              <w:jc w:val="center"/>
              <w:rPr>
                <w:sz w:val="16"/>
                <w:szCs w:val="16"/>
                <w:lang w:val="uk-UA"/>
              </w:rPr>
            </w:pPr>
            <w:r w:rsidRPr="00485746">
              <w:rPr>
                <w:sz w:val="16"/>
                <w:szCs w:val="16"/>
                <w:lang w:val="uk-UA"/>
              </w:rPr>
              <w:t>Реквізити документу, за яким встановлено особу Довірителя</w:t>
            </w:r>
          </w:p>
        </w:tc>
        <w:tc>
          <w:tcPr>
            <w:tcW w:w="1263" w:type="dxa"/>
            <w:shd w:val="clear" w:color="auto" w:fill="auto"/>
          </w:tcPr>
          <w:p w:rsidR="00EA4C09" w:rsidRPr="00485746" w:rsidRDefault="00EA4C09" w:rsidP="001D3AA7">
            <w:pPr>
              <w:jc w:val="center"/>
              <w:rPr>
                <w:sz w:val="16"/>
                <w:szCs w:val="16"/>
                <w:lang w:val="uk-UA"/>
              </w:rPr>
            </w:pPr>
            <w:r w:rsidRPr="00485746">
              <w:rPr>
                <w:sz w:val="16"/>
                <w:szCs w:val="16"/>
                <w:lang w:val="uk-UA"/>
              </w:rPr>
              <w:t>Прізвище, ім’</w:t>
            </w:r>
            <w:r w:rsidRPr="00485746">
              <w:rPr>
                <w:sz w:val="16"/>
                <w:szCs w:val="16"/>
              </w:rPr>
              <w:t>я, по-батькові</w:t>
            </w:r>
            <w:r w:rsidRPr="00485746">
              <w:rPr>
                <w:sz w:val="16"/>
                <w:szCs w:val="16"/>
                <w:lang w:val="uk-UA"/>
              </w:rPr>
              <w:t xml:space="preserve"> (для фізичної особи) Повіреного </w:t>
            </w:r>
            <w:r w:rsidRPr="00485746">
              <w:rPr>
                <w:sz w:val="16"/>
                <w:szCs w:val="16"/>
              </w:rPr>
              <w:t>/</w:t>
            </w:r>
            <w:r w:rsidRPr="00485746">
              <w:rPr>
                <w:sz w:val="16"/>
                <w:szCs w:val="16"/>
                <w:lang w:val="uk-UA"/>
              </w:rPr>
              <w:t xml:space="preserve">повне найменування </w:t>
            </w:r>
            <w:r w:rsidRPr="00485746">
              <w:rPr>
                <w:sz w:val="16"/>
                <w:szCs w:val="16"/>
              </w:rPr>
              <w:t>(</w:t>
            </w:r>
            <w:r w:rsidRPr="00485746">
              <w:rPr>
                <w:sz w:val="16"/>
                <w:szCs w:val="16"/>
                <w:lang w:val="uk-UA"/>
              </w:rPr>
              <w:t>для юридичної особи)</w:t>
            </w:r>
          </w:p>
          <w:p w:rsidR="00EA4C09" w:rsidRPr="00485746" w:rsidRDefault="00EA4C09" w:rsidP="001D3AA7">
            <w:pPr>
              <w:jc w:val="center"/>
              <w:rPr>
                <w:sz w:val="16"/>
                <w:szCs w:val="16"/>
                <w:lang w:val="uk-UA"/>
              </w:rPr>
            </w:pPr>
            <w:r w:rsidRPr="00485746">
              <w:rPr>
                <w:sz w:val="16"/>
                <w:szCs w:val="16"/>
                <w:lang w:val="uk-UA"/>
              </w:rPr>
              <w:t>Повіреного</w:t>
            </w:r>
          </w:p>
        </w:tc>
        <w:tc>
          <w:tcPr>
            <w:tcW w:w="1417" w:type="dxa"/>
            <w:shd w:val="clear" w:color="auto" w:fill="auto"/>
          </w:tcPr>
          <w:p w:rsidR="00EA4C09" w:rsidRPr="00485746" w:rsidRDefault="00EA4C09" w:rsidP="001D3AA7">
            <w:pPr>
              <w:jc w:val="center"/>
              <w:rPr>
                <w:sz w:val="16"/>
                <w:szCs w:val="16"/>
                <w:lang w:val="uk-UA"/>
              </w:rPr>
            </w:pPr>
            <w:r w:rsidRPr="00485746">
              <w:rPr>
                <w:sz w:val="16"/>
                <w:szCs w:val="16"/>
                <w:lang w:val="uk-UA"/>
              </w:rPr>
              <w:t>П.І.Б. працівника, що посвідчив довіреність</w:t>
            </w:r>
          </w:p>
        </w:tc>
        <w:tc>
          <w:tcPr>
            <w:tcW w:w="1276" w:type="dxa"/>
            <w:shd w:val="clear" w:color="auto" w:fill="auto"/>
          </w:tcPr>
          <w:p w:rsidR="00EA4C09" w:rsidRPr="00485746" w:rsidRDefault="00EA4C09" w:rsidP="001D3AA7">
            <w:pPr>
              <w:jc w:val="center"/>
              <w:rPr>
                <w:sz w:val="16"/>
                <w:szCs w:val="16"/>
                <w:vertAlign w:val="superscript"/>
                <w:lang w:val="uk-UA"/>
              </w:rPr>
            </w:pPr>
            <w:r w:rsidRPr="00485746">
              <w:rPr>
                <w:sz w:val="16"/>
                <w:szCs w:val="16"/>
                <w:lang w:val="uk-UA"/>
              </w:rPr>
              <w:t>Підпис Довірителя</w:t>
            </w:r>
            <w:r w:rsidRPr="00485746">
              <w:rPr>
                <w:sz w:val="16"/>
                <w:szCs w:val="16"/>
                <w:vertAlign w:val="superscript"/>
                <w:lang w:val="uk-UA"/>
              </w:rPr>
              <w:t>*</w:t>
            </w:r>
          </w:p>
        </w:tc>
      </w:tr>
      <w:tr w:rsidR="00EA4C09" w:rsidRPr="00485746" w:rsidTr="001D3AA7">
        <w:trPr>
          <w:jc w:val="center"/>
        </w:trPr>
        <w:tc>
          <w:tcPr>
            <w:tcW w:w="540" w:type="dxa"/>
          </w:tcPr>
          <w:p w:rsidR="00EA4C09" w:rsidRPr="00485746" w:rsidRDefault="00EA4C09" w:rsidP="001D3AA7">
            <w:pPr>
              <w:jc w:val="center"/>
              <w:rPr>
                <w:sz w:val="16"/>
                <w:szCs w:val="16"/>
                <w:lang w:val="uk-UA"/>
              </w:rPr>
            </w:pPr>
            <w:r w:rsidRPr="00485746">
              <w:rPr>
                <w:sz w:val="16"/>
                <w:szCs w:val="16"/>
                <w:lang w:val="uk-UA"/>
              </w:rPr>
              <w:t>1.</w:t>
            </w:r>
          </w:p>
        </w:tc>
        <w:tc>
          <w:tcPr>
            <w:tcW w:w="900" w:type="dxa"/>
          </w:tcPr>
          <w:p w:rsidR="00EA4C09" w:rsidRPr="00485746" w:rsidRDefault="00EA4C09" w:rsidP="001D3AA7">
            <w:pPr>
              <w:jc w:val="center"/>
              <w:rPr>
                <w:sz w:val="16"/>
                <w:szCs w:val="16"/>
                <w:lang w:val="uk-UA"/>
              </w:rPr>
            </w:pPr>
          </w:p>
        </w:tc>
        <w:tc>
          <w:tcPr>
            <w:tcW w:w="1080" w:type="dxa"/>
          </w:tcPr>
          <w:p w:rsidR="00EA4C09" w:rsidRPr="00485746" w:rsidRDefault="00EA4C09" w:rsidP="001D3AA7">
            <w:pPr>
              <w:jc w:val="center"/>
              <w:rPr>
                <w:sz w:val="16"/>
                <w:szCs w:val="16"/>
                <w:lang w:val="uk-UA"/>
              </w:rPr>
            </w:pPr>
          </w:p>
        </w:tc>
        <w:tc>
          <w:tcPr>
            <w:tcW w:w="1440" w:type="dxa"/>
          </w:tcPr>
          <w:p w:rsidR="00EA4C09" w:rsidRPr="00485746" w:rsidRDefault="00EA4C09" w:rsidP="001D3AA7">
            <w:pPr>
              <w:jc w:val="center"/>
              <w:rPr>
                <w:sz w:val="16"/>
                <w:szCs w:val="16"/>
                <w:lang w:val="uk-UA"/>
              </w:rPr>
            </w:pPr>
          </w:p>
        </w:tc>
        <w:tc>
          <w:tcPr>
            <w:tcW w:w="1260" w:type="dxa"/>
          </w:tcPr>
          <w:p w:rsidR="00EA4C09" w:rsidRPr="00485746" w:rsidRDefault="00EA4C09" w:rsidP="001D3AA7">
            <w:pPr>
              <w:jc w:val="center"/>
              <w:rPr>
                <w:sz w:val="16"/>
                <w:szCs w:val="16"/>
                <w:lang w:val="uk-UA"/>
              </w:rPr>
            </w:pPr>
          </w:p>
        </w:tc>
        <w:tc>
          <w:tcPr>
            <w:tcW w:w="1260" w:type="dxa"/>
            <w:shd w:val="clear" w:color="auto" w:fill="auto"/>
          </w:tcPr>
          <w:p w:rsidR="00EA4C09" w:rsidRPr="00485746" w:rsidRDefault="00EA4C09" w:rsidP="001D3AA7">
            <w:pPr>
              <w:rPr>
                <w:sz w:val="16"/>
                <w:szCs w:val="16"/>
                <w:lang w:val="uk-UA"/>
              </w:rPr>
            </w:pPr>
          </w:p>
        </w:tc>
        <w:tc>
          <w:tcPr>
            <w:tcW w:w="1263" w:type="dxa"/>
            <w:shd w:val="clear" w:color="auto" w:fill="auto"/>
          </w:tcPr>
          <w:p w:rsidR="00EA4C09" w:rsidRPr="00485746" w:rsidRDefault="00EA4C09" w:rsidP="001D3AA7">
            <w:pPr>
              <w:jc w:val="center"/>
              <w:rPr>
                <w:sz w:val="16"/>
                <w:szCs w:val="16"/>
                <w:lang w:val="uk-UA"/>
              </w:rPr>
            </w:pPr>
          </w:p>
        </w:tc>
        <w:tc>
          <w:tcPr>
            <w:tcW w:w="1417" w:type="dxa"/>
            <w:shd w:val="clear" w:color="auto" w:fill="auto"/>
          </w:tcPr>
          <w:p w:rsidR="00EA4C09" w:rsidRPr="00485746" w:rsidRDefault="00EA4C09" w:rsidP="001D3AA7">
            <w:pPr>
              <w:jc w:val="center"/>
              <w:rPr>
                <w:sz w:val="16"/>
                <w:szCs w:val="16"/>
                <w:lang w:val="uk-UA"/>
              </w:rPr>
            </w:pPr>
          </w:p>
        </w:tc>
        <w:tc>
          <w:tcPr>
            <w:tcW w:w="1276" w:type="dxa"/>
            <w:shd w:val="clear" w:color="auto" w:fill="auto"/>
          </w:tcPr>
          <w:p w:rsidR="00EA4C09" w:rsidRPr="00485746" w:rsidRDefault="00EA4C09" w:rsidP="001D3AA7">
            <w:pPr>
              <w:jc w:val="center"/>
              <w:rPr>
                <w:sz w:val="16"/>
                <w:szCs w:val="16"/>
                <w:lang w:val="uk-UA"/>
              </w:rPr>
            </w:pPr>
          </w:p>
        </w:tc>
      </w:tr>
      <w:tr w:rsidR="00EA4C09" w:rsidRPr="00485746" w:rsidTr="001D3AA7">
        <w:trPr>
          <w:jc w:val="center"/>
        </w:trPr>
        <w:tc>
          <w:tcPr>
            <w:tcW w:w="540" w:type="dxa"/>
          </w:tcPr>
          <w:p w:rsidR="00EA4C09" w:rsidRPr="00485746" w:rsidRDefault="00EA4C09" w:rsidP="001D3AA7">
            <w:pPr>
              <w:jc w:val="center"/>
              <w:rPr>
                <w:sz w:val="16"/>
                <w:szCs w:val="16"/>
                <w:lang w:val="uk-UA"/>
              </w:rPr>
            </w:pPr>
            <w:r w:rsidRPr="00485746">
              <w:rPr>
                <w:sz w:val="16"/>
                <w:szCs w:val="16"/>
                <w:lang w:val="uk-UA"/>
              </w:rPr>
              <w:t>2.</w:t>
            </w:r>
          </w:p>
        </w:tc>
        <w:tc>
          <w:tcPr>
            <w:tcW w:w="900" w:type="dxa"/>
          </w:tcPr>
          <w:p w:rsidR="00EA4C09" w:rsidRPr="00485746" w:rsidRDefault="00EA4C09" w:rsidP="001D3AA7">
            <w:pPr>
              <w:jc w:val="center"/>
              <w:rPr>
                <w:sz w:val="16"/>
                <w:szCs w:val="16"/>
                <w:lang w:val="uk-UA"/>
              </w:rPr>
            </w:pPr>
          </w:p>
        </w:tc>
        <w:tc>
          <w:tcPr>
            <w:tcW w:w="1080" w:type="dxa"/>
          </w:tcPr>
          <w:p w:rsidR="00EA4C09" w:rsidRPr="00485746" w:rsidRDefault="00EA4C09" w:rsidP="001D3AA7">
            <w:pPr>
              <w:jc w:val="center"/>
              <w:rPr>
                <w:sz w:val="16"/>
                <w:szCs w:val="16"/>
                <w:lang w:val="uk-UA"/>
              </w:rPr>
            </w:pPr>
          </w:p>
        </w:tc>
        <w:tc>
          <w:tcPr>
            <w:tcW w:w="1440" w:type="dxa"/>
          </w:tcPr>
          <w:p w:rsidR="00EA4C09" w:rsidRPr="00485746" w:rsidRDefault="00EA4C09" w:rsidP="001D3AA7">
            <w:pPr>
              <w:jc w:val="center"/>
              <w:rPr>
                <w:sz w:val="16"/>
                <w:szCs w:val="16"/>
                <w:lang w:val="uk-UA"/>
              </w:rPr>
            </w:pPr>
          </w:p>
        </w:tc>
        <w:tc>
          <w:tcPr>
            <w:tcW w:w="1260" w:type="dxa"/>
          </w:tcPr>
          <w:p w:rsidR="00EA4C09" w:rsidRPr="00485746" w:rsidRDefault="00EA4C09" w:rsidP="001D3AA7">
            <w:pPr>
              <w:jc w:val="center"/>
              <w:rPr>
                <w:sz w:val="16"/>
                <w:szCs w:val="16"/>
                <w:lang w:val="uk-UA"/>
              </w:rPr>
            </w:pPr>
          </w:p>
        </w:tc>
        <w:tc>
          <w:tcPr>
            <w:tcW w:w="1260" w:type="dxa"/>
            <w:shd w:val="clear" w:color="auto" w:fill="auto"/>
          </w:tcPr>
          <w:p w:rsidR="00EA4C09" w:rsidRPr="00485746" w:rsidRDefault="00EA4C09" w:rsidP="001D3AA7">
            <w:pPr>
              <w:rPr>
                <w:sz w:val="16"/>
                <w:szCs w:val="16"/>
                <w:lang w:val="uk-UA"/>
              </w:rPr>
            </w:pPr>
          </w:p>
        </w:tc>
        <w:tc>
          <w:tcPr>
            <w:tcW w:w="1263" w:type="dxa"/>
            <w:shd w:val="clear" w:color="auto" w:fill="auto"/>
          </w:tcPr>
          <w:p w:rsidR="00EA4C09" w:rsidRPr="00485746" w:rsidRDefault="00EA4C09" w:rsidP="001D3AA7">
            <w:pPr>
              <w:jc w:val="center"/>
              <w:rPr>
                <w:sz w:val="16"/>
                <w:szCs w:val="16"/>
                <w:lang w:val="uk-UA"/>
              </w:rPr>
            </w:pPr>
          </w:p>
        </w:tc>
        <w:tc>
          <w:tcPr>
            <w:tcW w:w="1417" w:type="dxa"/>
            <w:shd w:val="clear" w:color="auto" w:fill="auto"/>
          </w:tcPr>
          <w:p w:rsidR="00EA4C09" w:rsidRPr="00485746" w:rsidRDefault="00EA4C09" w:rsidP="001D3AA7">
            <w:pPr>
              <w:jc w:val="center"/>
              <w:rPr>
                <w:sz w:val="16"/>
                <w:szCs w:val="16"/>
                <w:lang w:val="uk-UA"/>
              </w:rPr>
            </w:pPr>
          </w:p>
        </w:tc>
        <w:tc>
          <w:tcPr>
            <w:tcW w:w="1276" w:type="dxa"/>
            <w:shd w:val="clear" w:color="auto" w:fill="auto"/>
          </w:tcPr>
          <w:p w:rsidR="00EA4C09" w:rsidRPr="00485746" w:rsidRDefault="00EA4C09" w:rsidP="001D3AA7">
            <w:pPr>
              <w:jc w:val="center"/>
              <w:rPr>
                <w:sz w:val="16"/>
                <w:szCs w:val="16"/>
                <w:lang w:val="uk-UA"/>
              </w:rPr>
            </w:pPr>
          </w:p>
        </w:tc>
      </w:tr>
      <w:tr w:rsidR="00EA4C09" w:rsidRPr="00485746" w:rsidTr="001D3AA7">
        <w:trPr>
          <w:jc w:val="center"/>
        </w:trPr>
        <w:tc>
          <w:tcPr>
            <w:tcW w:w="540" w:type="dxa"/>
          </w:tcPr>
          <w:p w:rsidR="00EA4C09" w:rsidRPr="00485746" w:rsidRDefault="00EA4C09" w:rsidP="001D3AA7">
            <w:pPr>
              <w:jc w:val="center"/>
              <w:rPr>
                <w:sz w:val="16"/>
                <w:szCs w:val="16"/>
                <w:lang w:val="uk-UA"/>
              </w:rPr>
            </w:pPr>
            <w:r w:rsidRPr="00485746">
              <w:rPr>
                <w:sz w:val="16"/>
                <w:szCs w:val="16"/>
                <w:lang w:val="uk-UA"/>
              </w:rPr>
              <w:t>3.</w:t>
            </w:r>
          </w:p>
        </w:tc>
        <w:tc>
          <w:tcPr>
            <w:tcW w:w="900" w:type="dxa"/>
          </w:tcPr>
          <w:p w:rsidR="00EA4C09" w:rsidRPr="00485746" w:rsidRDefault="00EA4C09" w:rsidP="001D3AA7">
            <w:pPr>
              <w:jc w:val="center"/>
              <w:rPr>
                <w:sz w:val="16"/>
                <w:szCs w:val="16"/>
                <w:lang w:val="uk-UA"/>
              </w:rPr>
            </w:pPr>
          </w:p>
        </w:tc>
        <w:tc>
          <w:tcPr>
            <w:tcW w:w="1080" w:type="dxa"/>
          </w:tcPr>
          <w:p w:rsidR="00EA4C09" w:rsidRPr="00485746" w:rsidRDefault="00EA4C09" w:rsidP="001D3AA7">
            <w:pPr>
              <w:jc w:val="center"/>
              <w:rPr>
                <w:sz w:val="16"/>
                <w:szCs w:val="16"/>
                <w:lang w:val="uk-UA"/>
              </w:rPr>
            </w:pPr>
          </w:p>
        </w:tc>
        <w:tc>
          <w:tcPr>
            <w:tcW w:w="1440" w:type="dxa"/>
          </w:tcPr>
          <w:p w:rsidR="00EA4C09" w:rsidRPr="00485746" w:rsidRDefault="00EA4C09" w:rsidP="001D3AA7">
            <w:pPr>
              <w:jc w:val="center"/>
              <w:rPr>
                <w:sz w:val="16"/>
                <w:szCs w:val="16"/>
                <w:lang w:val="uk-UA"/>
              </w:rPr>
            </w:pPr>
          </w:p>
        </w:tc>
        <w:tc>
          <w:tcPr>
            <w:tcW w:w="1260" w:type="dxa"/>
          </w:tcPr>
          <w:p w:rsidR="00EA4C09" w:rsidRPr="00485746" w:rsidRDefault="00EA4C09" w:rsidP="001D3AA7">
            <w:pPr>
              <w:jc w:val="center"/>
              <w:rPr>
                <w:sz w:val="16"/>
                <w:szCs w:val="16"/>
                <w:lang w:val="uk-UA"/>
              </w:rPr>
            </w:pPr>
          </w:p>
        </w:tc>
        <w:tc>
          <w:tcPr>
            <w:tcW w:w="1260" w:type="dxa"/>
            <w:shd w:val="clear" w:color="auto" w:fill="auto"/>
          </w:tcPr>
          <w:p w:rsidR="00EA4C09" w:rsidRPr="00485746" w:rsidRDefault="00EA4C09" w:rsidP="001D3AA7">
            <w:pPr>
              <w:rPr>
                <w:sz w:val="16"/>
                <w:szCs w:val="16"/>
                <w:lang w:val="uk-UA"/>
              </w:rPr>
            </w:pPr>
          </w:p>
        </w:tc>
        <w:tc>
          <w:tcPr>
            <w:tcW w:w="1263" w:type="dxa"/>
            <w:shd w:val="clear" w:color="auto" w:fill="auto"/>
          </w:tcPr>
          <w:p w:rsidR="00EA4C09" w:rsidRPr="00485746" w:rsidRDefault="00EA4C09" w:rsidP="001D3AA7">
            <w:pPr>
              <w:jc w:val="center"/>
              <w:rPr>
                <w:sz w:val="16"/>
                <w:szCs w:val="16"/>
                <w:lang w:val="uk-UA"/>
              </w:rPr>
            </w:pPr>
          </w:p>
        </w:tc>
        <w:tc>
          <w:tcPr>
            <w:tcW w:w="1417" w:type="dxa"/>
            <w:shd w:val="clear" w:color="auto" w:fill="auto"/>
          </w:tcPr>
          <w:p w:rsidR="00EA4C09" w:rsidRPr="00485746" w:rsidRDefault="00EA4C09" w:rsidP="001D3AA7">
            <w:pPr>
              <w:jc w:val="center"/>
              <w:rPr>
                <w:sz w:val="16"/>
                <w:szCs w:val="16"/>
                <w:lang w:val="uk-UA"/>
              </w:rPr>
            </w:pPr>
          </w:p>
        </w:tc>
        <w:tc>
          <w:tcPr>
            <w:tcW w:w="1276" w:type="dxa"/>
            <w:shd w:val="clear" w:color="auto" w:fill="auto"/>
          </w:tcPr>
          <w:p w:rsidR="00EA4C09" w:rsidRPr="00485746" w:rsidRDefault="00EA4C09" w:rsidP="001D3AA7">
            <w:pPr>
              <w:jc w:val="center"/>
              <w:rPr>
                <w:sz w:val="16"/>
                <w:szCs w:val="16"/>
                <w:lang w:val="uk-UA"/>
              </w:rPr>
            </w:pPr>
          </w:p>
        </w:tc>
      </w:tr>
    </w:tbl>
    <w:p w:rsidR="00EA4C09" w:rsidRPr="00485746" w:rsidRDefault="00EA4C09" w:rsidP="00EA4C09">
      <w:pPr>
        <w:rPr>
          <w:sz w:val="16"/>
          <w:szCs w:val="16"/>
          <w:lang w:val="uk-UA"/>
        </w:rPr>
      </w:pPr>
      <w:r w:rsidRPr="00485746">
        <w:rPr>
          <w:sz w:val="16"/>
          <w:szCs w:val="16"/>
          <w:lang w:val="uk-UA"/>
        </w:rPr>
        <w:br w:type="textWrapping" w:clear="all"/>
      </w:r>
    </w:p>
    <w:p w:rsidR="00EA4C09" w:rsidRPr="00485746" w:rsidRDefault="00EA4C09" w:rsidP="00EA4C09">
      <w:pPr>
        <w:rPr>
          <w:sz w:val="16"/>
          <w:szCs w:val="16"/>
          <w:lang w:val="uk-UA"/>
        </w:rPr>
      </w:pPr>
    </w:p>
    <w:p w:rsidR="00EA4C09" w:rsidRPr="00485746" w:rsidRDefault="00EA4C09" w:rsidP="00EA4C09">
      <w:pPr>
        <w:pStyle w:val="3"/>
        <w:spacing w:before="0" w:beforeAutospacing="0" w:after="0" w:afterAutospacing="0"/>
        <w:jc w:val="both"/>
        <w:rPr>
          <w:b w:val="0"/>
          <w:bCs w:val="0"/>
          <w:sz w:val="16"/>
          <w:szCs w:val="16"/>
        </w:rPr>
      </w:pPr>
      <w:r w:rsidRPr="00485746">
        <w:rPr>
          <w:b w:val="0"/>
          <w:bCs w:val="0"/>
          <w:sz w:val="16"/>
          <w:szCs w:val="16"/>
        </w:rPr>
        <w:t>* - графа вказується у випадку ведення Журналу обліку посвідчених довіреностей на право участі у загальних зборах у паперовому вигляді</w:t>
      </w:r>
    </w:p>
    <w:p w:rsidR="00EA4C09" w:rsidRPr="00485746" w:rsidRDefault="00EA4C09" w:rsidP="00EA4C09">
      <w:pPr>
        <w:rPr>
          <w:sz w:val="16"/>
          <w:szCs w:val="16"/>
          <w:lang w:val="uk-UA"/>
        </w:rPr>
      </w:pPr>
    </w:p>
    <w:p w:rsidR="004A1027" w:rsidRPr="00485746" w:rsidRDefault="004A1027" w:rsidP="004A1027">
      <w:pPr>
        <w:pStyle w:val="a6"/>
        <w:ind w:firstLine="709"/>
        <w:jc w:val="center"/>
        <w:rPr>
          <w:rFonts w:ascii="Times New Roman" w:hAnsi="Times New Roman"/>
          <w:sz w:val="24"/>
          <w:szCs w:val="24"/>
          <w:lang w:val="uk-UA"/>
        </w:rPr>
      </w:pPr>
    </w:p>
    <w:sectPr w:rsidR="004A1027" w:rsidRPr="00485746" w:rsidSect="00D56F9B">
      <w:footerReference w:type="even" r:id="rId64"/>
      <w:footerReference w:type="default" r:id="rId65"/>
      <w:pgSz w:w="11906" w:h="16838"/>
      <w:pgMar w:top="709" w:right="1134" w:bottom="709" w:left="1134" w:header="709"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EE" w:rsidRDefault="006E11EE" w:rsidP="004A1027">
      <w:r>
        <w:separator/>
      </w:r>
    </w:p>
  </w:endnote>
  <w:endnote w:type="continuationSeparator" w:id="0">
    <w:p w:rsidR="006E11EE" w:rsidRDefault="006E11EE" w:rsidP="004A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agmatica">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E0002EFF" w:usb1="C000785B" w:usb2="00000009" w:usb3="00000000" w:csb0="000001FF" w:csb1="00000000"/>
  </w:font>
  <w:font w:name="Couriere Cyr">
    <w:altName w:val="Courier New"/>
    <w:panose1 w:val="00000000000000000000"/>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8E" w:rsidRDefault="00C5378E" w:rsidP="006621D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5378E" w:rsidRDefault="00C5378E" w:rsidP="006621D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78E" w:rsidRDefault="00C5378E" w:rsidP="006621D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B3B98">
      <w:rPr>
        <w:rStyle w:val="aa"/>
        <w:noProof/>
      </w:rPr>
      <w:t>2</w:t>
    </w:r>
    <w:r>
      <w:rPr>
        <w:rStyle w:val="aa"/>
      </w:rPr>
      <w:fldChar w:fldCharType="end"/>
    </w:r>
  </w:p>
  <w:p w:rsidR="00C5378E" w:rsidRDefault="00C5378E" w:rsidP="006621D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EE" w:rsidRDefault="006E11EE" w:rsidP="004A1027">
      <w:r>
        <w:separator/>
      </w:r>
    </w:p>
  </w:footnote>
  <w:footnote w:type="continuationSeparator" w:id="0">
    <w:p w:rsidR="006E11EE" w:rsidRDefault="006E11EE" w:rsidP="004A1027">
      <w:r>
        <w:continuationSeparator/>
      </w:r>
    </w:p>
  </w:footnote>
  <w:footnote w:id="1">
    <w:p w:rsidR="00EA4C09" w:rsidRPr="00BA01CA" w:rsidRDefault="00EA4C09" w:rsidP="00EA4C09">
      <w:pPr>
        <w:pStyle w:val="afb"/>
        <w:rPr>
          <w:rFonts w:ascii="Verdana" w:hAnsi="Verdana"/>
        </w:rPr>
      </w:pPr>
      <w:r w:rsidRPr="00BA01CA">
        <w:rPr>
          <w:rStyle w:val="afd"/>
          <w:rFonts w:ascii="Verdana" w:hAnsi="Verdana"/>
          <w:sz w:val="14"/>
        </w:rPr>
        <w:footnoteRef/>
      </w:r>
      <w:r w:rsidRPr="00BA01CA">
        <w:rPr>
          <w:rFonts w:ascii="Verdana" w:hAnsi="Verdana"/>
          <w:sz w:val="14"/>
        </w:rPr>
        <w:t xml:space="preserve"> самозайнята особа - платник податку, який є фізичною особою - підприємцем або провадить незалежну професійну діяльність за умови, що така особа не є працівником в межах такої </w:t>
      </w:r>
      <w:r w:rsidRPr="00BA01CA">
        <w:rPr>
          <w:rFonts w:ascii="Verdana" w:hAnsi="Verdana"/>
          <w:color w:val="0000FF"/>
          <w:sz w:val="14"/>
        </w:rPr>
        <w:t>підприємницької</w:t>
      </w:r>
      <w:r w:rsidRPr="00BA01CA">
        <w:rPr>
          <w:rFonts w:ascii="Verdana" w:hAnsi="Verdana"/>
          <w:sz w:val="14"/>
        </w:rPr>
        <w:t xml:space="preserve"> чи незалежної професійної діяльності. (зг. ст.14 «Податкового кодексу України». Відповідно до п. 14.1.226 ст.14)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16C50"/>
    <w:multiLevelType w:val="multilevel"/>
    <w:tmpl w:val="FD1CA6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FE2BD8"/>
    <w:multiLevelType w:val="hybridMultilevel"/>
    <w:tmpl w:val="818672F0"/>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15:restartNumberingAfterBreak="0">
    <w:nsid w:val="0E9C2309"/>
    <w:multiLevelType w:val="hybridMultilevel"/>
    <w:tmpl w:val="BD9485F2"/>
    <w:lvl w:ilvl="0" w:tplc="988A85A0">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0AC4C26"/>
    <w:multiLevelType w:val="hybridMultilevel"/>
    <w:tmpl w:val="1A86E49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D956EE"/>
    <w:multiLevelType w:val="hybridMultilevel"/>
    <w:tmpl w:val="78049EE0"/>
    <w:lvl w:ilvl="0" w:tplc="3D7E6620">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22747748"/>
    <w:multiLevelType w:val="hybridMultilevel"/>
    <w:tmpl w:val="14184728"/>
    <w:lvl w:ilvl="0" w:tplc="FBACB5B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4A08C5"/>
    <w:multiLevelType w:val="hybridMultilevel"/>
    <w:tmpl w:val="07FE12BA"/>
    <w:lvl w:ilvl="0" w:tplc="E03878B4">
      <w:start w:val="1"/>
      <w:numFmt w:val="decimal"/>
      <w:lvlText w:val="%1."/>
      <w:lvlJc w:val="left"/>
      <w:pPr>
        <w:tabs>
          <w:tab w:val="num" w:pos="945"/>
        </w:tabs>
        <w:ind w:left="945" w:hanging="58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302717A9"/>
    <w:multiLevelType w:val="hybridMultilevel"/>
    <w:tmpl w:val="CC80E9DE"/>
    <w:lvl w:ilvl="0" w:tplc="7064333C">
      <w:start w:val="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3253627B"/>
    <w:multiLevelType w:val="hybridMultilevel"/>
    <w:tmpl w:val="9918A816"/>
    <w:lvl w:ilvl="0" w:tplc="59A8D828">
      <w:start w:val="1"/>
      <w:numFmt w:val="decimal"/>
      <w:lvlText w:val="%1."/>
      <w:lvlJc w:val="left"/>
      <w:pPr>
        <w:tabs>
          <w:tab w:val="num" w:pos="284"/>
        </w:tabs>
        <w:ind w:left="284" w:hanging="28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3ED82EB3"/>
    <w:multiLevelType w:val="hybridMultilevel"/>
    <w:tmpl w:val="929606B4"/>
    <w:lvl w:ilvl="0" w:tplc="E03878B4">
      <w:start w:val="1"/>
      <w:numFmt w:val="decimal"/>
      <w:lvlText w:val="%1."/>
      <w:lvlJc w:val="left"/>
      <w:pPr>
        <w:tabs>
          <w:tab w:val="num" w:pos="945"/>
        </w:tabs>
        <w:ind w:left="945" w:hanging="58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451F094F"/>
    <w:multiLevelType w:val="hybridMultilevel"/>
    <w:tmpl w:val="BDA27932"/>
    <w:lvl w:ilvl="0" w:tplc="EA1E13A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4CE66AE3"/>
    <w:multiLevelType w:val="hybridMultilevel"/>
    <w:tmpl w:val="A934C63E"/>
    <w:lvl w:ilvl="0" w:tplc="988A85A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496C37"/>
    <w:multiLevelType w:val="multilevel"/>
    <w:tmpl w:val="35E2AA2A"/>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7E4097B"/>
    <w:multiLevelType w:val="hybridMultilevel"/>
    <w:tmpl w:val="AFAA9F8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C9459BB"/>
    <w:multiLevelType w:val="hybridMultilevel"/>
    <w:tmpl w:val="4CE66876"/>
    <w:lvl w:ilvl="0" w:tplc="0422000D">
      <w:start w:val="1"/>
      <w:numFmt w:val="bullet"/>
      <w:lvlText w:val=""/>
      <w:lvlJc w:val="left"/>
      <w:pPr>
        <w:ind w:left="1077" w:hanging="360"/>
      </w:pPr>
      <w:rPr>
        <w:rFonts w:ascii="Wingdings" w:hAnsi="Wingdings"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15:restartNumberingAfterBreak="0">
    <w:nsid w:val="632C4E9F"/>
    <w:multiLevelType w:val="hybridMultilevel"/>
    <w:tmpl w:val="6FC44B08"/>
    <w:lvl w:ilvl="0" w:tplc="1E20F18E">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9496ED3"/>
    <w:multiLevelType w:val="hybridMultilevel"/>
    <w:tmpl w:val="3D400BA6"/>
    <w:lvl w:ilvl="0" w:tplc="39B8C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E86652"/>
    <w:multiLevelType w:val="hybridMultilevel"/>
    <w:tmpl w:val="AD66C394"/>
    <w:lvl w:ilvl="0" w:tplc="69EAAD4A">
      <w:start w:val="1"/>
      <w:numFmt w:val="decimal"/>
      <w:lvlText w:val="%1."/>
      <w:lvlJc w:val="left"/>
      <w:pPr>
        <w:tabs>
          <w:tab w:val="num" w:pos="0"/>
        </w:tabs>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15:restartNumberingAfterBreak="0">
    <w:nsid w:val="6C3447E7"/>
    <w:multiLevelType w:val="hybridMultilevel"/>
    <w:tmpl w:val="4620B230"/>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704F5CD5"/>
    <w:multiLevelType w:val="hybridMultilevel"/>
    <w:tmpl w:val="78049EE0"/>
    <w:lvl w:ilvl="0" w:tplc="3D7E66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70500CEF"/>
    <w:multiLevelType w:val="hybridMultilevel"/>
    <w:tmpl w:val="ADDA0528"/>
    <w:lvl w:ilvl="0" w:tplc="59A8D828">
      <w:start w:val="1"/>
      <w:numFmt w:val="decimal"/>
      <w:lvlText w:val="%1."/>
      <w:lvlJc w:val="left"/>
      <w:pPr>
        <w:tabs>
          <w:tab w:val="num" w:pos="284"/>
        </w:tabs>
        <w:ind w:left="284" w:hanging="28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7200484E"/>
    <w:multiLevelType w:val="hybridMultilevel"/>
    <w:tmpl w:val="C2FCE1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7788723E"/>
    <w:multiLevelType w:val="multilevel"/>
    <w:tmpl w:val="301AD6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FE14C6"/>
    <w:multiLevelType w:val="multilevel"/>
    <w:tmpl w:val="3F40FD02"/>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960"/>
        </w:tabs>
        <w:ind w:left="960" w:hanging="360"/>
      </w:pPr>
      <w:rPr>
        <w:rFonts w:hint="default"/>
        <w:i w:val="0"/>
      </w:rPr>
    </w:lvl>
    <w:lvl w:ilvl="2">
      <w:start w:val="1"/>
      <w:numFmt w:val="decimal"/>
      <w:lvlText w:val="%1.%2.%3"/>
      <w:lvlJc w:val="left"/>
      <w:pPr>
        <w:tabs>
          <w:tab w:val="num" w:pos="1920"/>
        </w:tabs>
        <w:ind w:left="1920" w:hanging="720"/>
      </w:pPr>
      <w:rPr>
        <w:rFonts w:hint="default"/>
        <w:i w:val="0"/>
      </w:rPr>
    </w:lvl>
    <w:lvl w:ilvl="3">
      <w:start w:val="1"/>
      <w:numFmt w:val="decimal"/>
      <w:lvlText w:val="%1.%2.%3.%4"/>
      <w:lvlJc w:val="left"/>
      <w:pPr>
        <w:tabs>
          <w:tab w:val="num" w:pos="2520"/>
        </w:tabs>
        <w:ind w:left="2520" w:hanging="720"/>
      </w:pPr>
      <w:rPr>
        <w:rFonts w:hint="default"/>
        <w:i w:val="0"/>
      </w:rPr>
    </w:lvl>
    <w:lvl w:ilvl="4">
      <w:start w:val="1"/>
      <w:numFmt w:val="decimal"/>
      <w:lvlText w:val="%1.%2.%3.%4.%5"/>
      <w:lvlJc w:val="left"/>
      <w:pPr>
        <w:tabs>
          <w:tab w:val="num" w:pos="3120"/>
        </w:tabs>
        <w:ind w:left="3120" w:hanging="720"/>
      </w:pPr>
      <w:rPr>
        <w:rFonts w:hint="default"/>
        <w:i w:val="0"/>
      </w:rPr>
    </w:lvl>
    <w:lvl w:ilvl="5">
      <w:start w:val="1"/>
      <w:numFmt w:val="decimal"/>
      <w:lvlText w:val="%1.%2.%3.%4.%5.%6"/>
      <w:lvlJc w:val="left"/>
      <w:pPr>
        <w:tabs>
          <w:tab w:val="num" w:pos="4080"/>
        </w:tabs>
        <w:ind w:left="4080" w:hanging="1080"/>
      </w:pPr>
      <w:rPr>
        <w:rFonts w:hint="default"/>
        <w:i w:val="0"/>
      </w:rPr>
    </w:lvl>
    <w:lvl w:ilvl="6">
      <w:start w:val="1"/>
      <w:numFmt w:val="decimal"/>
      <w:lvlText w:val="%1.%2.%3.%4.%5.%6.%7"/>
      <w:lvlJc w:val="left"/>
      <w:pPr>
        <w:tabs>
          <w:tab w:val="num" w:pos="4680"/>
        </w:tabs>
        <w:ind w:left="4680" w:hanging="1080"/>
      </w:pPr>
      <w:rPr>
        <w:rFonts w:hint="default"/>
        <w:i w:val="0"/>
      </w:rPr>
    </w:lvl>
    <w:lvl w:ilvl="7">
      <w:start w:val="1"/>
      <w:numFmt w:val="decimal"/>
      <w:lvlText w:val="%1.%2.%3.%4.%5.%6.%7.%8"/>
      <w:lvlJc w:val="left"/>
      <w:pPr>
        <w:tabs>
          <w:tab w:val="num" w:pos="5640"/>
        </w:tabs>
        <w:ind w:left="5640" w:hanging="1440"/>
      </w:pPr>
      <w:rPr>
        <w:rFonts w:hint="default"/>
        <w:i w:val="0"/>
      </w:rPr>
    </w:lvl>
    <w:lvl w:ilvl="8">
      <w:start w:val="1"/>
      <w:numFmt w:val="decimal"/>
      <w:lvlText w:val="%1.%2.%3.%4.%5.%6.%7.%8.%9"/>
      <w:lvlJc w:val="left"/>
      <w:pPr>
        <w:tabs>
          <w:tab w:val="num" w:pos="6240"/>
        </w:tabs>
        <w:ind w:left="6240" w:hanging="1440"/>
      </w:pPr>
      <w:rPr>
        <w:rFonts w:hint="default"/>
        <w:i w:val="0"/>
      </w:rPr>
    </w:lvl>
  </w:abstractNum>
  <w:abstractNum w:abstractNumId="25" w15:restartNumberingAfterBreak="0">
    <w:nsid w:val="7B1C467D"/>
    <w:multiLevelType w:val="hybridMultilevel"/>
    <w:tmpl w:val="F9F4C786"/>
    <w:lvl w:ilvl="0" w:tplc="59A8D828">
      <w:start w:val="1"/>
      <w:numFmt w:val="decimal"/>
      <w:lvlText w:val="%1."/>
      <w:lvlJc w:val="left"/>
      <w:pPr>
        <w:tabs>
          <w:tab w:val="num" w:pos="284"/>
        </w:tabs>
        <w:ind w:left="284" w:hanging="28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7C035345"/>
    <w:multiLevelType w:val="hybridMultilevel"/>
    <w:tmpl w:val="B98A732A"/>
    <w:lvl w:ilvl="0" w:tplc="B3E60BDA">
      <w:start w:val="1"/>
      <w:numFmt w:val="decimal"/>
      <w:lvlText w:val="%1."/>
      <w:lvlJc w:val="left"/>
      <w:pPr>
        <w:ind w:left="1070" w:hanging="360"/>
      </w:pPr>
      <w:rPr>
        <w:rFonts w:hint="default"/>
        <w:i w:val="0"/>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num w:numId="1">
    <w:abstractNumId w:val="23"/>
  </w:num>
  <w:num w:numId="2">
    <w:abstractNumId w:val="0"/>
    <w:lvlOverride w:ilvl="0">
      <w:lvl w:ilvl="0">
        <w:numFmt w:val="bullet"/>
        <w:lvlText w:val="-"/>
        <w:legacy w:legacy="1" w:legacySpace="0" w:legacyIndent="1080"/>
        <w:lvlJc w:val="left"/>
        <w:pPr>
          <w:ind w:left="1800" w:hanging="1080"/>
        </w:pPr>
      </w:lvl>
    </w:lvlOverride>
  </w:num>
  <w:num w:numId="3">
    <w:abstractNumId w:val="0"/>
    <w:lvlOverride w:ilvl="0">
      <w:lvl w:ilvl="0">
        <w:start w:val="1"/>
        <w:numFmt w:val="bullet"/>
        <w:lvlText w:val="-"/>
        <w:legacy w:legacy="1" w:legacySpace="0" w:legacyIndent="360"/>
        <w:lvlJc w:val="left"/>
        <w:pPr>
          <w:ind w:left="1080" w:hanging="360"/>
        </w:pPr>
      </w:lvl>
    </w:lvlOverride>
  </w:num>
  <w:num w:numId="4">
    <w:abstractNumId w:val="1"/>
  </w:num>
  <w:num w:numId="5">
    <w:abstractNumId w:val="6"/>
  </w:num>
  <w:num w:numId="6">
    <w:abstractNumId w:val="22"/>
  </w:num>
  <w:num w:numId="7">
    <w:abstractNumId w:val="0"/>
    <w:lvlOverride w:ilvl="0">
      <w:lvl w:ilvl="0">
        <w:start w:val="1"/>
        <w:numFmt w:val="bullet"/>
        <w:lvlText w:val="-"/>
        <w:legacy w:legacy="1" w:legacySpace="0" w:legacyIndent="360"/>
        <w:lvlJc w:val="left"/>
        <w:pPr>
          <w:ind w:left="936" w:hanging="360"/>
        </w:pPr>
      </w:lvl>
    </w:lvlOverride>
  </w:num>
  <w:num w:numId="8">
    <w:abstractNumId w:val="5"/>
  </w:num>
  <w:num w:numId="9">
    <w:abstractNumId w:val="3"/>
  </w:num>
  <w:num w:numId="10">
    <w:abstractNumId w:val="24"/>
  </w:num>
  <w:num w:numId="11">
    <w:abstractNumId w:val="11"/>
  </w:num>
  <w:num w:numId="12">
    <w:abstractNumId w:val="20"/>
  </w:num>
  <w:num w:numId="13">
    <w:abstractNumId w:val="18"/>
  </w:num>
  <w:num w:numId="14">
    <w:abstractNumId w:val="7"/>
  </w:num>
  <w:num w:numId="15">
    <w:abstractNumId w:val="25"/>
  </w:num>
  <w:num w:numId="16">
    <w:abstractNumId w:val="10"/>
  </w:num>
  <w:num w:numId="17">
    <w:abstractNumId w:val="9"/>
  </w:num>
  <w:num w:numId="18">
    <w:abstractNumId w:val="21"/>
  </w:num>
  <w:num w:numId="19">
    <w:abstractNumId w:val="16"/>
  </w:num>
  <w:num w:numId="20">
    <w:abstractNumId w:val="17"/>
  </w:num>
  <w:num w:numId="21">
    <w:abstractNumId w:val="15"/>
  </w:num>
  <w:num w:numId="22">
    <w:abstractNumId w:val="4"/>
  </w:num>
  <w:num w:numId="23">
    <w:abstractNumId w:val="14"/>
  </w:num>
  <w:num w:numId="24">
    <w:abstractNumId w:val="2"/>
  </w:num>
  <w:num w:numId="25">
    <w:abstractNumId w:val="19"/>
  </w:num>
  <w:num w:numId="26">
    <w:abstractNumId w:val="26"/>
  </w:num>
  <w:num w:numId="27">
    <w:abstractNumId w:val="13"/>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27"/>
    <w:rsid w:val="00000988"/>
    <w:rsid w:val="00002D0A"/>
    <w:rsid w:val="000034D7"/>
    <w:rsid w:val="000058E2"/>
    <w:rsid w:val="000128A2"/>
    <w:rsid w:val="00016A4D"/>
    <w:rsid w:val="00017076"/>
    <w:rsid w:val="0002149D"/>
    <w:rsid w:val="00021BD4"/>
    <w:rsid w:val="00026802"/>
    <w:rsid w:val="00026BE2"/>
    <w:rsid w:val="00031F93"/>
    <w:rsid w:val="00034467"/>
    <w:rsid w:val="00040223"/>
    <w:rsid w:val="00044F37"/>
    <w:rsid w:val="000457C6"/>
    <w:rsid w:val="000522E3"/>
    <w:rsid w:val="000527B5"/>
    <w:rsid w:val="00055FFA"/>
    <w:rsid w:val="00064CCD"/>
    <w:rsid w:val="000703C2"/>
    <w:rsid w:val="00070487"/>
    <w:rsid w:val="0007167D"/>
    <w:rsid w:val="00080C95"/>
    <w:rsid w:val="00081F76"/>
    <w:rsid w:val="00084025"/>
    <w:rsid w:val="00085261"/>
    <w:rsid w:val="00095F19"/>
    <w:rsid w:val="00097277"/>
    <w:rsid w:val="00097F94"/>
    <w:rsid w:val="00097FF0"/>
    <w:rsid w:val="000A0450"/>
    <w:rsid w:val="000A184A"/>
    <w:rsid w:val="000A3836"/>
    <w:rsid w:val="000B0121"/>
    <w:rsid w:val="000B12B1"/>
    <w:rsid w:val="000C2BC7"/>
    <w:rsid w:val="000C548A"/>
    <w:rsid w:val="000C6407"/>
    <w:rsid w:val="000C72F2"/>
    <w:rsid w:val="000D0971"/>
    <w:rsid w:val="000D149D"/>
    <w:rsid w:val="000D6279"/>
    <w:rsid w:val="000E45CF"/>
    <w:rsid w:val="000E5B68"/>
    <w:rsid w:val="000E7178"/>
    <w:rsid w:val="0010567E"/>
    <w:rsid w:val="00107858"/>
    <w:rsid w:val="00112F90"/>
    <w:rsid w:val="00116EC2"/>
    <w:rsid w:val="00121319"/>
    <w:rsid w:val="001243C2"/>
    <w:rsid w:val="0012736F"/>
    <w:rsid w:val="00134BE6"/>
    <w:rsid w:val="0013536B"/>
    <w:rsid w:val="001369B9"/>
    <w:rsid w:val="00142853"/>
    <w:rsid w:val="00145885"/>
    <w:rsid w:val="00145B3D"/>
    <w:rsid w:val="00150671"/>
    <w:rsid w:val="0015152A"/>
    <w:rsid w:val="001534DD"/>
    <w:rsid w:val="001565D0"/>
    <w:rsid w:val="001575AF"/>
    <w:rsid w:val="00157EB6"/>
    <w:rsid w:val="0016037C"/>
    <w:rsid w:val="0016421E"/>
    <w:rsid w:val="00166415"/>
    <w:rsid w:val="00167425"/>
    <w:rsid w:val="00172975"/>
    <w:rsid w:val="0017624B"/>
    <w:rsid w:val="00176512"/>
    <w:rsid w:val="00182B24"/>
    <w:rsid w:val="001850D7"/>
    <w:rsid w:val="00190BD8"/>
    <w:rsid w:val="0019191E"/>
    <w:rsid w:val="00196126"/>
    <w:rsid w:val="001A28D1"/>
    <w:rsid w:val="001A6ED2"/>
    <w:rsid w:val="001B1565"/>
    <w:rsid w:val="001B1A68"/>
    <w:rsid w:val="001B2D17"/>
    <w:rsid w:val="001B4856"/>
    <w:rsid w:val="001C19EF"/>
    <w:rsid w:val="001C3B22"/>
    <w:rsid w:val="001C41CB"/>
    <w:rsid w:val="001C5068"/>
    <w:rsid w:val="001C5B03"/>
    <w:rsid w:val="001D0301"/>
    <w:rsid w:val="001D180C"/>
    <w:rsid w:val="001D3AA7"/>
    <w:rsid w:val="001D75A1"/>
    <w:rsid w:val="001E1705"/>
    <w:rsid w:val="001E1DEF"/>
    <w:rsid w:val="001E4463"/>
    <w:rsid w:val="001E4544"/>
    <w:rsid w:val="001F263D"/>
    <w:rsid w:val="001F5A62"/>
    <w:rsid w:val="001F5AAA"/>
    <w:rsid w:val="001F73A6"/>
    <w:rsid w:val="00203A6B"/>
    <w:rsid w:val="002042A2"/>
    <w:rsid w:val="00205A92"/>
    <w:rsid w:val="00206C2B"/>
    <w:rsid w:val="00207992"/>
    <w:rsid w:val="0021235A"/>
    <w:rsid w:val="00221A3F"/>
    <w:rsid w:val="0022252D"/>
    <w:rsid w:val="0022286C"/>
    <w:rsid w:val="00231584"/>
    <w:rsid w:val="002332C7"/>
    <w:rsid w:val="00234144"/>
    <w:rsid w:val="00236982"/>
    <w:rsid w:val="00244BA5"/>
    <w:rsid w:val="0025073E"/>
    <w:rsid w:val="00256770"/>
    <w:rsid w:val="00257792"/>
    <w:rsid w:val="00263A1F"/>
    <w:rsid w:val="00267234"/>
    <w:rsid w:val="00280587"/>
    <w:rsid w:val="00282BD3"/>
    <w:rsid w:val="00292B9F"/>
    <w:rsid w:val="00294DF6"/>
    <w:rsid w:val="00296F03"/>
    <w:rsid w:val="002A290E"/>
    <w:rsid w:val="002B68CC"/>
    <w:rsid w:val="002B6B36"/>
    <w:rsid w:val="002B726E"/>
    <w:rsid w:val="002B7C3B"/>
    <w:rsid w:val="002C39C2"/>
    <w:rsid w:val="002C6FAB"/>
    <w:rsid w:val="002D2927"/>
    <w:rsid w:val="002D4204"/>
    <w:rsid w:val="002D4640"/>
    <w:rsid w:val="002D5A12"/>
    <w:rsid w:val="002D70E1"/>
    <w:rsid w:val="002E2352"/>
    <w:rsid w:val="002E2467"/>
    <w:rsid w:val="002E325D"/>
    <w:rsid w:val="002E6FF8"/>
    <w:rsid w:val="002F05BD"/>
    <w:rsid w:val="002F18A1"/>
    <w:rsid w:val="002F3F4B"/>
    <w:rsid w:val="0030008F"/>
    <w:rsid w:val="00301419"/>
    <w:rsid w:val="00307D35"/>
    <w:rsid w:val="003105F6"/>
    <w:rsid w:val="003121F8"/>
    <w:rsid w:val="00320E5C"/>
    <w:rsid w:val="0032449C"/>
    <w:rsid w:val="0032490F"/>
    <w:rsid w:val="00324A8B"/>
    <w:rsid w:val="003251AE"/>
    <w:rsid w:val="00332221"/>
    <w:rsid w:val="003327E2"/>
    <w:rsid w:val="00333B90"/>
    <w:rsid w:val="00334A92"/>
    <w:rsid w:val="003368B2"/>
    <w:rsid w:val="00337BCE"/>
    <w:rsid w:val="0034116C"/>
    <w:rsid w:val="003461B6"/>
    <w:rsid w:val="00346401"/>
    <w:rsid w:val="0036269F"/>
    <w:rsid w:val="00362A60"/>
    <w:rsid w:val="0036323B"/>
    <w:rsid w:val="00364DE7"/>
    <w:rsid w:val="00365621"/>
    <w:rsid w:val="00370223"/>
    <w:rsid w:val="0037083B"/>
    <w:rsid w:val="00370F74"/>
    <w:rsid w:val="00374404"/>
    <w:rsid w:val="003752E1"/>
    <w:rsid w:val="00377E87"/>
    <w:rsid w:val="00383233"/>
    <w:rsid w:val="00385CD7"/>
    <w:rsid w:val="003879E2"/>
    <w:rsid w:val="00387F4B"/>
    <w:rsid w:val="0039056A"/>
    <w:rsid w:val="00393A38"/>
    <w:rsid w:val="003947C5"/>
    <w:rsid w:val="003975D4"/>
    <w:rsid w:val="003A25DD"/>
    <w:rsid w:val="003A395C"/>
    <w:rsid w:val="003B45C0"/>
    <w:rsid w:val="003C00B3"/>
    <w:rsid w:val="003C1649"/>
    <w:rsid w:val="003C3F43"/>
    <w:rsid w:val="003C3FEC"/>
    <w:rsid w:val="003C493C"/>
    <w:rsid w:val="003D0A79"/>
    <w:rsid w:val="003D17A0"/>
    <w:rsid w:val="003D4D18"/>
    <w:rsid w:val="003D6C9D"/>
    <w:rsid w:val="003D7564"/>
    <w:rsid w:val="003E28F8"/>
    <w:rsid w:val="003E64EF"/>
    <w:rsid w:val="003E660A"/>
    <w:rsid w:val="003E7719"/>
    <w:rsid w:val="003F3D12"/>
    <w:rsid w:val="004021DC"/>
    <w:rsid w:val="00405E8B"/>
    <w:rsid w:val="00411859"/>
    <w:rsid w:val="00420A28"/>
    <w:rsid w:val="004320B8"/>
    <w:rsid w:val="00435651"/>
    <w:rsid w:val="0043565D"/>
    <w:rsid w:val="00435826"/>
    <w:rsid w:val="00435B15"/>
    <w:rsid w:val="00443ED2"/>
    <w:rsid w:val="00444558"/>
    <w:rsid w:val="00446B61"/>
    <w:rsid w:val="00446C28"/>
    <w:rsid w:val="004470D4"/>
    <w:rsid w:val="00451D9F"/>
    <w:rsid w:val="004550CD"/>
    <w:rsid w:val="004740E0"/>
    <w:rsid w:val="00474F5C"/>
    <w:rsid w:val="00477AC7"/>
    <w:rsid w:val="00480B31"/>
    <w:rsid w:val="00485746"/>
    <w:rsid w:val="004916B4"/>
    <w:rsid w:val="0049620B"/>
    <w:rsid w:val="00496C37"/>
    <w:rsid w:val="004A1027"/>
    <w:rsid w:val="004A2803"/>
    <w:rsid w:val="004B5AA2"/>
    <w:rsid w:val="004B5CD9"/>
    <w:rsid w:val="004C2596"/>
    <w:rsid w:val="004C4898"/>
    <w:rsid w:val="004C4B7E"/>
    <w:rsid w:val="004C4F22"/>
    <w:rsid w:val="004D0ECB"/>
    <w:rsid w:val="004D35E9"/>
    <w:rsid w:val="004D6025"/>
    <w:rsid w:val="004E15E6"/>
    <w:rsid w:val="004E6A40"/>
    <w:rsid w:val="004F32D4"/>
    <w:rsid w:val="004F5C84"/>
    <w:rsid w:val="00500C91"/>
    <w:rsid w:val="005027B5"/>
    <w:rsid w:val="005036AB"/>
    <w:rsid w:val="0051110E"/>
    <w:rsid w:val="0052303B"/>
    <w:rsid w:val="00532028"/>
    <w:rsid w:val="00532250"/>
    <w:rsid w:val="00541120"/>
    <w:rsid w:val="005419D2"/>
    <w:rsid w:val="00542C59"/>
    <w:rsid w:val="00545A62"/>
    <w:rsid w:val="00546F6B"/>
    <w:rsid w:val="00547870"/>
    <w:rsid w:val="00550B0A"/>
    <w:rsid w:val="00551327"/>
    <w:rsid w:val="0055148B"/>
    <w:rsid w:val="005550BC"/>
    <w:rsid w:val="00561787"/>
    <w:rsid w:val="00562D61"/>
    <w:rsid w:val="005637BF"/>
    <w:rsid w:val="00565E94"/>
    <w:rsid w:val="005670E7"/>
    <w:rsid w:val="00573509"/>
    <w:rsid w:val="005757AF"/>
    <w:rsid w:val="00575BD3"/>
    <w:rsid w:val="00577F1B"/>
    <w:rsid w:val="00585A33"/>
    <w:rsid w:val="005902A8"/>
    <w:rsid w:val="0059060B"/>
    <w:rsid w:val="0059783C"/>
    <w:rsid w:val="005A323A"/>
    <w:rsid w:val="005A3628"/>
    <w:rsid w:val="005A3974"/>
    <w:rsid w:val="005A7F8F"/>
    <w:rsid w:val="005B0748"/>
    <w:rsid w:val="005B3726"/>
    <w:rsid w:val="005B42CF"/>
    <w:rsid w:val="005B5F14"/>
    <w:rsid w:val="005B5F69"/>
    <w:rsid w:val="005B609F"/>
    <w:rsid w:val="005C4320"/>
    <w:rsid w:val="005D12F5"/>
    <w:rsid w:val="005D1902"/>
    <w:rsid w:val="005D57A5"/>
    <w:rsid w:val="005D6C40"/>
    <w:rsid w:val="005E39F5"/>
    <w:rsid w:val="005E59CE"/>
    <w:rsid w:val="005E5B2E"/>
    <w:rsid w:val="005F1E3C"/>
    <w:rsid w:val="005F61BA"/>
    <w:rsid w:val="005F670F"/>
    <w:rsid w:val="00600CCB"/>
    <w:rsid w:val="006014D8"/>
    <w:rsid w:val="0060451F"/>
    <w:rsid w:val="00604644"/>
    <w:rsid w:val="00615506"/>
    <w:rsid w:val="00620998"/>
    <w:rsid w:val="00621344"/>
    <w:rsid w:val="0062174B"/>
    <w:rsid w:val="006249DA"/>
    <w:rsid w:val="00626602"/>
    <w:rsid w:val="00630CE7"/>
    <w:rsid w:val="006318C0"/>
    <w:rsid w:val="0063544B"/>
    <w:rsid w:val="006356C0"/>
    <w:rsid w:val="0063668E"/>
    <w:rsid w:val="006424C1"/>
    <w:rsid w:val="00646E83"/>
    <w:rsid w:val="00647D5F"/>
    <w:rsid w:val="00652FDD"/>
    <w:rsid w:val="0066079B"/>
    <w:rsid w:val="00660FF8"/>
    <w:rsid w:val="00661C08"/>
    <w:rsid w:val="006621DD"/>
    <w:rsid w:val="00662AF2"/>
    <w:rsid w:val="006653FE"/>
    <w:rsid w:val="00666518"/>
    <w:rsid w:val="00667670"/>
    <w:rsid w:val="0066794B"/>
    <w:rsid w:val="006731AC"/>
    <w:rsid w:val="006748BF"/>
    <w:rsid w:val="0067578E"/>
    <w:rsid w:val="00675826"/>
    <w:rsid w:val="00680B58"/>
    <w:rsid w:val="00684E60"/>
    <w:rsid w:val="00692613"/>
    <w:rsid w:val="00692748"/>
    <w:rsid w:val="0069604D"/>
    <w:rsid w:val="0069658C"/>
    <w:rsid w:val="00697DF6"/>
    <w:rsid w:val="006A3514"/>
    <w:rsid w:val="006A404F"/>
    <w:rsid w:val="006A4C18"/>
    <w:rsid w:val="006A7C50"/>
    <w:rsid w:val="006B024F"/>
    <w:rsid w:val="006B2698"/>
    <w:rsid w:val="006B3DD0"/>
    <w:rsid w:val="006B4017"/>
    <w:rsid w:val="006B4D9D"/>
    <w:rsid w:val="006B79BD"/>
    <w:rsid w:val="006C0C5A"/>
    <w:rsid w:val="006C27CE"/>
    <w:rsid w:val="006D2699"/>
    <w:rsid w:val="006D7C2C"/>
    <w:rsid w:val="006E11EE"/>
    <w:rsid w:val="006E1474"/>
    <w:rsid w:val="006E53DE"/>
    <w:rsid w:val="006E66DB"/>
    <w:rsid w:val="006F04AD"/>
    <w:rsid w:val="006F6870"/>
    <w:rsid w:val="007000A0"/>
    <w:rsid w:val="00700FA8"/>
    <w:rsid w:val="00707943"/>
    <w:rsid w:val="00714155"/>
    <w:rsid w:val="0071597D"/>
    <w:rsid w:val="0071695C"/>
    <w:rsid w:val="0072357C"/>
    <w:rsid w:val="00724031"/>
    <w:rsid w:val="007254E7"/>
    <w:rsid w:val="007312A9"/>
    <w:rsid w:val="00736493"/>
    <w:rsid w:val="00742008"/>
    <w:rsid w:val="0074463E"/>
    <w:rsid w:val="007452A9"/>
    <w:rsid w:val="00745FF3"/>
    <w:rsid w:val="00747968"/>
    <w:rsid w:val="007519AE"/>
    <w:rsid w:val="00755DFB"/>
    <w:rsid w:val="0076144C"/>
    <w:rsid w:val="00763EAC"/>
    <w:rsid w:val="007650D2"/>
    <w:rsid w:val="00765D5E"/>
    <w:rsid w:val="00771169"/>
    <w:rsid w:val="00773A5E"/>
    <w:rsid w:val="00777F88"/>
    <w:rsid w:val="0078008B"/>
    <w:rsid w:val="00783DB4"/>
    <w:rsid w:val="00793203"/>
    <w:rsid w:val="007938B1"/>
    <w:rsid w:val="007A0E81"/>
    <w:rsid w:val="007A20E8"/>
    <w:rsid w:val="007A3532"/>
    <w:rsid w:val="007B3B98"/>
    <w:rsid w:val="007B53BF"/>
    <w:rsid w:val="007B6C1F"/>
    <w:rsid w:val="007C0C08"/>
    <w:rsid w:val="007C33D9"/>
    <w:rsid w:val="007C7108"/>
    <w:rsid w:val="007D5510"/>
    <w:rsid w:val="007E190F"/>
    <w:rsid w:val="007E4A00"/>
    <w:rsid w:val="007E64FE"/>
    <w:rsid w:val="007E7BE8"/>
    <w:rsid w:val="007E7EC8"/>
    <w:rsid w:val="007F5671"/>
    <w:rsid w:val="007F6F4A"/>
    <w:rsid w:val="008009AE"/>
    <w:rsid w:val="0080148F"/>
    <w:rsid w:val="00805725"/>
    <w:rsid w:val="00805FCF"/>
    <w:rsid w:val="00810693"/>
    <w:rsid w:val="0081406C"/>
    <w:rsid w:val="0081414B"/>
    <w:rsid w:val="00815654"/>
    <w:rsid w:val="0082057F"/>
    <w:rsid w:val="0082238A"/>
    <w:rsid w:val="0082387A"/>
    <w:rsid w:val="00826BBE"/>
    <w:rsid w:val="00827596"/>
    <w:rsid w:val="00830006"/>
    <w:rsid w:val="008328EB"/>
    <w:rsid w:val="008332A0"/>
    <w:rsid w:val="00836D9E"/>
    <w:rsid w:val="00837EBF"/>
    <w:rsid w:val="0084191D"/>
    <w:rsid w:val="008433CB"/>
    <w:rsid w:val="00854E85"/>
    <w:rsid w:val="00855E07"/>
    <w:rsid w:val="00860A9A"/>
    <w:rsid w:val="00862A9A"/>
    <w:rsid w:val="0086404A"/>
    <w:rsid w:val="008649DD"/>
    <w:rsid w:val="00871AB8"/>
    <w:rsid w:val="008724D4"/>
    <w:rsid w:val="00873961"/>
    <w:rsid w:val="00883671"/>
    <w:rsid w:val="0088436C"/>
    <w:rsid w:val="0088524A"/>
    <w:rsid w:val="008906D1"/>
    <w:rsid w:val="00890FCF"/>
    <w:rsid w:val="0089491E"/>
    <w:rsid w:val="008B4D50"/>
    <w:rsid w:val="008C0DA5"/>
    <w:rsid w:val="008C3D48"/>
    <w:rsid w:val="008C5277"/>
    <w:rsid w:val="008C5B6A"/>
    <w:rsid w:val="008C7F43"/>
    <w:rsid w:val="008D1E4A"/>
    <w:rsid w:val="008D1F8F"/>
    <w:rsid w:val="008D2135"/>
    <w:rsid w:val="008D3018"/>
    <w:rsid w:val="008D657B"/>
    <w:rsid w:val="008D65DE"/>
    <w:rsid w:val="008E5A78"/>
    <w:rsid w:val="008E6D65"/>
    <w:rsid w:val="008F051F"/>
    <w:rsid w:val="008F672F"/>
    <w:rsid w:val="008F6C93"/>
    <w:rsid w:val="009018FA"/>
    <w:rsid w:val="00902021"/>
    <w:rsid w:val="009023B6"/>
    <w:rsid w:val="00903C6E"/>
    <w:rsid w:val="009042B4"/>
    <w:rsid w:val="009054E7"/>
    <w:rsid w:val="00905E8B"/>
    <w:rsid w:val="00911AF6"/>
    <w:rsid w:val="00912F44"/>
    <w:rsid w:val="009209A2"/>
    <w:rsid w:val="009219D4"/>
    <w:rsid w:val="009248EF"/>
    <w:rsid w:val="00924DFE"/>
    <w:rsid w:val="00926989"/>
    <w:rsid w:val="00931022"/>
    <w:rsid w:val="00932C4F"/>
    <w:rsid w:val="00934112"/>
    <w:rsid w:val="0093542E"/>
    <w:rsid w:val="009425E5"/>
    <w:rsid w:val="00944341"/>
    <w:rsid w:val="00946C42"/>
    <w:rsid w:val="00951DEB"/>
    <w:rsid w:val="00953903"/>
    <w:rsid w:val="009571E1"/>
    <w:rsid w:val="009606D7"/>
    <w:rsid w:val="00962204"/>
    <w:rsid w:val="009638C0"/>
    <w:rsid w:val="00963AA2"/>
    <w:rsid w:val="00965E18"/>
    <w:rsid w:val="0096707B"/>
    <w:rsid w:val="009731BE"/>
    <w:rsid w:val="00974645"/>
    <w:rsid w:val="0098104D"/>
    <w:rsid w:val="00981A22"/>
    <w:rsid w:val="00986CE6"/>
    <w:rsid w:val="00990FDF"/>
    <w:rsid w:val="00991730"/>
    <w:rsid w:val="0099491D"/>
    <w:rsid w:val="00996460"/>
    <w:rsid w:val="00996C21"/>
    <w:rsid w:val="009A13D1"/>
    <w:rsid w:val="009B0998"/>
    <w:rsid w:val="009B57C3"/>
    <w:rsid w:val="009C1DFD"/>
    <w:rsid w:val="009C2D12"/>
    <w:rsid w:val="009C33BE"/>
    <w:rsid w:val="009C3F47"/>
    <w:rsid w:val="009D042E"/>
    <w:rsid w:val="009D131F"/>
    <w:rsid w:val="009D1736"/>
    <w:rsid w:val="009E3326"/>
    <w:rsid w:val="009E387F"/>
    <w:rsid w:val="009E5532"/>
    <w:rsid w:val="009E5AFA"/>
    <w:rsid w:val="009E76B7"/>
    <w:rsid w:val="00A010F7"/>
    <w:rsid w:val="00A10BDC"/>
    <w:rsid w:val="00A117DB"/>
    <w:rsid w:val="00A20B18"/>
    <w:rsid w:val="00A220AD"/>
    <w:rsid w:val="00A25285"/>
    <w:rsid w:val="00A36B65"/>
    <w:rsid w:val="00A37C93"/>
    <w:rsid w:val="00A40D6D"/>
    <w:rsid w:val="00A50DAE"/>
    <w:rsid w:val="00A5196B"/>
    <w:rsid w:val="00A522D9"/>
    <w:rsid w:val="00A546A5"/>
    <w:rsid w:val="00A56060"/>
    <w:rsid w:val="00A614E5"/>
    <w:rsid w:val="00A648E6"/>
    <w:rsid w:val="00A657B2"/>
    <w:rsid w:val="00A666C7"/>
    <w:rsid w:val="00A7187B"/>
    <w:rsid w:val="00A7414E"/>
    <w:rsid w:val="00A74784"/>
    <w:rsid w:val="00A754D5"/>
    <w:rsid w:val="00A81D67"/>
    <w:rsid w:val="00A87245"/>
    <w:rsid w:val="00A95544"/>
    <w:rsid w:val="00AA0049"/>
    <w:rsid w:val="00AB2ED6"/>
    <w:rsid w:val="00AB4512"/>
    <w:rsid w:val="00AC0890"/>
    <w:rsid w:val="00AC2DC7"/>
    <w:rsid w:val="00AC4500"/>
    <w:rsid w:val="00AC58E6"/>
    <w:rsid w:val="00AD2266"/>
    <w:rsid w:val="00AD5E14"/>
    <w:rsid w:val="00AE2E9F"/>
    <w:rsid w:val="00AE50F2"/>
    <w:rsid w:val="00AE6A11"/>
    <w:rsid w:val="00AE6FA0"/>
    <w:rsid w:val="00AF0AFC"/>
    <w:rsid w:val="00AF2A66"/>
    <w:rsid w:val="00B011DD"/>
    <w:rsid w:val="00B011FA"/>
    <w:rsid w:val="00B01989"/>
    <w:rsid w:val="00B073E1"/>
    <w:rsid w:val="00B111DE"/>
    <w:rsid w:val="00B177BC"/>
    <w:rsid w:val="00B22E92"/>
    <w:rsid w:val="00B23D35"/>
    <w:rsid w:val="00B2566B"/>
    <w:rsid w:val="00B30277"/>
    <w:rsid w:val="00B31050"/>
    <w:rsid w:val="00B32B8C"/>
    <w:rsid w:val="00B342F4"/>
    <w:rsid w:val="00B35DC7"/>
    <w:rsid w:val="00B366AA"/>
    <w:rsid w:val="00B4262F"/>
    <w:rsid w:val="00B44BC2"/>
    <w:rsid w:val="00B52A7A"/>
    <w:rsid w:val="00B53A2C"/>
    <w:rsid w:val="00B565BE"/>
    <w:rsid w:val="00B57559"/>
    <w:rsid w:val="00B57678"/>
    <w:rsid w:val="00B60E5F"/>
    <w:rsid w:val="00B622CE"/>
    <w:rsid w:val="00B65A31"/>
    <w:rsid w:val="00B675D9"/>
    <w:rsid w:val="00B70400"/>
    <w:rsid w:val="00B76FF7"/>
    <w:rsid w:val="00B841F8"/>
    <w:rsid w:val="00B85880"/>
    <w:rsid w:val="00B865D6"/>
    <w:rsid w:val="00BA0AEC"/>
    <w:rsid w:val="00BA3F8E"/>
    <w:rsid w:val="00BA6360"/>
    <w:rsid w:val="00BA69D7"/>
    <w:rsid w:val="00BA6E5C"/>
    <w:rsid w:val="00BB176A"/>
    <w:rsid w:val="00BB1C89"/>
    <w:rsid w:val="00BB48E8"/>
    <w:rsid w:val="00BB7B3C"/>
    <w:rsid w:val="00BC3C50"/>
    <w:rsid w:val="00BD0BEB"/>
    <w:rsid w:val="00BD3EBE"/>
    <w:rsid w:val="00BD72FD"/>
    <w:rsid w:val="00BE755E"/>
    <w:rsid w:val="00BF6C31"/>
    <w:rsid w:val="00C00B6E"/>
    <w:rsid w:val="00C03672"/>
    <w:rsid w:val="00C12350"/>
    <w:rsid w:val="00C140C3"/>
    <w:rsid w:val="00C14FF7"/>
    <w:rsid w:val="00C17247"/>
    <w:rsid w:val="00C25E05"/>
    <w:rsid w:val="00C3060B"/>
    <w:rsid w:val="00C32454"/>
    <w:rsid w:val="00C34019"/>
    <w:rsid w:val="00C36151"/>
    <w:rsid w:val="00C42F08"/>
    <w:rsid w:val="00C4387B"/>
    <w:rsid w:val="00C44BC3"/>
    <w:rsid w:val="00C457D7"/>
    <w:rsid w:val="00C515FC"/>
    <w:rsid w:val="00C51D0E"/>
    <w:rsid w:val="00C5378E"/>
    <w:rsid w:val="00C551A0"/>
    <w:rsid w:val="00C603DC"/>
    <w:rsid w:val="00C65102"/>
    <w:rsid w:val="00C749CD"/>
    <w:rsid w:val="00C74F85"/>
    <w:rsid w:val="00C763B7"/>
    <w:rsid w:val="00CA158D"/>
    <w:rsid w:val="00CA227D"/>
    <w:rsid w:val="00CA451A"/>
    <w:rsid w:val="00CA4B28"/>
    <w:rsid w:val="00CA78A5"/>
    <w:rsid w:val="00CB7B52"/>
    <w:rsid w:val="00CC0F07"/>
    <w:rsid w:val="00CC53E4"/>
    <w:rsid w:val="00CC7656"/>
    <w:rsid w:val="00CD4E65"/>
    <w:rsid w:val="00CD6BF5"/>
    <w:rsid w:val="00CE12BE"/>
    <w:rsid w:val="00CE49D3"/>
    <w:rsid w:val="00CE5617"/>
    <w:rsid w:val="00CF2176"/>
    <w:rsid w:val="00CF5191"/>
    <w:rsid w:val="00CF79A0"/>
    <w:rsid w:val="00D0034B"/>
    <w:rsid w:val="00D06A75"/>
    <w:rsid w:val="00D07546"/>
    <w:rsid w:val="00D130ED"/>
    <w:rsid w:val="00D147CA"/>
    <w:rsid w:val="00D250DA"/>
    <w:rsid w:val="00D46E28"/>
    <w:rsid w:val="00D530D7"/>
    <w:rsid w:val="00D56F9B"/>
    <w:rsid w:val="00D61FAA"/>
    <w:rsid w:val="00D65BC6"/>
    <w:rsid w:val="00D664E2"/>
    <w:rsid w:val="00D7084E"/>
    <w:rsid w:val="00D71DD0"/>
    <w:rsid w:val="00D77959"/>
    <w:rsid w:val="00D84B32"/>
    <w:rsid w:val="00D8755B"/>
    <w:rsid w:val="00D92E19"/>
    <w:rsid w:val="00D931A7"/>
    <w:rsid w:val="00D93A76"/>
    <w:rsid w:val="00D96EC3"/>
    <w:rsid w:val="00DA588C"/>
    <w:rsid w:val="00DA5ABA"/>
    <w:rsid w:val="00DA5EAB"/>
    <w:rsid w:val="00DA69E2"/>
    <w:rsid w:val="00DB6EB9"/>
    <w:rsid w:val="00DC072D"/>
    <w:rsid w:val="00DC1C1F"/>
    <w:rsid w:val="00DC7225"/>
    <w:rsid w:val="00DC733F"/>
    <w:rsid w:val="00DC7837"/>
    <w:rsid w:val="00DD0942"/>
    <w:rsid w:val="00DD3757"/>
    <w:rsid w:val="00DD4F93"/>
    <w:rsid w:val="00DD585A"/>
    <w:rsid w:val="00DD6448"/>
    <w:rsid w:val="00DE252F"/>
    <w:rsid w:val="00DF4D38"/>
    <w:rsid w:val="00E073BC"/>
    <w:rsid w:val="00E105B7"/>
    <w:rsid w:val="00E10D2A"/>
    <w:rsid w:val="00E11123"/>
    <w:rsid w:val="00E11923"/>
    <w:rsid w:val="00E11A04"/>
    <w:rsid w:val="00E1695B"/>
    <w:rsid w:val="00E211BA"/>
    <w:rsid w:val="00E21518"/>
    <w:rsid w:val="00E2359E"/>
    <w:rsid w:val="00E24DB8"/>
    <w:rsid w:val="00E24F84"/>
    <w:rsid w:val="00E27AC6"/>
    <w:rsid w:val="00E34093"/>
    <w:rsid w:val="00E360FA"/>
    <w:rsid w:val="00E4137A"/>
    <w:rsid w:val="00E43374"/>
    <w:rsid w:val="00E46291"/>
    <w:rsid w:val="00E52DAA"/>
    <w:rsid w:val="00E61FFF"/>
    <w:rsid w:val="00E62E42"/>
    <w:rsid w:val="00E711CB"/>
    <w:rsid w:val="00E721C5"/>
    <w:rsid w:val="00E72A39"/>
    <w:rsid w:val="00E74F70"/>
    <w:rsid w:val="00E80B92"/>
    <w:rsid w:val="00E84960"/>
    <w:rsid w:val="00E84BED"/>
    <w:rsid w:val="00E84F9E"/>
    <w:rsid w:val="00E85809"/>
    <w:rsid w:val="00E864FB"/>
    <w:rsid w:val="00E87912"/>
    <w:rsid w:val="00E924C0"/>
    <w:rsid w:val="00E9260C"/>
    <w:rsid w:val="00E939B6"/>
    <w:rsid w:val="00E958B0"/>
    <w:rsid w:val="00E9669B"/>
    <w:rsid w:val="00E96A35"/>
    <w:rsid w:val="00EA07E8"/>
    <w:rsid w:val="00EA4C09"/>
    <w:rsid w:val="00EC2138"/>
    <w:rsid w:val="00EC3BDF"/>
    <w:rsid w:val="00EC7131"/>
    <w:rsid w:val="00EC7386"/>
    <w:rsid w:val="00ED1D1A"/>
    <w:rsid w:val="00ED25C1"/>
    <w:rsid w:val="00EE4E58"/>
    <w:rsid w:val="00EE5BC6"/>
    <w:rsid w:val="00EE626F"/>
    <w:rsid w:val="00EE73C6"/>
    <w:rsid w:val="00EF3681"/>
    <w:rsid w:val="00EF6D37"/>
    <w:rsid w:val="00F00A76"/>
    <w:rsid w:val="00F05F2A"/>
    <w:rsid w:val="00F11304"/>
    <w:rsid w:val="00F14274"/>
    <w:rsid w:val="00F146FD"/>
    <w:rsid w:val="00F170EE"/>
    <w:rsid w:val="00F174D5"/>
    <w:rsid w:val="00F21239"/>
    <w:rsid w:val="00F24D22"/>
    <w:rsid w:val="00F309C2"/>
    <w:rsid w:val="00F30BDB"/>
    <w:rsid w:val="00F34051"/>
    <w:rsid w:val="00F35908"/>
    <w:rsid w:val="00F5187B"/>
    <w:rsid w:val="00F56A63"/>
    <w:rsid w:val="00F57136"/>
    <w:rsid w:val="00F616B1"/>
    <w:rsid w:val="00F6582F"/>
    <w:rsid w:val="00F66A31"/>
    <w:rsid w:val="00F66D0F"/>
    <w:rsid w:val="00F74873"/>
    <w:rsid w:val="00F7676B"/>
    <w:rsid w:val="00F76C91"/>
    <w:rsid w:val="00F77FEC"/>
    <w:rsid w:val="00F8740A"/>
    <w:rsid w:val="00F91490"/>
    <w:rsid w:val="00F94F39"/>
    <w:rsid w:val="00F95D75"/>
    <w:rsid w:val="00F95F19"/>
    <w:rsid w:val="00F97300"/>
    <w:rsid w:val="00FA4486"/>
    <w:rsid w:val="00FA4C4C"/>
    <w:rsid w:val="00FA6E00"/>
    <w:rsid w:val="00FA6F71"/>
    <w:rsid w:val="00FB1767"/>
    <w:rsid w:val="00FB179F"/>
    <w:rsid w:val="00FB345C"/>
    <w:rsid w:val="00FC08D2"/>
    <w:rsid w:val="00FC499D"/>
    <w:rsid w:val="00FC4FD9"/>
    <w:rsid w:val="00FC5BE1"/>
    <w:rsid w:val="00FC79A5"/>
    <w:rsid w:val="00FD42A2"/>
    <w:rsid w:val="00FD48D6"/>
    <w:rsid w:val="00FD7CB5"/>
    <w:rsid w:val="00FE067A"/>
    <w:rsid w:val="00FE4A28"/>
    <w:rsid w:val="00FE7482"/>
    <w:rsid w:val="00FF255D"/>
    <w:rsid w:val="00FF6920"/>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5850D6-FFBF-4419-871C-3DE55E49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027"/>
    <w:rPr>
      <w:rFonts w:ascii="Times New Roman" w:eastAsia="Times New Roman" w:hAnsi="Times New Roman"/>
      <w:sz w:val="24"/>
      <w:szCs w:val="24"/>
    </w:rPr>
  </w:style>
  <w:style w:type="paragraph" w:styleId="1">
    <w:name w:val="heading 1"/>
    <w:basedOn w:val="a"/>
    <w:next w:val="a"/>
    <w:link w:val="10"/>
    <w:qFormat/>
    <w:rsid w:val="004A1027"/>
    <w:pPr>
      <w:keepNext/>
      <w:outlineLvl w:val="0"/>
    </w:pPr>
    <w:rPr>
      <w:rFonts w:ascii="Pragmatica" w:hAnsi="Pragmatica" w:cs="Pragmatica"/>
      <w:b/>
      <w:bCs/>
      <w:sz w:val="20"/>
      <w:szCs w:val="20"/>
      <w:lang w:val="uk-UA" w:eastAsia="en-US"/>
    </w:rPr>
  </w:style>
  <w:style w:type="paragraph" w:styleId="2">
    <w:name w:val="heading 2"/>
    <w:basedOn w:val="a"/>
    <w:next w:val="a"/>
    <w:link w:val="20"/>
    <w:qFormat/>
    <w:rsid w:val="004A1027"/>
    <w:pPr>
      <w:keepNext/>
      <w:spacing w:before="240" w:after="60"/>
      <w:outlineLvl w:val="1"/>
    </w:pPr>
    <w:rPr>
      <w:rFonts w:ascii="Arial" w:hAnsi="Arial" w:cs="Arial"/>
      <w:b/>
      <w:bCs/>
      <w:i/>
      <w:iCs/>
      <w:sz w:val="28"/>
      <w:szCs w:val="28"/>
    </w:rPr>
  </w:style>
  <w:style w:type="paragraph" w:styleId="3">
    <w:name w:val="heading 3"/>
    <w:basedOn w:val="a"/>
    <w:link w:val="30"/>
    <w:qFormat/>
    <w:rsid w:val="004A1027"/>
    <w:pPr>
      <w:spacing w:before="100" w:beforeAutospacing="1" w:after="100" w:afterAutospacing="1"/>
      <w:outlineLvl w:val="2"/>
    </w:pPr>
    <w:rPr>
      <w:b/>
      <w:bCs/>
      <w:sz w:val="27"/>
      <w:szCs w:val="27"/>
      <w:lang w:val="uk-UA" w:eastAsia="uk-UA"/>
    </w:rPr>
  </w:style>
  <w:style w:type="paragraph" w:styleId="4">
    <w:name w:val="heading 4"/>
    <w:basedOn w:val="a"/>
    <w:next w:val="a"/>
    <w:link w:val="40"/>
    <w:qFormat/>
    <w:rsid w:val="004A1027"/>
    <w:pPr>
      <w:keepNext/>
      <w:spacing w:before="240" w:after="60"/>
      <w:outlineLvl w:val="3"/>
    </w:pPr>
    <w:rPr>
      <w:b/>
      <w:bCs/>
      <w:sz w:val="28"/>
      <w:szCs w:val="28"/>
      <w:lang w:val="uk-UA" w:eastAsia="uk-UA"/>
    </w:rPr>
  </w:style>
  <w:style w:type="paragraph" w:styleId="5">
    <w:name w:val="heading 5"/>
    <w:basedOn w:val="a"/>
    <w:next w:val="a"/>
    <w:link w:val="50"/>
    <w:qFormat/>
    <w:rsid w:val="004A1027"/>
    <w:pPr>
      <w:keepNext/>
      <w:outlineLvl w:val="4"/>
    </w:pPr>
    <w:rPr>
      <w:rFonts w:ascii="Arial" w:hAnsi="Arial" w:cs="Arial"/>
      <w:i/>
      <w:iCs/>
      <w:sz w:val="20"/>
      <w:szCs w:val="20"/>
      <w:lang w:val="uk-UA" w:eastAsia="en-US"/>
    </w:rPr>
  </w:style>
  <w:style w:type="paragraph" w:styleId="6">
    <w:name w:val="heading 6"/>
    <w:basedOn w:val="a"/>
    <w:next w:val="a"/>
    <w:link w:val="60"/>
    <w:qFormat/>
    <w:rsid w:val="004A1027"/>
    <w:pPr>
      <w:keepNext/>
      <w:outlineLvl w:val="5"/>
    </w:pPr>
    <w:rPr>
      <w:rFonts w:ascii="Couriere Cyr" w:hAnsi="Couriere Cyr"/>
      <w:b/>
      <w:i/>
      <w:sz w:val="16"/>
      <w:szCs w:val="20"/>
    </w:rPr>
  </w:style>
  <w:style w:type="paragraph" w:styleId="7">
    <w:name w:val="heading 7"/>
    <w:basedOn w:val="a"/>
    <w:next w:val="a"/>
    <w:link w:val="70"/>
    <w:unhideWhenUsed/>
    <w:qFormat/>
    <w:rsid w:val="004A1027"/>
    <w:pPr>
      <w:spacing w:before="240" w:after="60"/>
      <w:outlineLvl w:val="6"/>
    </w:pPr>
    <w:rPr>
      <w:rFonts w:ascii="Calibri" w:hAnsi="Calibri"/>
    </w:rPr>
  </w:style>
  <w:style w:type="paragraph" w:styleId="9">
    <w:name w:val="heading 9"/>
    <w:basedOn w:val="a"/>
    <w:next w:val="a"/>
    <w:link w:val="90"/>
    <w:qFormat/>
    <w:rsid w:val="004A1027"/>
    <w:pPr>
      <w:spacing w:before="240" w:after="60"/>
      <w:outlineLvl w:val="8"/>
    </w:pPr>
    <w:rPr>
      <w:rFonts w:ascii="Arial" w:hAnsi="Arial" w:cs="Arial"/>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4A1027"/>
    <w:rPr>
      <w:rFonts w:ascii="Pragmatica" w:eastAsia="Times New Roman" w:hAnsi="Pragmatica" w:cs="Pragmatica"/>
      <w:b/>
      <w:bCs/>
      <w:sz w:val="20"/>
      <w:szCs w:val="20"/>
    </w:rPr>
  </w:style>
  <w:style w:type="character" w:customStyle="1" w:styleId="20">
    <w:name w:val="Заголовок 2 Знак"/>
    <w:link w:val="2"/>
    <w:rsid w:val="004A1027"/>
    <w:rPr>
      <w:rFonts w:ascii="Arial" w:eastAsia="Times New Roman" w:hAnsi="Arial" w:cs="Arial"/>
      <w:b/>
      <w:bCs/>
      <w:i/>
      <w:iCs/>
      <w:sz w:val="28"/>
      <w:szCs w:val="28"/>
      <w:lang w:val="ru-RU" w:eastAsia="ru-RU"/>
    </w:rPr>
  </w:style>
  <w:style w:type="character" w:customStyle="1" w:styleId="30">
    <w:name w:val="Заголовок 3 Знак"/>
    <w:link w:val="3"/>
    <w:rsid w:val="004A1027"/>
    <w:rPr>
      <w:rFonts w:ascii="Times New Roman" w:eastAsia="Times New Roman" w:hAnsi="Times New Roman" w:cs="Times New Roman"/>
      <w:b/>
      <w:bCs/>
      <w:sz w:val="27"/>
      <w:szCs w:val="27"/>
      <w:lang w:eastAsia="uk-UA"/>
    </w:rPr>
  </w:style>
  <w:style w:type="character" w:customStyle="1" w:styleId="40">
    <w:name w:val="Заголовок 4 Знак"/>
    <w:link w:val="4"/>
    <w:rsid w:val="004A1027"/>
    <w:rPr>
      <w:rFonts w:ascii="Times New Roman" w:eastAsia="Times New Roman" w:hAnsi="Times New Roman" w:cs="Times New Roman"/>
      <w:b/>
      <w:bCs/>
      <w:sz w:val="28"/>
      <w:szCs w:val="28"/>
      <w:lang w:eastAsia="uk-UA"/>
    </w:rPr>
  </w:style>
  <w:style w:type="character" w:customStyle="1" w:styleId="50">
    <w:name w:val="Заголовок 5 Знак"/>
    <w:link w:val="5"/>
    <w:rsid w:val="004A1027"/>
    <w:rPr>
      <w:rFonts w:ascii="Arial" w:eastAsia="Times New Roman" w:hAnsi="Arial" w:cs="Arial"/>
      <w:i/>
      <w:iCs/>
      <w:sz w:val="20"/>
      <w:szCs w:val="20"/>
    </w:rPr>
  </w:style>
  <w:style w:type="character" w:customStyle="1" w:styleId="60">
    <w:name w:val="Заголовок 6 Знак"/>
    <w:link w:val="6"/>
    <w:rsid w:val="004A1027"/>
    <w:rPr>
      <w:rFonts w:ascii="Couriere Cyr" w:eastAsia="Times New Roman" w:hAnsi="Couriere Cyr" w:cs="Times New Roman"/>
      <w:b/>
      <w:i/>
      <w:sz w:val="16"/>
      <w:szCs w:val="20"/>
      <w:lang w:val="ru-RU" w:eastAsia="ru-RU"/>
    </w:rPr>
  </w:style>
  <w:style w:type="character" w:customStyle="1" w:styleId="70">
    <w:name w:val="Заголовок 7 Знак"/>
    <w:link w:val="7"/>
    <w:rsid w:val="004A1027"/>
    <w:rPr>
      <w:rFonts w:ascii="Calibri" w:eastAsia="Times New Roman" w:hAnsi="Calibri" w:cs="Times New Roman"/>
      <w:sz w:val="24"/>
      <w:szCs w:val="24"/>
      <w:lang w:val="ru-RU" w:eastAsia="ru-RU"/>
    </w:rPr>
  </w:style>
  <w:style w:type="character" w:customStyle="1" w:styleId="90">
    <w:name w:val="Заголовок 9 Знак"/>
    <w:link w:val="9"/>
    <w:rsid w:val="004A1027"/>
    <w:rPr>
      <w:rFonts w:ascii="Arial" w:eastAsia="Times New Roman" w:hAnsi="Arial" w:cs="Arial"/>
      <w:lang w:val="ru-RU"/>
    </w:rPr>
  </w:style>
  <w:style w:type="paragraph" w:styleId="a3">
    <w:name w:val="Body Text"/>
    <w:basedOn w:val="a"/>
    <w:link w:val="a4"/>
    <w:rsid w:val="004A1027"/>
    <w:pPr>
      <w:spacing w:after="120"/>
    </w:pPr>
    <w:rPr>
      <w:rFonts w:ascii="Pragmatica" w:hAnsi="Pragmatica"/>
      <w:szCs w:val="20"/>
    </w:rPr>
  </w:style>
  <w:style w:type="character" w:customStyle="1" w:styleId="a4">
    <w:name w:val="Основной текст Знак"/>
    <w:link w:val="a3"/>
    <w:rsid w:val="004A1027"/>
    <w:rPr>
      <w:rFonts w:ascii="Pragmatica" w:eastAsia="Times New Roman" w:hAnsi="Pragmatica" w:cs="Times New Roman"/>
      <w:sz w:val="24"/>
      <w:szCs w:val="20"/>
      <w:lang w:val="ru-RU" w:eastAsia="ru-RU"/>
    </w:rPr>
  </w:style>
  <w:style w:type="paragraph" w:styleId="21">
    <w:name w:val="Body Text Indent 2"/>
    <w:basedOn w:val="a"/>
    <w:link w:val="22"/>
    <w:rsid w:val="004A1027"/>
    <w:pPr>
      <w:ind w:firstLine="720"/>
      <w:jc w:val="both"/>
    </w:pPr>
    <w:rPr>
      <w:szCs w:val="20"/>
      <w:lang w:val="uk-UA"/>
    </w:rPr>
  </w:style>
  <w:style w:type="character" w:customStyle="1" w:styleId="22">
    <w:name w:val="Основной текст с отступом 2 Знак"/>
    <w:link w:val="21"/>
    <w:rsid w:val="004A1027"/>
    <w:rPr>
      <w:rFonts w:ascii="Times New Roman" w:eastAsia="Times New Roman" w:hAnsi="Times New Roman" w:cs="Times New Roman"/>
      <w:sz w:val="24"/>
      <w:szCs w:val="20"/>
      <w:lang w:eastAsia="ru-RU"/>
    </w:rPr>
  </w:style>
  <w:style w:type="character" w:styleId="a5">
    <w:name w:val="Strong"/>
    <w:qFormat/>
    <w:rsid w:val="004A1027"/>
    <w:rPr>
      <w:b/>
      <w:bCs/>
    </w:rPr>
  </w:style>
  <w:style w:type="paragraph" w:styleId="a6">
    <w:name w:val="Plain Text"/>
    <w:basedOn w:val="a"/>
    <w:link w:val="a7"/>
    <w:rsid w:val="004A1027"/>
    <w:rPr>
      <w:rFonts w:ascii="Courier New" w:hAnsi="Courier New"/>
      <w:sz w:val="20"/>
      <w:szCs w:val="20"/>
    </w:rPr>
  </w:style>
  <w:style w:type="character" w:customStyle="1" w:styleId="a7">
    <w:name w:val="Текст Знак"/>
    <w:link w:val="a6"/>
    <w:rsid w:val="004A1027"/>
    <w:rPr>
      <w:rFonts w:ascii="Courier New" w:eastAsia="Times New Roman" w:hAnsi="Courier New" w:cs="Times New Roman"/>
      <w:sz w:val="20"/>
      <w:szCs w:val="20"/>
      <w:lang w:val="ru-RU" w:eastAsia="ru-RU"/>
    </w:rPr>
  </w:style>
  <w:style w:type="paragraph" w:styleId="31">
    <w:name w:val="Body Text Indent 3"/>
    <w:basedOn w:val="a"/>
    <w:link w:val="32"/>
    <w:rsid w:val="004A1027"/>
    <w:pPr>
      <w:widowControl w:val="0"/>
      <w:numPr>
        <w:ilvl w:val="12"/>
      </w:numPr>
      <w:ind w:firstLine="540"/>
      <w:jc w:val="both"/>
    </w:pPr>
    <w:rPr>
      <w:sz w:val="22"/>
      <w:szCs w:val="22"/>
      <w:lang w:val="uk-UA"/>
    </w:rPr>
  </w:style>
  <w:style w:type="character" w:customStyle="1" w:styleId="32">
    <w:name w:val="Основной текст с отступом 3 Знак"/>
    <w:link w:val="31"/>
    <w:rsid w:val="004A1027"/>
    <w:rPr>
      <w:rFonts w:ascii="Times New Roman" w:eastAsia="Times New Roman" w:hAnsi="Times New Roman" w:cs="Times New Roman"/>
      <w:lang w:eastAsia="ru-RU"/>
    </w:rPr>
  </w:style>
  <w:style w:type="paragraph" w:customStyle="1" w:styleId="BodyTextIndent3">
    <w:name w:val="Body Text Indent 3"/>
    <w:basedOn w:val="a"/>
    <w:rsid w:val="004A1027"/>
    <w:pPr>
      <w:tabs>
        <w:tab w:val="left" w:pos="0"/>
      </w:tabs>
      <w:spacing w:before="120"/>
      <w:ind w:left="567" w:hanging="567"/>
      <w:jc w:val="both"/>
    </w:pPr>
    <w:rPr>
      <w:rFonts w:ascii="Arial" w:hAnsi="Arial"/>
      <w:szCs w:val="20"/>
      <w:lang w:val="uk-UA"/>
    </w:rPr>
  </w:style>
  <w:style w:type="paragraph" w:customStyle="1" w:styleId="BodyText23">
    <w:name w:val="Body Text 23"/>
    <w:basedOn w:val="a"/>
    <w:rsid w:val="004A1027"/>
    <w:pPr>
      <w:widowControl w:val="0"/>
      <w:ind w:left="851" w:hanging="284"/>
      <w:jc w:val="both"/>
    </w:pPr>
    <w:rPr>
      <w:rFonts w:ascii="Arial" w:hAnsi="Arial"/>
      <w:b/>
      <w:i/>
      <w:szCs w:val="20"/>
      <w:lang w:val="uk-UA"/>
    </w:rPr>
  </w:style>
  <w:style w:type="paragraph" w:customStyle="1" w:styleId="Normal">
    <w:name w:val="Normal"/>
    <w:rsid w:val="004A1027"/>
    <w:rPr>
      <w:rFonts w:ascii="Times New Roman CYR" w:eastAsia="Times New Roman" w:hAnsi="Times New Roman CYR"/>
      <w:lang w:val="uk-UA"/>
    </w:rPr>
  </w:style>
  <w:style w:type="paragraph" w:styleId="a8">
    <w:name w:val="footer"/>
    <w:basedOn w:val="a"/>
    <w:link w:val="a9"/>
    <w:rsid w:val="004A1027"/>
    <w:pPr>
      <w:tabs>
        <w:tab w:val="center" w:pos="4677"/>
        <w:tab w:val="right" w:pos="9355"/>
      </w:tabs>
    </w:pPr>
  </w:style>
  <w:style w:type="character" w:customStyle="1" w:styleId="a9">
    <w:name w:val="Нижний колонтитул Знак"/>
    <w:link w:val="a8"/>
    <w:rsid w:val="004A1027"/>
    <w:rPr>
      <w:rFonts w:ascii="Times New Roman" w:eastAsia="Times New Roman" w:hAnsi="Times New Roman" w:cs="Times New Roman"/>
      <w:sz w:val="24"/>
      <w:szCs w:val="24"/>
      <w:lang w:val="ru-RU" w:eastAsia="ru-RU"/>
    </w:rPr>
  </w:style>
  <w:style w:type="character" w:styleId="aa">
    <w:name w:val="page number"/>
    <w:rsid w:val="004A1027"/>
  </w:style>
  <w:style w:type="paragraph" w:styleId="ab">
    <w:name w:val="Body Text Indent"/>
    <w:basedOn w:val="a"/>
    <w:link w:val="ac"/>
    <w:rsid w:val="004A1027"/>
    <w:pPr>
      <w:spacing w:after="120"/>
      <w:ind w:left="283"/>
    </w:pPr>
  </w:style>
  <w:style w:type="character" w:customStyle="1" w:styleId="ac">
    <w:name w:val="Основной текст с отступом Знак"/>
    <w:link w:val="ab"/>
    <w:rsid w:val="004A1027"/>
    <w:rPr>
      <w:rFonts w:ascii="Times New Roman" w:eastAsia="Times New Roman" w:hAnsi="Times New Roman" w:cs="Times New Roman"/>
      <w:sz w:val="24"/>
      <w:szCs w:val="24"/>
      <w:lang w:val="ru-RU" w:eastAsia="ru-RU"/>
    </w:rPr>
  </w:style>
  <w:style w:type="paragraph" w:styleId="23">
    <w:name w:val="Body Text 2"/>
    <w:basedOn w:val="a"/>
    <w:link w:val="24"/>
    <w:rsid w:val="004A1027"/>
    <w:pPr>
      <w:spacing w:after="120" w:line="480" w:lineRule="auto"/>
    </w:pPr>
  </w:style>
  <w:style w:type="character" w:customStyle="1" w:styleId="24">
    <w:name w:val="Основной текст 2 Знак"/>
    <w:link w:val="23"/>
    <w:rsid w:val="004A1027"/>
    <w:rPr>
      <w:rFonts w:ascii="Times New Roman" w:eastAsia="Times New Roman" w:hAnsi="Times New Roman" w:cs="Times New Roman"/>
      <w:sz w:val="24"/>
      <w:szCs w:val="24"/>
      <w:lang w:val="ru-RU" w:eastAsia="ru-RU"/>
    </w:rPr>
  </w:style>
  <w:style w:type="paragraph" w:customStyle="1" w:styleId="ad">
    <w:name w:val=" Знак Знак Знак Знак"/>
    <w:basedOn w:val="a"/>
    <w:rsid w:val="004A1027"/>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w:basedOn w:val="a"/>
    <w:rsid w:val="004A1027"/>
    <w:rPr>
      <w:rFonts w:ascii="Verdana" w:hAnsi="Verdana" w:cs="Verdana"/>
      <w:sz w:val="20"/>
      <w:szCs w:val="20"/>
      <w:lang w:val="en-US" w:eastAsia="en-US"/>
    </w:rPr>
  </w:style>
  <w:style w:type="paragraph" w:styleId="af">
    <w:name w:val="header"/>
    <w:basedOn w:val="a"/>
    <w:link w:val="af0"/>
    <w:rsid w:val="004A1027"/>
    <w:pPr>
      <w:tabs>
        <w:tab w:val="center" w:pos="4677"/>
        <w:tab w:val="right" w:pos="9355"/>
      </w:tabs>
    </w:pPr>
  </w:style>
  <w:style w:type="character" w:customStyle="1" w:styleId="af0">
    <w:name w:val="Верхний колонтитул Знак"/>
    <w:link w:val="af"/>
    <w:rsid w:val="004A1027"/>
    <w:rPr>
      <w:rFonts w:ascii="Times New Roman" w:eastAsia="Times New Roman" w:hAnsi="Times New Roman" w:cs="Times New Roman"/>
      <w:sz w:val="24"/>
      <w:szCs w:val="24"/>
      <w:lang w:val="ru-RU" w:eastAsia="ru-RU"/>
    </w:rPr>
  </w:style>
  <w:style w:type="paragraph" w:styleId="af1">
    <w:name w:val="Normal (Web)"/>
    <w:basedOn w:val="a"/>
    <w:uiPriority w:val="99"/>
    <w:rsid w:val="004A1027"/>
    <w:pPr>
      <w:spacing w:before="100" w:beforeAutospacing="1" w:after="100" w:afterAutospacing="1"/>
    </w:pPr>
    <w:rPr>
      <w:lang w:val="uk-UA" w:eastAsia="uk-UA"/>
    </w:rPr>
  </w:style>
  <w:style w:type="table" w:styleId="af2">
    <w:name w:val="Table Grid"/>
    <w:basedOn w:val="a1"/>
    <w:rsid w:val="004A1027"/>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4A1027"/>
    <w:pPr>
      <w:spacing w:before="100" w:beforeAutospacing="1" w:after="100" w:afterAutospacing="1"/>
    </w:pPr>
    <w:rPr>
      <w:lang w:val="uk-UA" w:eastAsia="uk-UA"/>
    </w:rPr>
  </w:style>
  <w:style w:type="paragraph" w:customStyle="1" w:styleId="rvps2">
    <w:name w:val="rvps2"/>
    <w:basedOn w:val="a"/>
    <w:rsid w:val="004A1027"/>
    <w:pPr>
      <w:spacing w:before="100" w:beforeAutospacing="1" w:after="100" w:afterAutospacing="1"/>
    </w:pPr>
    <w:rPr>
      <w:lang w:val="uk-UA" w:eastAsia="uk-UA"/>
    </w:rPr>
  </w:style>
  <w:style w:type="character" w:customStyle="1" w:styleId="apple-converted-space">
    <w:name w:val="apple-converted-space"/>
    <w:rsid w:val="004A1027"/>
    <w:rPr>
      <w:rFonts w:ascii="Times New Roman" w:eastAsia="Times New Roman" w:hAnsi="Times New Roman"/>
    </w:rPr>
  </w:style>
  <w:style w:type="paragraph" w:customStyle="1" w:styleId="msolistparagraphcxspmiddle">
    <w:name w:val="msolistparagraphcxspmiddle"/>
    <w:basedOn w:val="a"/>
    <w:rsid w:val="004A1027"/>
    <w:pPr>
      <w:spacing w:before="100" w:beforeAutospacing="1" w:after="100" w:afterAutospacing="1"/>
    </w:pPr>
    <w:rPr>
      <w:lang w:val="uk-UA" w:eastAsia="uk-UA"/>
    </w:rPr>
  </w:style>
  <w:style w:type="character" w:styleId="af3">
    <w:name w:val="Emphasis"/>
    <w:qFormat/>
    <w:rsid w:val="004A1027"/>
    <w:rPr>
      <w:rFonts w:ascii="Times New Roman" w:eastAsia="Times New Roman" w:hAnsi="Times New Roman"/>
      <w:i/>
      <w:iCs/>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4A1027"/>
    <w:rPr>
      <w:rFonts w:ascii="Verdana" w:hAnsi="Verdana" w:cs="Verdana"/>
      <w:sz w:val="20"/>
      <w:szCs w:val="20"/>
      <w:lang w:val="en-US" w:eastAsia="en-US"/>
    </w:rPr>
  </w:style>
  <w:style w:type="paragraph" w:styleId="33">
    <w:name w:val="Body Text 3"/>
    <w:basedOn w:val="a"/>
    <w:link w:val="34"/>
    <w:rsid w:val="004A1027"/>
    <w:pPr>
      <w:spacing w:after="120"/>
    </w:pPr>
    <w:rPr>
      <w:sz w:val="16"/>
      <w:szCs w:val="16"/>
      <w:lang w:val="uk-UA" w:eastAsia="uk-UA"/>
    </w:rPr>
  </w:style>
  <w:style w:type="character" w:customStyle="1" w:styleId="34">
    <w:name w:val="Основной текст 3 Знак"/>
    <w:link w:val="33"/>
    <w:rsid w:val="004A1027"/>
    <w:rPr>
      <w:rFonts w:ascii="Times New Roman" w:eastAsia="Times New Roman" w:hAnsi="Times New Roman" w:cs="Times New Roman"/>
      <w:sz w:val="16"/>
      <w:szCs w:val="16"/>
      <w:lang w:eastAsia="uk-UA"/>
    </w:rPr>
  </w:style>
  <w:style w:type="paragraph" w:styleId="af4">
    <w:name w:val="Balloon Text"/>
    <w:basedOn w:val="a"/>
    <w:link w:val="af5"/>
    <w:semiHidden/>
    <w:rsid w:val="004A1027"/>
    <w:rPr>
      <w:rFonts w:ascii="Tahoma" w:hAnsi="Tahoma" w:cs="Tahoma"/>
      <w:sz w:val="16"/>
      <w:szCs w:val="16"/>
    </w:rPr>
  </w:style>
  <w:style w:type="character" w:customStyle="1" w:styleId="af5">
    <w:name w:val="Текст выноски Знак"/>
    <w:link w:val="af4"/>
    <w:semiHidden/>
    <w:rsid w:val="004A1027"/>
    <w:rPr>
      <w:rFonts w:ascii="Tahoma" w:eastAsia="Times New Roman" w:hAnsi="Tahoma" w:cs="Tahoma"/>
      <w:sz w:val="16"/>
      <w:szCs w:val="16"/>
      <w:lang w:val="ru-RU" w:eastAsia="ru-RU"/>
    </w:rPr>
  </w:style>
  <w:style w:type="paragraph" w:customStyle="1" w:styleId="210">
    <w:name w:val="Основной текст 21"/>
    <w:basedOn w:val="a"/>
    <w:rsid w:val="004A1027"/>
    <w:pPr>
      <w:jc w:val="both"/>
    </w:pPr>
    <w:rPr>
      <w:sz w:val="28"/>
      <w:szCs w:val="20"/>
      <w:lang w:val="uk-UA"/>
    </w:rPr>
  </w:style>
  <w:style w:type="paragraph" w:styleId="af6">
    <w:name w:val="Subtitle"/>
    <w:basedOn w:val="a"/>
    <w:link w:val="af7"/>
    <w:qFormat/>
    <w:rsid w:val="004A1027"/>
    <w:pPr>
      <w:jc w:val="right"/>
    </w:pPr>
    <w:rPr>
      <w:rFonts w:ascii="Arial" w:hAnsi="Arial"/>
      <w:szCs w:val="20"/>
      <w:lang w:val="uk-UA"/>
    </w:rPr>
  </w:style>
  <w:style w:type="character" w:customStyle="1" w:styleId="af7">
    <w:name w:val="Подзаголовок Знак"/>
    <w:link w:val="af6"/>
    <w:rsid w:val="004A1027"/>
    <w:rPr>
      <w:rFonts w:ascii="Arial" w:eastAsia="Times New Roman" w:hAnsi="Arial" w:cs="Times New Roman"/>
      <w:sz w:val="24"/>
      <w:szCs w:val="20"/>
      <w:lang w:eastAsia="ru-RU"/>
    </w:rPr>
  </w:style>
  <w:style w:type="paragraph" w:styleId="HTML">
    <w:name w:val="HTML Preformatted"/>
    <w:basedOn w:val="a"/>
    <w:link w:val="HTML0"/>
    <w:uiPriority w:val="99"/>
    <w:unhideWhenUsed/>
    <w:rsid w:val="004A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A1027"/>
    <w:rPr>
      <w:rFonts w:ascii="Courier New" w:eastAsia="Times New Roman" w:hAnsi="Courier New" w:cs="Courier New"/>
      <w:sz w:val="20"/>
      <w:szCs w:val="20"/>
      <w:lang w:val="ru-RU" w:eastAsia="ru-RU"/>
    </w:rPr>
  </w:style>
  <w:style w:type="paragraph" w:customStyle="1" w:styleId="af8">
    <w:name w:val="Знак Знак Знак Знак Знак"/>
    <w:basedOn w:val="a"/>
    <w:rsid w:val="004A1027"/>
    <w:pPr>
      <w:spacing w:after="160" w:line="240" w:lineRule="exact"/>
    </w:pPr>
    <w:rPr>
      <w:rFonts w:ascii="Verdana" w:hAnsi="Verdana" w:cs="Verdana"/>
      <w:sz w:val="20"/>
      <w:szCs w:val="20"/>
      <w:lang w:val="en-US" w:eastAsia="en-US"/>
    </w:rPr>
  </w:style>
  <w:style w:type="paragraph" w:styleId="af9">
    <w:name w:val="List Bullet"/>
    <w:basedOn w:val="afa"/>
    <w:autoRedefine/>
    <w:rsid w:val="004A1027"/>
    <w:pPr>
      <w:tabs>
        <w:tab w:val="num" w:pos="1440"/>
      </w:tabs>
      <w:spacing w:after="240" w:line="240" w:lineRule="atLeast"/>
      <w:ind w:left="1440" w:right="720" w:hanging="360"/>
      <w:jc w:val="both"/>
    </w:pPr>
    <w:rPr>
      <w:rFonts w:ascii="Garamond" w:hAnsi="Garamond" w:cs="Garamond"/>
      <w:kern w:val="18"/>
      <w:lang w:val="uk-UA" w:eastAsia="uk-UA"/>
    </w:rPr>
  </w:style>
  <w:style w:type="paragraph" w:styleId="afa">
    <w:name w:val="List"/>
    <w:basedOn w:val="a"/>
    <w:rsid w:val="004A1027"/>
    <w:pPr>
      <w:ind w:left="283" w:hanging="283"/>
    </w:pPr>
    <w:rPr>
      <w:sz w:val="20"/>
      <w:szCs w:val="20"/>
      <w:lang w:eastAsia="en-US"/>
    </w:rPr>
  </w:style>
  <w:style w:type="paragraph" w:styleId="afb">
    <w:name w:val="footnote text"/>
    <w:aliases w:val="Знак,Знак Знак"/>
    <w:basedOn w:val="a"/>
    <w:link w:val="afc"/>
    <w:semiHidden/>
    <w:rsid w:val="004A1027"/>
    <w:pPr>
      <w:jc w:val="both"/>
    </w:pPr>
    <w:rPr>
      <w:rFonts w:ascii="Garamond" w:hAnsi="Garamond" w:cs="Garamond"/>
      <w:kern w:val="18"/>
      <w:sz w:val="20"/>
      <w:szCs w:val="20"/>
      <w:lang w:val="uk-UA" w:eastAsia="uk-UA"/>
    </w:rPr>
  </w:style>
  <w:style w:type="character" w:customStyle="1" w:styleId="afc">
    <w:name w:val="Текст сноски Знак"/>
    <w:aliases w:val="Знак Знак2,Знак Знак Знак"/>
    <w:link w:val="afb"/>
    <w:semiHidden/>
    <w:rsid w:val="004A1027"/>
    <w:rPr>
      <w:rFonts w:ascii="Garamond" w:eastAsia="Times New Roman" w:hAnsi="Garamond" w:cs="Garamond"/>
      <w:kern w:val="18"/>
      <w:sz w:val="20"/>
      <w:szCs w:val="20"/>
      <w:lang w:eastAsia="uk-UA"/>
    </w:rPr>
  </w:style>
  <w:style w:type="paragraph" w:customStyle="1" w:styleId="51">
    <w:name w:val="заголовок 5"/>
    <w:basedOn w:val="a"/>
    <w:next w:val="a"/>
    <w:rsid w:val="004A1027"/>
    <w:pPr>
      <w:spacing w:before="240" w:after="60"/>
      <w:jc w:val="both"/>
    </w:pPr>
    <w:rPr>
      <w:rFonts w:ascii="Arial" w:hAnsi="Arial" w:cs="Arial"/>
      <w:sz w:val="22"/>
      <w:szCs w:val="22"/>
    </w:rPr>
  </w:style>
  <w:style w:type="character" w:styleId="afd">
    <w:name w:val="footnote reference"/>
    <w:semiHidden/>
    <w:rsid w:val="004A1027"/>
    <w:rPr>
      <w:vertAlign w:val="superscript"/>
    </w:rPr>
  </w:style>
  <w:style w:type="paragraph" w:customStyle="1" w:styleId="11">
    <w:name w:val="Знак Знак1"/>
    <w:basedOn w:val="a"/>
    <w:rsid w:val="004A1027"/>
    <w:pPr>
      <w:spacing w:after="160" w:line="240" w:lineRule="exact"/>
    </w:pPr>
    <w:rPr>
      <w:rFonts w:ascii="Verdana" w:hAnsi="Verdana" w:cs="Verdana"/>
      <w:sz w:val="20"/>
      <w:szCs w:val="20"/>
      <w:lang w:val="en-US" w:eastAsia="en-US"/>
    </w:rPr>
  </w:style>
  <w:style w:type="paragraph" w:customStyle="1" w:styleId="85">
    <w:name w:val="Стиль Основной текст + 85 пт полужирный Зеленый"/>
    <w:basedOn w:val="a3"/>
    <w:rsid w:val="004A1027"/>
    <w:pPr>
      <w:tabs>
        <w:tab w:val="left" w:pos="0"/>
      </w:tabs>
      <w:spacing w:after="0"/>
      <w:ind w:right="-1"/>
    </w:pPr>
    <w:rPr>
      <w:rFonts w:ascii="Times New Roman" w:hAnsi="Times New Roman"/>
      <w:color w:val="008000"/>
      <w:sz w:val="17"/>
      <w:szCs w:val="17"/>
      <w:lang w:val="uk-UA"/>
    </w:rPr>
  </w:style>
  <w:style w:type="character" w:styleId="afe">
    <w:name w:val="Hyperlink"/>
    <w:rsid w:val="004A1027"/>
    <w:rPr>
      <w:color w:val="0000FF"/>
      <w:u w:val="single"/>
    </w:rPr>
  </w:style>
  <w:style w:type="paragraph" w:styleId="aff">
    <w:name w:val="annotation text"/>
    <w:basedOn w:val="a"/>
    <w:link w:val="aff0"/>
    <w:semiHidden/>
    <w:rsid w:val="004A1027"/>
    <w:rPr>
      <w:sz w:val="20"/>
      <w:szCs w:val="20"/>
      <w:lang w:eastAsia="en-US"/>
    </w:rPr>
  </w:style>
  <w:style w:type="character" w:customStyle="1" w:styleId="aff0">
    <w:name w:val="Текст примечания Знак"/>
    <w:link w:val="aff"/>
    <w:semiHidden/>
    <w:rsid w:val="004A1027"/>
    <w:rPr>
      <w:rFonts w:ascii="Times New Roman" w:eastAsia="Times New Roman" w:hAnsi="Times New Roman" w:cs="Times New Roman"/>
      <w:sz w:val="20"/>
      <w:szCs w:val="20"/>
      <w:lang w:val="ru-RU"/>
    </w:rPr>
  </w:style>
  <w:style w:type="paragraph" w:styleId="aff1">
    <w:name w:val="annotation subject"/>
    <w:basedOn w:val="aff"/>
    <w:next w:val="aff"/>
    <w:link w:val="aff2"/>
    <w:semiHidden/>
    <w:rsid w:val="004A1027"/>
    <w:rPr>
      <w:b/>
      <w:bCs/>
    </w:rPr>
  </w:style>
  <w:style w:type="character" w:customStyle="1" w:styleId="aff2">
    <w:name w:val="Тема примечания Знак"/>
    <w:link w:val="aff1"/>
    <w:semiHidden/>
    <w:rsid w:val="004A1027"/>
    <w:rPr>
      <w:rFonts w:ascii="Times New Roman" w:eastAsia="Times New Roman" w:hAnsi="Times New Roman" w:cs="Times New Roman"/>
      <w:b/>
      <w:bCs/>
      <w:sz w:val="20"/>
      <w:szCs w:val="20"/>
      <w:lang w:val="ru-RU"/>
    </w:rPr>
  </w:style>
  <w:style w:type="paragraph" w:customStyle="1" w:styleId="aff3">
    <w:name w:val="Знак Знак Знак Знак Знак Знак Знак Знак Знак Знак"/>
    <w:basedOn w:val="a"/>
    <w:rsid w:val="004A1027"/>
    <w:rPr>
      <w:rFonts w:ascii="Verdana" w:hAnsi="Verdana" w:cs="Verdana"/>
      <w:color w:val="000000"/>
      <w:sz w:val="20"/>
      <w:szCs w:val="20"/>
      <w:lang w:val="en-US" w:eastAsia="en-US"/>
    </w:rPr>
  </w:style>
  <w:style w:type="paragraph" w:styleId="aff4">
    <w:name w:val="Title"/>
    <w:basedOn w:val="a"/>
    <w:next w:val="a"/>
    <w:link w:val="aff5"/>
    <w:qFormat/>
    <w:rsid w:val="004A1027"/>
    <w:pPr>
      <w:widowControl w:val="0"/>
      <w:tabs>
        <w:tab w:val="left" w:pos="1296"/>
        <w:tab w:val="left" w:pos="7920"/>
      </w:tabs>
      <w:spacing w:line="300" w:lineRule="exact"/>
    </w:pPr>
    <w:rPr>
      <w:rFonts w:ascii="Arial" w:hAnsi="Arial" w:cs="Arial"/>
      <w:b/>
      <w:bCs/>
    </w:rPr>
  </w:style>
  <w:style w:type="character" w:customStyle="1" w:styleId="aff5">
    <w:name w:val="Название Знак"/>
    <w:link w:val="aff4"/>
    <w:rsid w:val="004A1027"/>
    <w:rPr>
      <w:rFonts w:ascii="Arial" w:eastAsia="Times New Roman" w:hAnsi="Arial" w:cs="Arial"/>
      <w:b/>
      <w:bCs/>
      <w:sz w:val="24"/>
      <w:szCs w:val="24"/>
      <w:lang w:val="ru-RU" w:eastAsia="ru-RU"/>
    </w:rPr>
  </w:style>
  <w:style w:type="paragraph" w:styleId="aff6">
    <w:name w:val="List Paragraph"/>
    <w:basedOn w:val="a"/>
    <w:link w:val="aff7"/>
    <w:uiPriority w:val="34"/>
    <w:qFormat/>
    <w:rsid w:val="008C5B6A"/>
    <w:pPr>
      <w:ind w:left="720"/>
      <w:contextualSpacing/>
    </w:pPr>
  </w:style>
  <w:style w:type="character" w:customStyle="1" w:styleId="rvts37">
    <w:name w:val="rvts37"/>
    <w:rsid w:val="001534DD"/>
  </w:style>
  <w:style w:type="character" w:customStyle="1" w:styleId="aff7">
    <w:name w:val="Абзац списка Знак"/>
    <w:link w:val="aff6"/>
    <w:uiPriority w:val="34"/>
    <w:locked/>
    <w:rsid w:val="00D56F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20754">
      <w:bodyDiv w:val="1"/>
      <w:marLeft w:val="0"/>
      <w:marRight w:val="0"/>
      <w:marTop w:val="0"/>
      <w:marBottom w:val="0"/>
      <w:divBdr>
        <w:top w:val="none" w:sz="0" w:space="0" w:color="auto"/>
        <w:left w:val="none" w:sz="0" w:space="0" w:color="auto"/>
        <w:bottom w:val="none" w:sz="0" w:space="0" w:color="auto"/>
        <w:right w:val="none" w:sz="0" w:space="0" w:color="auto"/>
      </w:divBdr>
    </w:div>
    <w:div w:id="18079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85-16" TargetMode="External"/><Relationship Id="rId21" Type="http://schemas.openxmlformats.org/officeDocument/2006/relationships/hyperlink" Target="http://zakon0.rada.gov.ua/laws/show/514-17/paran1454" TargetMode="External"/><Relationship Id="rId34" Type="http://schemas.openxmlformats.org/officeDocument/2006/relationships/hyperlink" Target="https://zakon.rada.gov.ua/laws/show/514-17" TargetMode="External"/><Relationship Id="rId42" Type="http://schemas.openxmlformats.org/officeDocument/2006/relationships/hyperlink" Target="https://zakon.rada.gov.ua/laws/show/514-17" TargetMode="External"/><Relationship Id="rId47" Type="http://schemas.openxmlformats.org/officeDocument/2006/relationships/hyperlink" Target="https://zakon.rada.gov.ua/laws/show/514-17" TargetMode="External"/><Relationship Id="rId50" Type="http://schemas.openxmlformats.org/officeDocument/2006/relationships/hyperlink" Target="https://zakon.rada.gov.ua/laws/show/z1084-13/print" TargetMode="External"/><Relationship Id="rId55" Type="http://schemas.openxmlformats.org/officeDocument/2006/relationships/hyperlink" Target="https://zakon.rada.gov.ua/laws/show/514-17" TargetMode="External"/><Relationship Id="rId63" Type="http://schemas.openxmlformats.org/officeDocument/2006/relationships/hyperlink" Target="https://zakon.rada.gov.ua/laws/show/5178-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5178-17" TargetMode="External"/><Relationship Id="rId29" Type="http://schemas.openxmlformats.org/officeDocument/2006/relationships/hyperlink" Target="https://zakon.rada.gov.ua/laws/show/514-17" TargetMode="External"/><Relationship Id="rId11" Type="http://schemas.openxmlformats.org/officeDocument/2006/relationships/hyperlink" Target="https://zakon.rada.gov.ua/laws/show/z1084-13/print" TargetMode="External"/><Relationship Id="rId24" Type="http://schemas.openxmlformats.org/officeDocument/2006/relationships/hyperlink" Target="https://zakon.rada.gov.ua/laws/show/z0459-14" TargetMode="External"/><Relationship Id="rId32" Type="http://schemas.openxmlformats.org/officeDocument/2006/relationships/hyperlink" Target="https://zakon.rada.gov.ua/laws/show/514-17" TargetMode="External"/><Relationship Id="rId37" Type="http://schemas.openxmlformats.org/officeDocument/2006/relationships/hyperlink" Target="https://zakon.rada.gov.ua/laws/show/5178-17" TargetMode="External"/><Relationship Id="rId40" Type="http://schemas.openxmlformats.org/officeDocument/2006/relationships/hyperlink" Target="https://zakon.rada.gov.ua/laws/show/185-16" TargetMode="External"/><Relationship Id="rId45" Type="http://schemas.openxmlformats.org/officeDocument/2006/relationships/hyperlink" Target="https://zakon.rada.gov.ua/laws/show/514-17" TargetMode="External"/><Relationship Id="rId53" Type="http://schemas.openxmlformats.org/officeDocument/2006/relationships/hyperlink" Target="https://zakon.rada.gov.ua/laws/show/z1084-13/print" TargetMode="External"/><Relationship Id="rId58" Type="http://schemas.openxmlformats.org/officeDocument/2006/relationships/hyperlink" Target="https://zakon.rada.gov.ua/laws/show/5178-17"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840_005-17" TargetMode="External"/><Relationship Id="rId19" Type="http://schemas.openxmlformats.org/officeDocument/2006/relationships/hyperlink" Target="https://zakon.rada.gov.ua/laws/show/4452-17" TargetMode="External"/><Relationship Id="rId14" Type="http://schemas.openxmlformats.org/officeDocument/2006/relationships/hyperlink" Target="https://zakon.rada.gov.ua/laws/show/2755-17" TargetMode="External"/><Relationship Id="rId22" Type="http://schemas.openxmlformats.org/officeDocument/2006/relationships/hyperlink" Target="https://zakon.rada.gov.ua/laws/show/514-17" TargetMode="External"/><Relationship Id="rId27" Type="http://schemas.openxmlformats.org/officeDocument/2006/relationships/hyperlink" Target="https://zakon.rada.gov.ua/laws/show/5178-17" TargetMode="External"/><Relationship Id="rId30" Type="http://schemas.openxmlformats.org/officeDocument/2006/relationships/hyperlink" Target="https://zakon.rada.gov.ua/laws/show/4452-17" TargetMode="External"/><Relationship Id="rId35" Type="http://schemas.openxmlformats.org/officeDocument/2006/relationships/hyperlink" Target="https://zakon.rada.gov.ua/laws/show/514-17" TargetMode="External"/><Relationship Id="rId43" Type="http://schemas.openxmlformats.org/officeDocument/2006/relationships/hyperlink" Target="https://zakon.rada.gov.ua/laws/show/514-17" TargetMode="External"/><Relationship Id="rId48" Type="http://schemas.openxmlformats.org/officeDocument/2006/relationships/hyperlink" Target="https://zakon.rada.gov.ua/laws/show/514-17" TargetMode="External"/><Relationship Id="rId56" Type="http://schemas.openxmlformats.org/officeDocument/2006/relationships/hyperlink" Target="https://zakon.rada.gov.ua/laws/show/z1084-13/print" TargetMode="External"/><Relationship Id="rId64" Type="http://schemas.openxmlformats.org/officeDocument/2006/relationships/footer" Target="footer1.xml"/><Relationship Id="rId8" Type="http://schemas.openxmlformats.org/officeDocument/2006/relationships/hyperlink" Target="https://zakon.rada.gov.ua/laws/show/z0124-14" TargetMode="External"/><Relationship Id="rId51" Type="http://schemas.openxmlformats.org/officeDocument/2006/relationships/hyperlink" Target="https://zakon.rada.gov.ua/laws/show/z1084-13/print" TargetMode="External"/><Relationship Id="rId3" Type="http://schemas.openxmlformats.org/officeDocument/2006/relationships/styles" Target="styl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5178-17" TargetMode="External"/><Relationship Id="rId25" Type="http://schemas.openxmlformats.org/officeDocument/2006/relationships/hyperlink" Target="https://zakon.rada.gov.ua/laws/show/z1084-13/print" TargetMode="External"/><Relationship Id="rId33" Type="http://schemas.openxmlformats.org/officeDocument/2006/relationships/hyperlink" Target="https://zakon.rada.gov.ua/laws/show/514-17" TargetMode="External"/><Relationship Id="rId38" Type="http://schemas.openxmlformats.org/officeDocument/2006/relationships/hyperlink" Target="https://zakon.rada.gov.ua/laws/show/514-17" TargetMode="External"/><Relationship Id="rId46" Type="http://schemas.openxmlformats.org/officeDocument/2006/relationships/hyperlink" Target="https://zakon.rada.gov.ua/laws/show/514-17" TargetMode="External"/><Relationship Id="rId59" Type="http://schemas.openxmlformats.org/officeDocument/2006/relationships/hyperlink" Target="https://zakon.rada.gov.ua/laws/show/5178-17" TargetMode="External"/><Relationship Id="rId67" Type="http://schemas.openxmlformats.org/officeDocument/2006/relationships/theme" Target="theme/theme1.xml"/><Relationship Id="rId20" Type="http://schemas.openxmlformats.org/officeDocument/2006/relationships/hyperlink" Target="http://zakon0.rada.gov.ua/laws/show/514-17/paran1454" TargetMode="External"/><Relationship Id="rId41" Type="http://schemas.openxmlformats.org/officeDocument/2006/relationships/hyperlink" Target="https://zakon.rada.gov.ua/laws/show/514-17" TargetMode="External"/><Relationship Id="rId54" Type="http://schemas.openxmlformats.org/officeDocument/2006/relationships/hyperlink" Target="https://zakon.rada.gov.ua/laws/show/1983-19" TargetMode="External"/><Relationship Id="rId62" Type="http://schemas.openxmlformats.org/officeDocument/2006/relationships/hyperlink" Target="https://zakon.rada.gov.ua/laws/show/323-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z1084-13/print" TargetMode="External"/><Relationship Id="rId23" Type="http://schemas.openxmlformats.org/officeDocument/2006/relationships/hyperlink" Target="https://zakon.rada.gov.ua/laws/show/514-17" TargetMode="External"/><Relationship Id="rId28" Type="http://schemas.openxmlformats.org/officeDocument/2006/relationships/hyperlink" Target="https://zakon.rada.gov.ua/laws/show/514-17" TargetMode="External"/><Relationship Id="rId36" Type="http://schemas.openxmlformats.org/officeDocument/2006/relationships/hyperlink" Target="https://zakon.rada.gov.ua/laws/show/514-17" TargetMode="External"/><Relationship Id="rId49" Type="http://schemas.openxmlformats.org/officeDocument/2006/relationships/hyperlink" Target="https://zakon.rada.gov.ua/laws/show/514-17" TargetMode="External"/><Relationship Id="rId57" Type="http://schemas.openxmlformats.org/officeDocument/2006/relationships/hyperlink" Target="https://zakon.rada.gov.ua/laws/show/5178-17" TargetMode="External"/><Relationship Id="rId10" Type="http://schemas.openxmlformats.org/officeDocument/2006/relationships/hyperlink" Target="https://zakon.rada.gov.ua/laws/show/4452-17" TargetMode="External"/><Relationship Id="rId31" Type="http://schemas.openxmlformats.org/officeDocument/2006/relationships/hyperlink" Target="https://zakon.rada.gov.ua/laws/show/5178-17" TargetMode="External"/><Relationship Id="rId44" Type="http://schemas.openxmlformats.org/officeDocument/2006/relationships/hyperlink" Target="https://zakon.rada.gov.ua/laws/show/514-17" TargetMode="External"/><Relationship Id="rId52" Type="http://schemas.openxmlformats.org/officeDocument/2006/relationships/hyperlink" Target="https://zakon.rada.gov.ua/laws/show/z1084-13/print" TargetMode="External"/><Relationship Id="rId60" Type="http://schemas.openxmlformats.org/officeDocument/2006/relationships/hyperlink" Target="https://zakon.rada.gov.ua/laws/show/5178-17"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gi.datastealth.net"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1255-15" TargetMode="External"/><Relationship Id="rId39" Type="http://schemas.openxmlformats.org/officeDocument/2006/relationships/hyperlink" Target="https://zakon.rada.gov.ua/laws/show/51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352E-A564-4E16-89CD-B96AAB9F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64135</Words>
  <Characters>365574</Characters>
  <Application>Microsoft Office Word</Application>
  <DocSecurity>0</DocSecurity>
  <Lines>3046</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FGI</Company>
  <LinksUpToDate>false</LinksUpToDate>
  <CharactersWithSpaces>428852</CharactersWithSpaces>
  <SharedDoc>false</SharedDoc>
  <HLinks>
    <vt:vector size="336" baseType="variant">
      <vt:variant>
        <vt:i4>6750332</vt:i4>
      </vt:variant>
      <vt:variant>
        <vt:i4>168</vt:i4>
      </vt:variant>
      <vt:variant>
        <vt:i4>0</vt:i4>
      </vt:variant>
      <vt:variant>
        <vt:i4>5</vt:i4>
      </vt:variant>
      <vt:variant>
        <vt:lpwstr>https://zakon.rada.gov.ua/laws/show/5178-17</vt:lpwstr>
      </vt:variant>
      <vt:variant>
        <vt:lpwstr>n317</vt:lpwstr>
      </vt:variant>
      <vt:variant>
        <vt:i4>7602238</vt:i4>
      </vt:variant>
      <vt:variant>
        <vt:i4>165</vt:i4>
      </vt:variant>
      <vt:variant>
        <vt:i4>0</vt:i4>
      </vt:variant>
      <vt:variant>
        <vt:i4>5</vt:i4>
      </vt:variant>
      <vt:variant>
        <vt:lpwstr>https://zakon.rada.gov.ua/laws/show/323-20</vt:lpwstr>
      </vt:variant>
      <vt:variant>
        <vt:lpwstr/>
      </vt:variant>
      <vt:variant>
        <vt:i4>1703984</vt:i4>
      </vt:variant>
      <vt:variant>
        <vt:i4>162</vt:i4>
      </vt:variant>
      <vt:variant>
        <vt:i4>0</vt:i4>
      </vt:variant>
      <vt:variant>
        <vt:i4>5</vt:i4>
      </vt:variant>
      <vt:variant>
        <vt:lpwstr>https://zakon.rada.gov.ua/laws/show/840_005-17</vt:lpwstr>
      </vt:variant>
      <vt:variant>
        <vt:lpwstr/>
      </vt:variant>
      <vt:variant>
        <vt:i4>6881400</vt:i4>
      </vt:variant>
      <vt:variant>
        <vt:i4>159</vt:i4>
      </vt:variant>
      <vt:variant>
        <vt:i4>0</vt:i4>
      </vt:variant>
      <vt:variant>
        <vt:i4>5</vt:i4>
      </vt:variant>
      <vt:variant>
        <vt:lpwstr>https://zakon.rada.gov.ua/laws/show/5178-17</vt:lpwstr>
      </vt:variant>
      <vt:variant>
        <vt:lpwstr>n359</vt:lpwstr>
      </vt:variant>
      <vt:variant>
        <vt:i4>6881400</vt:i4>
      </vt:variant>
      <vt:variant>
        <vt:i4>156</vt:i4>
      </vt:variant>
      <vt:variant>
        <vt:i4>0</vt:i4>
      </vt:variant>
      <vt:variant>
        <vt:i4>5</vt:i4>
      </vt:variant>
      <vt:variant>
        <vt:lpwstr>https://zakon.rada.gov.ua/laws/show/5178-17</vt:lpwstr>
      </vt:variant>
      <vt:variant>
        <vt:lpwstr>n359</vt:lpwstr>
      </vt:variant>
      <vt:variant>
        <vt:i4>6357115</vt:i4>
      </vt:variant>
      <vt:variant>
        <vt:i4>153</vt:i4>
      </vt:variant>
      <vt:variant>
        <vt:i4>0</vt:i4>
      </vt:variant>
      <vt:variant>
        <vt:i4>5</vt:i4>
      </vt:variant>
      <vt:variant>
        <vt:lpwstr>https://zakon.rada.gov.ua/laws/show/5178-17</vt:lpwstr>
      </vt:variant>
      <vt:variant>
        <vt:lpwstr>n361</vt:lpwstr>
      </vt:variant>
      <vt:variant>
        <vt:i4>6881400</vt:i4>
      </vt:variant>
      <vt:variant>
        <vt:i4>150</vt:i4>
      </vt:variant>
      <vt:variant>
        <vt:i4>0</vt:i4>
      </vt:variant>
      <vt:variant>
        <vt:i4>5</vt:i4>
      </vt:variant>
      <vt:variant>
        <vt:lpwstr>https://zakon.rada.gov.ua/laws/show/5178-17</vt:lpwstr>
      </vt:variant>
      <vt:variant>
        <vt:lpwstr>n359</vt:lpwstr>
      </vt:variant>
      <vt:variant>
        <vt:i4>2097196</vt:i4>
      </vt:variant>
      <vt:variant>
        <vt:i4>147</vt:i4>
      </vt:variant>
      <vt:variant>
        <vt:i4>0</vt:i4>
      </vt:variant>
      <vt:variant>
        <vt:i4>5</vt:i4>
      </vt:variant>
      <vt:variant>
        <vt:lpwstr>https://zakon.rada.gov.ua/laws/show/z1084-13/print</vt:lpwstr>
      </vt:variant>
      <vt:variant>
        <vt:lpwstr>n928</vt:lpwstr>
      </vt:variant>
      <vt:variant>
        <vt:i4>7798886</vt:i4>
      </vt:variant>
      <vt:variant>
        <vt:i4>144</vt:i4>
      </vt:variant>
      <vt:variant>
        <vt:i4>0</vt:i4>
      </vt:variant>
      <vt:variant>
        <vt:i4>5</vt:i4>
      </vt:variant>
      <vt:variant>
        <vt:lpwstr>https://zakon.rada.gov.ua/laws/show/514-17</vt:lpwstr>
      </vt:variant>
      <vt:variant>
        <vt:lpwstr>n1466</vt:lpwstr>
      </vt:variant>
      <vt:variant>
        <vt:i4>7078003</vt:i4>
      </vt:variant>
      <vt:variant>
        <vt:i4>141</vt:i4>
      </vt:variant>
      <vt:variant>
        <vt:i4>0</vt:i4>
      </vt:variant>
      <vt:variant>
        <vt:i4>5</vt:i4>
      </vt:variant>
      <vt:variant>
        <vt:lpwstr>https://zakon.rada.gov.ua/laws/show/1983-19</vt:lpwstr>
      </vt:variant>
      <vt:variant>
        <vt:lpwstr>n458</vt:lpwstr>
      </vt:variant>
      <vt:variant>
        <vt:i4>2097199</vt:i4>
      </vt:variant>
      <vt:variant>
        <vt:i4>138</vt:i4>
      </vt:variant>
      <vt:variant>
        <vt:i4>0</vt:i4>
      </vt:variant>
      <vt:variant>
        <vt:i4>5</vt:i4>
      </vt:variant>
      <vt:variant>
        <vt:lpwstr>https://zakon.rada.gov.ua/laws/show/z1084-13/print</vt:lpwstr>
      </vt:variant>
      <vt:variant>
        <vt:lpwstr>n918</vt:lpwstr>
      </vt:variant>
      <vt:variant>
        <vt:i4>2621486</vt:i4>
      </vt:variant>
      <vt:variant>
        <vt:i4>135</vt:i4>
      </vt:variant>
      <vt:variant>
        <vt:i4>0</vt:i4>
      </vt:variant>
      <vt:variant>
        <vt:i4>5</vt:i4>
      </vt:variant>
      <vt:variant>
        <vt:lpwstr>https://zakon.rada.gov.ua/laws/show/z1084-13/print</vt:lpwstr>
      </vt:variant>
      <vt:variant>
        <vt:lpwstr>n900</vt:lpwstr>
      </vt:variant>
      <vt:variant>
        <vt:i4>2097191</vt:i4>
      </vt:variant>
      <vt:variant>
        <vt:i4>132</vt:i4>
      </vt:variant>
      <vt:variant>
        <vt:i4>0</vt:i4>
      </vt:variant>
      <vt:variant>
        <vt:i4>5</vt:i4>
      </vt:variant>
      <vt:variant>
        <vt:lpwstr>https://zakon.rada.gov.ua/laws/show/z1084-13/print</vt:lpwstr>
      </vt:variant>
      <vt:variant>
        <vt:lpwstr>n899</vt:lpwstr>
      </vt:variant>
      <vt:variant>
        <vt:i4>2162729</vt:i4>
      </vt:variant>
      <vt:variant>
        <vt:i4>129</vt:i4>
      </vt:variant>
      <vt:variant>
        <vt:i4>0</vt:i4>
      </vt:variant>
      <vt:variant>
        <vt:i4>5</vt:i4>
      </vt:variant>
      <vt:variant>
        <vt:lpwstr>https://zakon.rada.gov.ua/laws/show/z1084-13/print</vt:lpwstr>
      </vt:variant>
      <vt:variant>
        <vt:lpwstr>n1715</vt:lpwstr>
      </vt:variant>
      <vt:variant>
        <vt:i4>7602278</vt:i4>
      </vt:variant>
      <vt:variant>
        <vt:i4>126</vt:i4>
      </vt:variant>
      <vt:variant>
        <vt:i4>0</vt:i4>
      </vt:variant>
      <vt:variant>
        <vt:i4>5</vt:i4>
      </vt:variant>
      <vt:variant>
        <vt:lpwstr>https://zakon.rada.gov.ua/laws/show/514-17</vt:lpwstr>
      </vt:variant>
      <vt:variant>
        <vt:lpwstr>n1454</vt:lpwstr>
      </vt:variant>
      <vt:variant>
        <vt:i4>7602278</vt:i4>
      </vt:variant>
      <vt:variant>
        <vt:i4>123</vt:i4>
      </vt:variant>
      <vt:variant>
        <vt:i4>0</vt:i4>
      </vt:variant>
      <vt:variant>
        <vt:i4>5</vt:i4>
      </vt:variant>
      <vt:variant>
        <vt:lpwstr>https://zakon.rada.gov.ua/laws/show/514-17</vt:lpwstr>
      </vt:variant>
      <vt:variant>
        <vt:lpwstr>n1454</vt:lpwstr>
      </vt:variant>
      <vt:variant>
        <vt:i4>7602278</vt:i4>
      </vt:variant>
      <vt:variant>
        <vt:i4>120</vt:i4>
      </vt:variant>
      <vt:variant>
        <vt:i4>0</vt:i4>
      </vt:variant>
      <vt:variant>
        <vt:i4>5</vt:i4>
      </vt:variant>
      <vt:variant>
        <vt:lpwstr>https://zakon.rada.gov.ua/laws/show/514-17</vt:lpwstr>
      </vt:variant>
      <vt:variant>
        <vt:lpwstr>n1454</vt:lpwstr>
      </vt:variant>
      <vt:variant>
        <vt:i4>7602278</vt:i4>
      </vt:variant>
      <vt:variant>
        <vt:i4>117</vt:i4>
      </vt:variant>
      <vt:variant>
        <vt:i4>0</vt:i4>
      </vt:variant>
      <vt:variant>
        <vt:i4>5</vt:i4>
      </vt:variant>
      <vt:variant>
        <vt:lpwstr>https://zakon.rada.gov.ua/laws/show/514-17</vt:lpwstr>
      </vt:variant>
      <vt:variant>
        <vt:lpwstr>n1454</vt:lpwstr>
      </vt:variant>
      <vt:variant>
        <vt:i4>7602278</vt:i4>
      </vt:variant>
      <vt:variant>
        <vt:i4>114</vt:i4>
      </vt:variant>
      <vt:variant>
        <vt:i4>0</vt:i4>
      </vt:variant>
      <vt:variant>
        <vt:i4>5</vt:i4>
      </vt:variant>
      <vt:variant>
        <vt:lpwstr>https://zakon.rada.gov.ua/laws/show/514-17</vt:lpwstr>
      </vt:variant>
      <vt:variant>
        <vt:lpwstr>n1454</vt:lpwstr>
      </vt:variant>
      <vt:variant>
        <vt:i4>7602278</vt:i4>
      </vt:variant>
      <vt:variant>
        <vt:i4>111</vt:i4>
      </vt:variant>
      <vt:variant>
        <vt:i4>0</vt:i4>
      </vt:variant>
      <vt:variant>
        <vt:i4>5</vt:i4>
      </vt:variant>
      <vt:variant>
        <vt:lpwstr>https://zakon.rada.gov.ua/laws/show/514-17</vt:lpwstr>
      </vt:variant>
      <vt:variant>
        <vt:lpwstr>n1454</vt:lpwstr>
      </vt:variant>
      <vt:variant>
        <vt:i4>7405670</vt:i4>
      </vt:variant>
      <vt:variant>
        <vt:i4>108</vt:i4>
      </vt:variant>
      <vt:variant>
        <vt:i4>0</vt:i4>
      </vt:variant>
      <vt:variant>
        <vt:i4>5</vt:i4>
      </vt:variant>
      <vt:variant>
        <vt:lpwstr>https://zakon.rada.gov.ua/laws/show/514-17</vt:lpwstr>
      </vt:variant>
      <vt:variant>
        <vt:lpwstr>n1408</vt:lpwstr>
      </vt:variant>
      <vt:variant>
        <vt:i4>7405670</vt:i4>
      </vt:variant>
      <vt:variant>
        <vt:i4>105</vt:i4>
      </vt:variant>
      <vt:variant>
        <vt:i4>0</vt:i4>
      </vt:variant>
      <vt:variant>
        <vt:i4>5</vt:i4>
      </vt:variant>
      <vt:variant>
        <vt:lpwstr>https://zakon.rada.gov.ua/laws/show/514-17</vt:lpwstr>
      </vt:variant>
      <vt:variant>
        <vt:lpwstr>n1408</vt:lpwstr>
      </vt:variant>
      <vt:variant>
        <vt:i4>7405675</vt:i4>
      </vt:variant>
      <vt:variant>
        <vt:i4>102</vt:i4>
      </vt:variant>
      <vt:variant>
        <vt:i4>0</vt:i4>
      </vt:variant>
      <vt:variant>
        <vt:i4>5</vt:i4>
      </vt:variant>
      <vt:variant>
        <vt:lpwstr>https://zakon.rada.gov.ua/laws/show/514-17</vt:lpwstr>
      </vt:variant>
      <vt:variant>
        <vt:lpwstr>n899</vt:lpwstr>
      </vt:variant>
      <vt:variant>
        <vt:i4>7864377</vt:i4>
      </vt:variant>
      <vt:variant>
        <vt:i4>99</vt:i4>
      </vt:variant>
      <vt:variant>
        <vt:i4>0</vt:i4>
      </vt:variant>
      <vt:variant>
        <vt:i4>5</vt:i4>
      </vt:variant>
      <vt:variant>
        <vt:lpwstr>https://zakon.rada.gov.ua/laws/show/185-16</vt:lpwstr>
      </vt:variant>
      <vt:variant>
        <vt:lpwstr/>
      </vt:variant>
      <vt:variant>
        <vt:i4>7602278</vt:i4>
      </vt:variant>
      <vt:variant>
        <vt:i4>96</vt:i4>
      </vt:variant>
      <vt:variant>
        <vt:i4>0</vt:i4>
      </vt:variant>
      <vt:variant>
        <vt:i4>5</vt:i4>
      </vt:variant>
      <vt:variant>
        <vt:lpwstr>https://zakon.rada.gov.ua/laws/show/514-17</vt:lpwstr>
      </vt:variant>
      <vt:variant>
        <vt:lpwstr>n1454</vt:lpwstr>
      </vt:variant>
      <vt:variant>
        <vt:i4>7602278</vt:i4>
      </vt:variant>
      <vt:variant>
        <vt:i4>93</vt:i4>
      </vt:variant>
      <vt:variant>
        <vt:i4>0</vt:i4>
      </vt:variant>
      <vt:variant>
        <vt:i4>5</vt:i4>
      </vt:variant>
      <vt:variant>
        <vt:lpwstr>https://zakon.rada.gov.ua/laws/show/514-17</vt:lpwstr>
      </vt:variant>
      <vt:variant>
        <vt:lpwstr>n1454</vt:lpwstr>
      </vt:variant>
      <vt:variant>
        <vt:i4>6488099</vt:i4>
      </vt:variant>
      <vt:variant>
        <vt:i4>90</vt:i4>
      </vt:variant>
      <vt:variant>
        <vt:i4>0</vt:i4>
      </vt:variant>
      <vt:variant>
        <vt:i4>5</vt:i4>
      </vt:variant>
      <vt:variant>
        <vt:lpwstr>https://zakon.rada.gov.ua/laws/show/5178-17</vt:lpwstr>
      </vt:variant>
      <vt:variant>
        <vt:lpwstr/>
      </vt:variant>
      <vt:variant>
        <vt:i4>7602278</vt:i4>
      </vt:variant>
      <vt:variant>
        <vt:i4>87</vt:i4>
      </vt:variant>
      <vt:variant>
        <vt:i4>0</vt:i4>
      </vt:variant>
      <vt:variant>
        <vt:i4>5</vt:i4>
      </vt:variant>
      <vt:variant>
        <vt:lpwstr>https://zakon.rada.gov.ua/laws/show/514-17</vt:lpwstr>
      </vt:variant>
      <vt:variant>
        <vt:lpwstr>n1454</vt:lpwstr>
      </vt:variant>
      <vt:variant>
        <vt:i4>7602278</vt:i4>
      </vt:variant>
      <vt:variant>
        <vt:i4>84</vt:i4>
      </vt:variant>
      <vt:variant>
        <vt:i4>0</vt:i4>
      </vt:variant>
      <vt:variant>
        <vt:i4>5</vt:i4>
      </vt:variant>
      <vt:variant>
        <vt:lpwstr>https://zakon.rada.gov.ua/laws/show/514-17</vt:lpwstr>
      </vt:variant>
      <vt:variant>
        <vt:lpwstr>n1454</vt:lpwstr>
      </vt:variant>
      <vt:variant>
        <vt:i4>7405670</vt:i4>
      </vt:variant>
      <vt:variant>
        <vt:i4>81</vt:i4>
      </vt:variant>
      <vt:variant>
        <vt:i4>0</vt:i4>
      </vt:variant>
      <vt:variant>
        <vt:i4>5</vt:i4>
      </vt:variant>
      <vt:variant>
        <vt:lpwstr>https://zakon.rada.gov.ua/laws/show/514-17</vt:lpwstr>
      </vt:variant>
      <vt:variant>
        <vt:lpwstr>n1408</vt:lpwstr>
      </vt:variant>
      <vt:variant>
        <vt:i4>7405670</vt:i4>
      </vt:variant>
      <vt:variant>
        <vt:i4>78</vt:i4>
      </vt:variant>
      <vt:variant>
        <vt:i4>0</vt:i4>
      </vt:variant>
      <vt:variant>
        <vt:i4>5</vt:i4>
      </vt:variant>
      <vt:variant>
        <vt:lpwstr>https://zakon.rada.gov.ua/laws/show/514-17</vt:lpwstr>
      </vt:variant>
      <vt:variant>
        <vt:lpwstr>n1408</vt:lpwstr>
      </vt:variant>
      <vt:variant>
        <vt:i4>7405675</vt:i4>
      </vt:variant>
      <vt:variant>
        <vt:i4>75</vt:i4>
      </vt:variant>
      <vt:variant>
        <vt:i4>0</vt:i4>
      </vt:variant>
      <vt:variant>
        <vt:i4>5</vt:i4>
      </vt:variant>
      <vt:variant>
        <vt:lpwstr>https://zakon.rada.gov.ua/laws/show/514-17</vt:lpwstr>
      </vt:variant>
      <vt:variant>
        <vt:lpwstr>n899</vt:lpwstr>
      </vt:variant>
      <vt:variant>
        <vt:i4>6488099</vt:i4>
      </vt:variant>
      <vt:variant>
        <vt:i4>72</vt:i4>
      </vt:variant>
      <vt:variant>
        <vt:i4>0</vt:i4>
      </vt:variant>
      <vt:variant>
        <vt:i4>5</vt:i4>
      </vt:variant>
      <vt:variant>
        <vt:lpwstr>https://zakon.rada.gov.ua/laws/show/5178-17</vt:lpwstr>
      </vt:variant>
      <vt:variant>
        <vt:lpwstr/>
      </vt:variant>
      <vt:variant>
        <vt:i4>6619254</vt:i4>
      </vt:variant>
      <vt:variant>
        <vt:i4>69</vt:i4>
      </vt:variant>
      <vt:variant>
        <vt:i4>0</vt:i4>
      </vt:variant>
      <vt:variant>
        <vt:i4>5</vt:i4>
      </vt:variant>
      <vt:variant>
        <vt:lpwstr>https://zakon.rada.gov.ua/laws/show/4452-17</vt:lpwstr>
      </vt:variant>
      <vt:variant>
        <vt:lpwstr>n1880</vt:lpwstr>
      </vt:variant>
      <vt:variant>
        <vt:i4>7602278</vt:i4>
      </vt:variant>
      <vt:variant>
        <vt:i4>66</vt:i4>
      </vt:variant>
      <vt:variant>
        <vt:i4>0</vt:i4>
      </vt:variant>
      <vt:variant>
        <vt:i4>5</vt:i4>
      </vt:variant>
      <vt:variant>
        <vt:lpwstr>https://zakon.rada.gov.ua/laws/show/514-17</vt:lpwstr>
      </vt:variant>
      <vt:variant>
        <vt:lpwstr>n1454</vt:lpwstr>
      </vt:variant>
      <vt:variant>
        <vt:i4>7602278</vt:i4>
      </vt:variant>
      <vt:variant>
        <vt:i4>63</vt:i4>
      </vt:variant>
      <vt:variant>
        <vt:i4>0</vt:i4>
      </vt:variant>
      <vt:variant>
        <vt:i4>5</vt:i4>
      </vt:variant>
      <vt:variant>
        <vt:lpwstr>https://zakon.rada.gov.ua/laws/show/514-17</vt:lpwstr>
      </vt:variant>
      <vt:variant>
        <vt:lpwstr>n1454</vt:lpwstr>
      </vt:variant>
      <vt:variant>
        <vt:i4>6488099</vt:i4>
      </vt:variant>
      <vt:variant>
        <vt:i4>60</vt:i4>
      </vt:variant>
      <vt:variant>
        <vt:i4>0</vt:i4>
      </vt:variant>
      <vt:variant>
        <vt:i4>5</vt:i4>
      </vt:variant>
      <vt:variant>
        <vt:lpwstr>https://zakon.rada.gov.ua/laws/show/5178-17</vt:lpwstr>
      </vt:variant>
      <vt:variant>
        <vt:lpwstr/>
      </vt:variant>
      <vt:variant>
        <vt:i4>7864377</vt:i4>
      </vt:variant>
      <vt:variant>
        <vt:i4>57</vt:i4>
      </vt:variant>
      <vt:variant>
        <vt:i4>0</vt:i4>
      </vt:variant>
      <vt:variant>
        <vt:i4>5</vt:i4>
      </vt:variant>
      <vt:variant>
        <vt:lpwstr>https://zakon.rada.gov.ua/laws/show/185-16</vt:lpwstr>
      </vt:variant>
      <vt:variant>
        <vt:lpwstr/>
      </vt:variant>
      <vt:variant>
        <vt:i4>2097197</vt:i4>
      </vt:variant>
      <vt:variant>
        <vt:i4>54</vt:i4>
      </vt:variant>
      <vt:variant>
        <vt:i4>0</vt:i4>
      </vt:variant>
      <vt:variant>
        <vt:i4>5</vt:i4>
      </vt:variant>
      <vt:variant>
        <vt:lpwstr>https://zakon.rada.gov.ua/laws/show/z1084-13/print</vt:lpwstr>
      </vt:variant>
      <vt:variant>
        <vt:lpwstr>n534</vt:lpwstr>
      </vt:variant>
      <vt:variant>
        <vt:i4>7733284</vt:i4>
      </vt:variant>
      <vt:variant>
        <vt:i4>51</vt:i4>
      </vt:variant>
      <vt:variant>
        <vt:i4>0</vt:i4>
      </vt:variant>
      <vt:variant>
        <vt:i4>5</vt:i4>
      </vt:variant>
      <vt:variant>
        <vt:lpwstr>https://zakon.rada.gov.ua/laws/show/z0459-14</vt:lpwstr>
      </vt:variant>
      <vt:variant>
        <vt:lpwstr>n17</vt:lpwstr>
      </vt:variant>
      <vt:variant>
        <vt:i4>7602278</vt:i4>
      </vt:variant>
      <vt:variant>
        <vt:i4>48</vt:i4>
      </vt:variant>
      <vt:variant>
        <vt:i4>0</vt:i4>
      </vt:variant>
      <vt:variant>
        <vt:i4>5</vt:i4>
      </vt:variant>
      <vt:variant>
        <vt:lpwstr>https://zakon.rada.gov.ua/laws/show/514-17</vt:lpwstr>
      </vt:variant>
      <vt:variant>
        <vt:lpwstr>n1454</vt:lpwstr>
      </vt:variant>
      <vt:variant>
        <vt:i4>7602278</vt:i4>
      </vt:variant>
      <vt:variant>
        <vt:i4>45</vt:i4>
      </vt:variant>
      <vt:variant>
        <vt:i4>0</vt:i4>
      </vt:variant>
      <vt:variant>
        <vt:i4>5</vt:i4>
      </vt:variant>
      <vt:variant>
        <vt:lpwstr>https://zakon.rada.gov.ua/laws/show/514-17</vt:lpwstr>
      </vt:variant>
      <vt:variant>
        <vt:lpwstr>n1454</vt:lpwstr>
      </vt:variant>
      <vt:variant>
        <vt:i4>5439557</vt:i4>
      </vt:variant>
      <vt:variant>
        <vt:i4>42</vt:i4>
      </vt:variant>
      <vt:variant>
        <vt:i4>0</vt:i4>
      </vt:variant>
      <vt:variant>
        <vt:i4>5</vt:i4>
      </vt:variant>
      <vt:variant>
        <vt:lpwstr>http://zakon0.rada.gov.ua/laws/show/514-17/paran1454</vt:lpwstr>
      </vt:variant>
      <vt:variant>
        <vt:lpwstr>n1454</vt:lpwstr>
      </vt:variant>
      <vt:variant>
        <vt:i4>5439557</vt:i4>
      </vt:variant>
      <vt:variant>
        <vt:i4>39</vt:i4>
      </vt:variant>
      <vt:variant>
        <vt:i4>0</vt:i4>
      </vt:variant>
      <vt:variant>
        <vt:i4>5</vt:i4>
      </vt:variant>
      <vt:variant>
        <vt:lpwstr>http://zakon0.rada.gov.ua/laws/show/514-17/paran1454</vt:lpwstr>
      </vt:variant>
      <vt:variant>
        <vt:lpwstr>n1454</vt:lpwstr>
      </vt:variant>
      <vt:variant>
        <vt:i4>6553723</vt:i4>
      </vt:variant>
      <vt:variant>
        <vt:i4>36</vt:i4>
      </vt:variant>
      <vt:variant>
        <vt:i4>0</vt:i4>
      </vt:variant>
      <vt:variant>
        <vt:i4>5</vt:i4>
      </vt:variant>
      <vt:variant>
        <vt:lpwstr>https://zakon.rada.gov.ua/laws/show/4452-17</vt:lpwstr>
      </vt:variant>
      <vt:variant>
        <vt:lpwstr>n1597</vt:lpwstr>
      </vt:variant>
      <vt:variant>
        <vt:i4>7143461</vt:i4>
      </vt:variant>
      <vt:variant>
        <vt:i4>33</vt:i4>
      </vt:variant>
      <vt:variant>
        <vt:i4>0</vt:i4>
      </vt:variant>
      <vt:variant>
        <vt:i4>5</vt:i4>
      </vt:variant>
      <vt:variant>
        <vt:lpwstr>https://zakon.rada.gov.ua/laws/show/1255-15</vt:lpwstr>
      </vt:variant>
      <vt:variant>
        <vt:lpwstr/>
      </vt:variant>
      <vt:variant>
        <vt:i4>6488099</vt:i4>
      </vt:variant>
      <vt:variant>
        <vt:i4>30</vt:i4>
      </vt:variant>
      <vt:variant>
        <vt:i4>0</vt:i4>
      </vt:variant>
      <vt:variant>
        <vt:i4>5</vt:i4>
      </vt:variant>
      <vt:variant>
        <vt:lpwstr>https://zakon.rada.gov.ua/laws/show/5178-17</vt:lpwstr>
      </vt:variant>
      <vt:variant>
        <vt:lpwstr/>
      </vt:variant>
      <vt:variant>
        <vt:i4>6488099</vt:i4>
      </vt:variant>
      <vt:variant>
        <vt:i4>27</vt:i4>
      </vt:variant>
      <vt:variant>
        <vt:i4>0</vt:i4>
      </vt:variant>
      <vt:variant>
        <vt:i4>5</vt:i4>
      </vt:variant>
      <vt:variant>
        <vt:lpwstr>https://zakon.rada.gov.ua/laws/show/5178-17</vt:lpwstr>
      </vt:variant>
      <vt:variant>
        <vt:lpwstr/>
      </vt:variant>
      <vt:variant>
        <vt:i4>2424870</vt:i4>
      </vt:variant>
      <vt:variant>
        <vt:i4>24</vt:i4>
      </vt:variant>
      <vt:variant>
        <vt:i4>0</vt:i4>
      </vt:variant>
      <vt:variant>
        <vt:i4>5</vt:i4>
      </vt:variant>
      <vt:variant>
        <vt:lpwstr>https://zakon.rada.gov.ua/laws/show/z1084-13/print</vt:lpwstr>
      </vt:variant>
      <vt:variant>
        <vt:lpwstr>n286</vt:lpwstr>
      </vt:variant>
      <vt:variant>
        <vt:i4>5570635</vt:i4>
      </vt:variant>
      <vt:variant>
        <vt:i4>21</vt:i4>
      </vt:variant>
      <vt:variant>
        <vt:i4>0</vt:i4>
      </vt:variant>
      <vt:variant>
        <vt:i4>5</vt:i4>
      </vt:variant>
      <vt:variant>
        <vt:lpwstr>https://zakon.rada.gov.ua/laws/show/2755-17</vt:lpwstr>
      </vt:variant>
      <vt:variant>
        <vt:lpwstr>n15864</vt:lpwstr>
      </vt:variant>
      <vt:variant>
        <vt:i4>5570635</vt:i4>
      </vt:variant>
      <vt:variant>
        <vt:i4>18</vt:i4>
      </vt:variant>
      <vt:variant>
        <vt:i4>0</vt:i4>
      </vt:variant>
      <vt:variant>
        <vt:i4>5</vt:i4>
      </vt:variant>
      <vt:variant>
        <vt:lpwstr>https://zakon.rada.gov.ua/laws/show/2755-17</vt:lpwstr>
      </vt:variant>
      <vt:variant>
        <vt:lpwstr>n15864</vt:lpwstr>
      </vt:variant>
      <vt:variant>
        <vt:i4>5570635</vt:i4>
      </vt:variant>
      <vt:variant>
        <vt:i4>15</vt:i4>
      </vt:variant>
      <vt:variant>
        <vt:i4>0</vt:i4>
      </vt:variant>
      <vt:variant>
        <vt:i4>5</vt:i4>
      </vt:variant>
      <vt:variant>
        <vt:lpwstr>https://zakon.rada.gov.ua/laws/show/2755-17</vt:lpwstr>
      </vt:variant>
      <vt:variant>
        <vt:lpwstr>n15864</vt:lpwstr>
      </vt:variant>
      <vt:variant>
        <vt:i4>2097197</vt:i4>
      </vt:variant>
      <vt:variant>
        <vt:i4>12</vt:i4>
      </vt:variant>
      <vt:variant>
        <vt:i4>0</vt:i4>
      </vt:variant>
      <vt:variant>
        <vt:i4>5</vt:i4>
      </vt:variant>
      <vt:variant>
        <vt:lpwstr>https://zakon.rada.gov.ua/laws/show/z1084-13/print</vt:lpwstr>
      </vt:variant>
      <vt:variant>
        <vt:lpwstr>n534</vt:lpwstr>
      </vt:variant>
      <vt:variant>
        <vt:i4>7209083</vt:i4>
      </vt:variant>
      <vt:variant>
        <vt:i4>9</vt:i4>
      </vt:variant>
      <vt:variant>
        <vt:i4>0</vt:i4>
      </vt:variant>
      <vt:variant>
        <vt:i4>5</vt:i4>
      </vt:variant>
      <vt:variant>
        <vt:lpwstr>https://zakon.rada.gov.ua/laws/show/4452-17</vt:lpwstr>
      </vt:variant>
      <vt:variant>
        <vt:lpwstr>n456</vt:lpwstr>
      </vt:variant>
      <vt:variant>
        <vt:i4>3932211</vt:i4>
      </vt:variant>
      <vt:variant>
        <vt:i4>6</vt:i4>
      </vt:variant>
      <vt:variant>
        <vt:i4>0</vt:i4>
      </vt:variant>
      <vt:variant>
        <vt:i4>5</vt:i4>
      </vt:variant>
      <vt:variant>
        <vt:lpwstr>http://www.fgi.datastealth.net/</vt:lpwstr>
      </vt:variant>
      <vt:variant>
        <vt:lpwstr/>
      </vt:variant>
      <vt:variant>
        <vt:i4>7405612</vt:i4>
      </vt:variant>
      <vt:variant>
        <vt:i4>3</vt:i4>
      </vt:variant>
      <vt:variant>
        <vt:i4>0</vt:i4>
      </vt:variant>
      <vt:variant>
        <vt:i4>5</vt:i4>
      </vt:variant>
      <vt:variant>
        <vt:lpwstr>https://zakon.rada.gov.ua/laws/show/z0124-14</vt:lpwstr>
      </vt:variant>
      <vt:variant>
        <vt:lpwstr>n17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Melnichenko</dc:creator>
  <cp:keywords/>
  <cp:lastModifiedBy>Пользователь Windows</cp:lastModifiedBy>
  <cp:revision>2</cp:revision>
  <cp:lastPrinted>2018-03-22T12:49:00Z</cp:lastPrinted>
  <dcterms:created xsi:type="dcterms:W3CDTF">2021-02-12T06:29:00Z</dcterms:created>
  <dcterms:modified xsi:type="dcterms:W3CDTF">2021-02-12T06:29:00Z</dcterms:modified>
</cp:coreProperties>
</file>